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ED4C" w14:textId="77777777" w:rsidR="0023189E" w:rsidRPr="00312B87" w:rsidRDefault="0023189E" w:rsidP="0023189E">
      <w:pPr>
        <w:pStyle w:val="Corpsdetexte"/>
        <w:rPr>
          <w:rFonts w:eastAsia="Arial Unicode MS"/>
          <w:i/>
          <w:sz w:val="22"/>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173FCA" w:rsidRPr="00173FCA" w14:paraId="2F17AEC1" w14:textId="77777777" w:rsidTr="00706760">
        <w:trPr>
          <w:trHeight w:val="328"/>
        </w:trPr>
        <w:tc>
          <w:tcPr>
            <w:tcW w:w="4248" w:type="dxa"/>
            <w:hideMark/>
          </w:tcPr>
          <w:p w14:paraId="5BD467D5" w14:textId="77777777" w:rsidR="00173FCA" w:rsidRPr="00173FCA" w:rsidRDefault="00173FCA" w:rsidP="00173FCA">
            <w:pPr>
              <w:jc w:val="center"/>
              <w:rPr>
                <w:b/>
                <w:color w:val="000000"/>
                <w:sz w:val="24"/>
                <w:szCs w:val="24"/>
              </w:rPr>
            </w:pPr>
            <w:r w:rsidRPr="00173FCA">
              <w:rPr>
                <w:noProof/>
                <w:sz w:val="24"/>
                <w:szCs w:val="24"/>
              </w:rPr>
              <w:drawing>
                <wp:anchor distT="0" distB="0" distL="114300" distR="114300" simplePos="0" relativeHeight="251664384" behindDoc="1" locked="0" layoutInCell="1" allowOverlap="1" wp14:anchorId="38CC947C" wp14:editId="1B6924A7">
                  <wp:simplePos x="0" y="0"/>
                  <wp:positionH relativeFrom="column">
                    <wp:posOffset>2511425</wp:posOffset>
                  </wp:positionH>
                  <wp:positionV relativeFrom="paragraph">
                    <wp:posOffset>52070</wp:posOffset>
                  </wp:positionV>
                  <wp:extent cx="1188720" cy="1254760"/>
                  <wp:effectExtent l="0" t="0" r="0" b="2540"/>
                  <wp:wrapNone/>
                  <wp:docPr id="4" name="Image 4" descr="IMG-20200610-WA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MG-20200610-WA0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pic:spPr>
                      </pic:pic>
                    </a:graphicData>
                  </a:graphic>
                  <wp14:sizeRelH relativeFrom="page">
                    <wp14:pctWidth>0</wp14:pctWidth>
                  </wp14:sizeRelH>
                  <wp14:sizeRelV relativeFrom="page">
                    <wp14:pctHeight>0</wp14:pctHeight>
                  </wp14:sizeRelV>
                </wp:anchor>
              </w:drawing>
            </w:r>
            <w:r w:rsidRPr="00173FCA">
              <w:rPr>
                <w:b/>
                <w:color w:val="000000"/>
                <w:sz w:val="24"/>
                <w:szCs w:val="24"/>
              </w:rPr>
              <w:t>REPUBLIQUE DU CAMEROUN</w:t>
            </w:r>
          </w:p>
          <w:p w14:paraId="7EA02D71" w14:textId="77777777" w:rsidR="00173FCA" w:rsidRPr="00173FCA" w:rsidRDefault="00173FCA" w:rsidP="00173FCA">
            <w:pPr>
              <w:jc w:val="center"/>
              <w:rPr>
                <w:b/>
                <w:color w:val="000000"/>
                <w:sz w:val="24"/>
                <w:szCs w:val="24"/>
              </w:rPr>
            </w:pPr>
            <w:r w:rsidRPr="00173FCA">
              <w:rPr>
                <w:b/>
                <w:color w:val="000000"/>
                <w:sz w:val="24"/>
                <w:szCs w:val="24"/>
              </w:rPr>
              <w:t>Paix-Travail–Patrie</w:t>
            </w:r>
          </w:p>
          <w:p w14:paraId="61FC4ACD" w14:textId="77777777" w:rsidR="00173FCA" w:rsidRPr="00173FCA" w:rsidRDefault="00173FCA" w:rsidP="00173FCA">
            <w:pPr>
              <w:jc w:val="center"/>
              <w:rPr>
                <w:b/>
                <w:color w:val="000000"/>
                <w:sz w:val="24"/>
                <w:szCs w:val="24"/>
              </w:rPr>
            </w:pPr>
            <w:r w:rsidRPr="00173FCA">
              <w:rPr>
                <w:b/>
                <w:color w:val="000000"/>
                <w:sz w:val="24"/>
                <w:szCs w:val="24"/>
              </w:rPr>
              <w:t>---------------</w:t>
            </w:r>
          </w:p>
        </w:tc>
        <w:tc>
          <w:tcPr>
            <w:tcW w:w="1571" w:type="dxa"/>
            <w:vMerge w:val="restart"/>
          </w:tcPr>
          <w:p w14:paraId="26CE72F7" w14:textId="77777777" w:rsidR="00173FCA" w:rsidRPr="00173FCA" w:rsidRDefault="00173FCA" w:rsidP="00173FCA">
            <w:pPr>
              <w:jc w:val="center"/>
              <w:rPr>
                <w:b/>
                <w:color w:val="000000"/>
                <w:sz w:val="24"/>
                <w:szCs w:val="24"/>
              </w:rPr>
            </w:pPr>
          </w:p>
          <w:p w14:paraId="591D3510" w14:textId="77777777" w:rsidR="00173FCA" w:rsidRPr="00173FCA" w:rsidRDefault="00173FCA" w:rsidP="00173FCA">
            <w:pPr>
              <w:jc w:val="center"/>
              <w:rPr>
                <w:b/>
                <w:color w:val="000000"/>
                <w:sz w:val="24"/>
                <w:szCs w:val="24"/>
              </w:rPr>
            </w:pPr>
          </w:p>
        </w:tc>
        <w:tc>
          <w:tcPr>
            <w:tcW w:w="4117" w:type="dxa"/>
            <w:hideMark/>
          </w:tcPr>
          <w:p w14:paraId="50897DA7" w14:textId="77777777" w:rsidR="00173FCA" w:rsidRPr="00173FCA" w:rsidRDefault="00173FCA" w:rsidP="00173FCA">
            <w:pPr>
              <w:jc w:val="center"/>
              <w:rPr>
                <w:b/>
                <w:color w:val="000000"/>
                <w:sz w:val="24"/>
                <w:szCs w:val="24"/>
                <w:lang w:val="en-US"/>
              </w:rPr>
            </w:pPr>
            <w:r w:rsidRPr="00173FCA">
              <w:rPr>
                <w:b/>
                <w:color w:val="000000"/>
                <w:sz w:val="24"/>
                <w:szCs w:val="24"/>
                <w:lang w:val="en-US"/>
              </w:rPr>
              <w:t>REPUBLIC OF CAMEROON</w:t>
            </w:r>
          </w:p>
          <w:p w14:paraId="45A65D83" w14:textId="77777777" w:rsidR="00173FCA" w:rsidRPr="00173FCA" w:rsidRDefault="00173FCA" w:rsidP="00173FCA">
            <w:pPr>
              <w:jc w:val="center"/>
              <w:rPr>
                <w:b/>
                <w:color w:val="000000"/>
                <w:sz w:val="24"/>
                <w:szCs w:val="24"/>
                <w:lang w:val="en-US"/>
              </w:rPr>
            </w:pPr>
            <w:r w:rsidRPr="00173FCA">
              <w:rPr>
                <w:b/>
                <w:color w:val="000000"/>
                <w:sz w:val="24"/>
                <w:szCs w:val="24"/>
                <w:lang w:val="en-US"/>
              </w:rPr>
              <w:t>Peace–Work-Fatherland</w:t>
            </w:r>
          </w:p>
          <w:p w14:paraId="1A5E4F5F" w14:textId="77777777" w:rsidR="00173FCA" w:rsidRPr="00173FCA" w:rsidRDefault="00173FCA" w:rsidP="00173FCA">
            <w:pPr>
              <w:jc w:val="center"/>
              <w:rPr>
                <w:b/>
                <w:color w:val="000000"/>
                <w:sz w:val="24"/>
                <w:szCs w:val="24"/>
                <w:lang w:val="en-US"/>
              </w:rPr>
            </w:pPr>
            <w:r w:rsidRPr="00173FCA">
              <w:rPr>
                <w:b/>
                <w:color w:val="000000"/>
                <w:sz w:val="24"/>
                <w:szCs w:val="24"/>
                <w:lang w:val="en-US"/>
              </w:rPr>
              <w:t>--------------</w:t>
            </w:r>
          </w:p>
        </w:tc>
      </w:tr>
      <w:tr w:rsidR="00173FCA" w:rsidRPr="00173FCA" w14:paraId="2D03A4F7" w14:textId="77777777" w:rsidTr="00706760">
        <w:trPr>
          <w:trHeight w:val="221"/>
        </w:trPr>
        <w:tc>
          <w:tcPr>
            <w:tcW w:w="4248" w:type="dxa"/>
            <w:hideMark/>
          </w:tcPr>
          <w:p w14:paraId="3A97E147" w14:textId="77777777" w:rsidR="00173FCA" w:rsidRPr="00173FCA" w:rsidRDefault="00173FCA" w:rsidP="00173FCA">
            <w:pPr>
              <w:jc w:val="center"/>
              <w:rPr>
                <w:b/>
                <w:color w:val="000000"/>
                <w:sz w:val="24"/>
                <w:szCs w:val="24"/>
              </w:rPr>
            </w:pPr>
            <w:r w:rsidRPr="00173FCA">
              <w:rPr>
                <w:b/>
                <w:color w:val="000000"/>
                <w:sz w:val="24"/>
                <w:szCs w:val="24"/>
              </w:rPr>
              <w:t>REGION DE L’EST</w:t>
            </w:r>
          </w:p>
          <w:p w14:paraId="6FAA3F5A" w14:textId="77777777" w:rsidR="00173FCA" w:rsidRPr="00173FCA" w:rsidRDefault="00173FCA" w:rsidP="00173FCA">
            <w:pPr>
              <w:jc w:val="center"/>
              <w:rPr>
                <w:b/>
                <w:color w:val="000000"/>
                <w:sz w:val="24"/>
                <w:szCs w:val="24"/>
              </w:rPr>
            </w:pPr>
            <w:r w:rsidRPr="00173FCA">
              <w:rPr>
                <w:b/>
                <w:color w:val="000000"/>
                <w:sz w:val="24"/>
                <w:szCs w:val="24"/>
              </w:rPr>
              <w:t>---------------</w:t>
            </w:r>
          </w:p>
        </w:tc>
        <w:tc>
          <w:tcPr>
            <w:tcW w:w="0" w:type="auto"/>
            <w:vMerge/>
            <w:vAlign w:val="center"/>
            <w:hideMark/>
          </w:tcPr>
          <w:p w14:paraId="714D4260" w14:textId="77777777" w:rsidR="00173FCA" w:rsidRPr="00173FCA" w:rsidRDefault="00173FCA" w:rsidP="00173FCA">
            <w:pPr>
              <w:rPr>
                <w:b/>
                <w:color w:val="000000"/>
                <w:sz w:val="24"/>
                <w:szCs w:val="24"/>
              </w:rPr>
            </w:pPr>
          </w:p>
        </w:tc>
        <w:tc>
          <w:tcPr>
            <w:tcW w:w="4117" w:type="dxa"/>
            <w:hideMark/>
          </w:tcPr>
          <w:p w14:paraId="3BF83F42" w14:textId="77777777" w:rsidR="00173FCA" w:rsidRPr="00173FCA" w:rsidRDefault="00173FCA" w:rsidP="00173FCA">
            <w:pPr>
              <w:jc w:val="center"/>
              <w:rPr>
                <w:b/>
                <w:color w:val="000000"/>
                <w:sz w:val="24"/>
                <w:szCs w:val="24"/>
                <w:lang w:val="en-US"/>
              </w:rPr>
            </w:pPr>
            <w:r w:rsidRPr="00173FCA">
              <w:rPr>
                <w:b/>
                <w:color w:val="000000"/>
                <w:sz w:val="24"/>
                <w:szCs w:val="24"/>
                <w:lang w:val="en-US"/>
              </w:rPr>
              <w:t>EAST REGION</w:t>
            </w:r>
          </w:p>
          <w:p w14:paraId="3D9F8D7C" w14:textId="77777777" w:rsidR="00173FCA" w:rsidRPr="00173FCA" w:rsidRDefault="00173FCA" w:rsidP="00173FCA">
            <w:pPr>
              <w:jc w:val="center"/>
              <w:rPr>
                <w:b/>
                <w:color w:val="000000"/>
                <w:sz w:val="24"/>
                <w:szCs w:val="24"/>
                <w:lang w:val="en-US"/>
              </w:rPr>
            </w:pPr>
            <w:r w:rsidRPr="00173FCA">
              <w:rPr>
                <w:b/>
                <w:color w:val="000000"/>
                <w:sz w:val="24"/>
                <w:szCs w:val="24"/>
                <w:lang w:val="en-US"/>
              </w:rPr>
              <w:t>----------------</w:t>
            </w:r>
          </w:p>
        </w:tc>
      </w:tr>
      <w:tr w:rsidR="00173FCA" w:rsidRPr="00173FCA" w14:paraId="6CF537CB" w14:textId="77777777" w:rsidTr="00706760">
        <w:trPr>
          <w:trHeight w:val="221"/>
        </w:trPr>
        <w:tc>
          <w:tcPr>
            <w:tcW w:w="4248" w:type="dxa"/>
            <w:hideMark/>
          </w:tcPr>
          <w:p w14:paraId="7FDC662D" w14:textId="77777777" w:rsidR="00173FCA" w:rsidRPr="00173FCA" w:rsidRDefault="00173FCA" w:rsidP="00173FCA">
            <w:pPr>
              <w:jc w:val="center"/>
              <w:rPr>
                <w:b/>
                <w:color w:val="000000"/>
                <w:sz w:val="24"/>
                <w:szCs w:val="24"/>
              </w:rPr>
            </w:pPr>
            <w:r w:rsidRPr="00173FCA">
              <w:rPr>
                <w:b/>
                <w:color w:val="000000"/>
                <w:sz w:val="24"/>
                <w:szCs w:val="24"/>
              </w:rPr>
              <w:t>DEPARTEMENT DU HAUT-NYONG</w:t>
            </w:r>
          </w:p>
          <w:p w14:paraId="4548D35E" w14:textId="77777777" w:rsidR="00173FCA" w:rsidRPr="00173FCA" w:rsidRDefault="00173FCA" w:rsidP="00173FCA">
            <w:pPr>
              <w:jc w:val="center"/>
              <w:rPr>
                <w:b/>
                <w:color w:val="000000"/>
                <w:sz w:val="24"/>
                <w:szCs w:val="24"/>
              </w:rPr>
            </w:pPr>
            <w:r w:rsidRPr="00173FCA">
              <w:rPr>
                <w:b/>
                <w:color w:val="000000"/>
                <w:sz w:val="24"/>
                <w:szCs w:val="24"/>
              </w:rPr>
              <w:t>----------------</w:t>
            </w:r>
          </w:p>
        </w:tc>
        <w:tc>
          <w:tcPr>
            <w:tcW w:w="0" w:type="auto"/>
            <w:vMerge/>
            <w:vAlign w:val="center"/>
            <w:hideMark/>
          </w:tcPr>
          <w:p w14:paraId="15E1A347" w14:textId="77777777" w:rsidR="00173FCA" w:rsidRPr="00173FCA" w:rsidRDefault="00173FCA" w:rsidP="00173FCA">
            <w:pPr>
              <w:rPr>
                <w:b/>
                <w:color w:val="000000"/>
                <w:sz w:val="24"/>
                <w:szCs w:val="24"/>
              </w:rPr>
            </w:pPr>
          </w:p>
        </w:tc>
        <w:tc>
          <w:tcPr>
            <w:tcW w:w="4117" w:type="dxa"/>
            <w:hideMark/>
          </w:tcPr>
          <w:p w14:paraId="0C41A460" w14:textId="77777777" w:rsidR="00173FCA" w:rsidRPr="00173FCA" w:rsidRDefault="00173FCA" w:rsidP="00173FCA">
            <w:pPr>
              <w:jc w:val="center"/>
              <w:rPr>
                <w:b/>
                <w:color w:val="000000"/>
                <w:sz w:val="24"/>
                <w:szCs w:val="24"/>
              </w:rPr>
            </w:pPr>
            <w:r w:rsidRPr="00173FCA">
              <w:rPr>
                <w:b/>
                <w:color w:val="000000"/>
                <w:sz w:val="24"/>
                <w:szCs w:val="24"/>
              </w:rPr>
              <w:t>UPPER-NYONG DIVISION</w:t>
            </w:r>
          </w:p>
          <w:p w14:paraId="4D4BB896" w14:textId="77777777" w:rsidR="00173FCA" w:rsidRPr="00173FCA" w:rsidRDefault="00173FCA" w:rsidP="00173FCA">
            <w:pPr>
              <w:jc w:val="center"/>
              <w:rPr>
                <w:b/>
                <w:color w:val="000000"/>
                <w:sz w:val="24"/>
                <w:szCs w:val="24"/>
                <w:lang w:val="en-US"/>
              </w:rPr>
            </w:pPr>
            <w:r w:rsidRPr="00173FCA">
              <w:rPr>
                <w:b/>
                <w:color w:val="000000"/>
                <w:sz w:val="24"/>
                <w:szCs w:val="24"/>
                <w:lang w:val="en-US"/>
              </w:rPr>
              <w:t>----------------</w:t>
            </w:r>
          </w:p>
        </w:tc>
      </w:tr>
      <w:tr w:rsidR="00173FCA" w:rsidRPr="00173FCA" w14:paraId="5DFA29EF" w14:textId="77777777" w:rsidTr="00706760">
        <w:trPr>
          <w:trHeight w:val="326"/>
        </w:trPr>
        <w:tc>
          <w:tcPr>
            <w:tcW w:w="4248" w:type="dxa"/>
            <w:hideMark/>
          </w:tcPr>
          <w:p w14:paraId="166A56C4" w14:textId="77777777" w:rsidR="00173FCA" w:rsidRPr="00173FCA" w:rsidRDefault="00173FCA" w:rsidP="00173FCA">
            <w:pPr>
              <w:jc w:val="center"/>
              <w:rPr>
                <w:b/>
                <w:color w:val="000000"/>
                <w:sz w:val="24"/>
                <w:szCs w:val="24"/>
              </w:rPr>
            </w:pPr>
            <w:r w:rsidRPr="00173FCA">
              <w:rPr>
                <w:b/>
                <w:color w:val="000000"/>
                <w:sz w:val="24"/>
                <w:szCs w:val="24"/>
              </w:rPr>
              <w:t>COMMUNE DE DIMAKO</w:t>
            </w:r>
          </w:p>
          <w:p w14:paraId="088F65F6" w14:textId="77777777" w:rsidR="00173FCA" w:rsidRPr="00173FCA" w:rsidRDefault="00173FCA" w:rsidP="00173FCA">
            <w:pPr>
              <w:jc w:val="center"/>
              <w:rPr>
                <w:b/>
                <w:color w:val="000000"/>
                <w:sz w:val="24"/>
                <w:szCs w:val="24"/>
              </w:rPr>
            </w:pPr>
            <w:r w:rsidRPr="00173FCA">
              <w:rPr>
                <w:b/>
                <w:color w:val="000000"/>
                <w:sz w:val="24"/>
                <w:szCs w:val="24"/>
              </w:rPr>
              <w:t>---------------</w:t>
            </w:r>
          </w:p>
        </w:tc>
        <w:tc>
          <w:tcPr>
            <w:tcW w:w="0" w:type="auto"/>
            <w:vMerge/>
            <w:vAlign w:val="center"/>
            <w:hideMark/>
          </w:tcPr>
          <w:p w14:paraId="00475029" w14:textId="77777777" w:rsidR="00173FCA" w:rsidRPr="00173FCA" w:rsidRDefault="00173FCA" w:rsidP="00173FCA">
            <w:pPr>
              <w:rPr>
                <w:b/>
                <w:color w:val="000000"/>
                <w:sz w:val="24"/>
                <w:szCs w:val="24"/>
              </w:rPr>
            </w:pPr>
          </w:p>
        </w:tc>
        <w:tc>
          <w:tcPr>
            <w:tcW w:w="4117" w:type="dxa"/>
            <w:hideMark/>
          </w:tcPr>
          <w:p w14:paraId="4ADAD470" w14:textId="77777777" w:rsidR="00173FCA" w:rsidRPr="00173FCA" w:rsidRDefault="00173FCA" w:rsidP="00173FCA">
            <w:pPr>
              <w:jc w:val="center"/>
              <w:rPr>
                <w:b/>
                <w:color w:val="000000"/>
                <w:sz w:val="24"/>
                <w:szCs w:val="24"/>
                <w:lang w:val="en-US"/>
              </w:rPr>
            </w:pPr>
            <w:r w:rsidRPr="00173FCA">
              <w:rPr>
                <w:b/>
                <w:color w:val="000000"/>
                <w:sz w:val="24"/>
                <w:szCs w:val="24"/>
              </w:rPr>
              <w:t>DIMAKO COUNCIL</w:t>
            </w:r>
          </w:p>
          <w:p w14:paraId="4814B896" w14:textId="77777777" w:rsidR="00173FCA" w:rsidRPr="00173FCA" w:rsidRDefault="00173FCA" w:rsidP="00173FCA">
            <w:pPr>
              <w:jc w:val="center"/>
              <w:rPr>
                <w:b/>
                <w:color w:val="000000"/>
                <w:sz w:val="24"/>
                <w:szCs w:val="24"/>
                <w:lang w:val="en-US"/>
              </w:rPr>
            </w:pPr>
            <w:r w:rsidRPr="00173FCA">
              <w:rPr>
                <w:b/>
                <w:color w:val="000000"/>
                <w:sz w:val="24"/>
                <w:szCs w:val="24"/>
                <w:lang w:val="en-US"/>
              </w:rPr>
              <w:t>---------------</w:t>
            </w:r>
          </w:p>
        </w:tc>
      </w:tr>
      <w:tr w:rsidR="00173FCA" w:rsidRPr="00173FCA" w14:paraId="28AE6DD7" w14:textId="77777777" w:rsidTr="00706760">
        <w:trPr>
          <w:trHeight w:val="326"/>
        </w:trPr>
        <w:tc>
          <w:tcPr>
            <w:tcW w:w="4248" w:type="dxa"/>
            <w:hideMark/>
          </w:tcPr>
          <w:p w14:paraId="61278EB0" w14:textId="77777777" w:rsidR="00173FCA" w:rsidRPr="00173FCA" w:rsidRDefault="00173FCA" w:rsidP="00173FCA">
            <w:pPr>
              <w:jc w:val="center"/>
              <w:rPr>
                <w:b/>
                <w:color w:val="000000"/>
                <w:sz w:val="24"/>
                <w:szCs w:val="24"/>
              </w:rPr>
            </w:pPr>
            <w:r w:rsidRPr="00173FCA">
              <w:rPr>
                <w:b/>
                <w:color w:val="000000"/>
                <w:sz w:val="24"/>
                <w:szCs w:val="24"/>
              </w:rPr>
              <w:t>COMMISSION INTERNE DE PASSATION DES MARCHES</w:t>
            </w:r>
          </w:p>
          <w:p w14:paraId="4599E01C" w14:textId="77777777" w:rsidR="00173FCA" w:rsidRPr="00173FCA" w:rsidRDefault="00173FCA" w:rsidP="00173FCA">
            <w:pPr>
              <w:jc w:val="center"/>
              <w:rPr>
                <w:b/>
                <w:color w:val="000000"/>
                <w:sz w:val="24"/>
                <w:szCs w:val="24"/>
              </w:rPr>
            </w:pPr>
            <w:r w:rsidRPr="00173FCA">
              <w:rPr>
                <w:b/>
                <w:color w:val="000000"/>
                <w:sz w:val="24"/>
                <w:szCs w:val="24"/>
              </w:rPr>
              <w:t>----------------</w:t>
            </w:r>
          </w:p>
          <w:p w14:paraId="3B377AC6" w14:textId="77777777" w:rsidR="00173FCA" w:rsidRPr="00173FCA" w:rsidRDefault="00173FCA" w:rsidP="00173FCA">
            <w:pPr>
              <w:jc w:val="center"/>
              <w:rPr>
                <w:b/>
                <w:color w:val="000000"/>
                <w:sz w:val="24"/>
                <w:szCs w:val="24"/>
              </w:rPr>
            </w:pPr>
          </w:p>
        </w:tc>
        <w:tc>
          <w:tcPr>
            <w:tcW w:w="0" w:type="auto"/>
            <w:vMerge/>
            <w:vAlign w:val="center"/>
            <w:hideMark/>
          </w:tcPr>
          <w:p w14:paraId="5A6DC748" w14:textId="77777777" w:rsidR="00173FCA" w:rsidRPr="00173FCA" w:rsidRDefault="00173FCA" w:rsidP="00173FCA">
            <w:pPr>
              <w:rPr>
                <w:b/>
                <w:color w:val="000000"/>
                <w:sz w:val="24"/>
                <w:szCs w:val="24"/>
              </w:rPr>
            </w:pPr>
          </w:p>
        </w:tc>
        <w:tc>
          <w:tcPr>
            <w:tcW w:w="4117" w:type="dxa"/>
            <w:hideMark/>
          </w:tcPr>
          <w:p w14:paraId="40830EB1" w14:textId="77777777" w:rsidR="00173FCA" w:rsidRPr="00173FCA" w:rsidRDefault="00173FCA" w:rsidP="00173FCA">
            <w:pPr>
              <w:jc w:val="center"/>
              <w:rPr>
                <w:b/>
                <w:color w:val="000000"/>
                <w:sz w:val="24"/>
                <w:szCs w:val="24"/>
              </w:rPr>
            </w:pPr>
            <w:r w:rsidRPr="00173FCA">
              <w:rPr>
                <w:b/>
                <w:color w:val="000000"/>
                <w:sz w:val="24"/>
                <w:szCs w:val="24"/>
              </w:rPr>
              <w:t>INTERNAL TENDER BOARD COMMITTEE</w:t>
            </w:r>
          </w:p>
          <w:p w14:paraId="7ED7679A" w14:textId="77777777" w:rsidR="00173FCA" w:rsidRPr="00173FCA" w:rsidRDefault="00173FCA" w:rsidP="00173FCA">
            <w:pPr>
              <w:jc w:val="center"/>
              <w:rPr>
                <w:b/>
                <w:color w:val="000000"/>
                <w:sz w:val="24"/>
                <w:szCs w:val="24"/>
              </w:rPr>
            </w:pPr>
            <w:r w:rsidRPr="00173FCA">
              <w:rPr>
                <w:b/>
                <w:color w:val="000000"/>
                <w:sz w:val="24"/>
                <w:szCs w:val="24"/>
              </w:rPr>
              <w:t>----------------</w:t>
            </w:r>
          </w:p>
        </w:tc>
      </w:tr>
    </w:tbl>
    <w:p w14:paraId="46B8A45A" w14:textId="77777777" w:rsidR="0023189E" w:rsidRDefault="0023189E" w:rsidP="00173FCA">
      <w:pPr>
        <w:rPr>
          <w:rFonts w:eastAsia="Arial Unicode MS"/>
          <w:b/>
          <w:i/>
          <w:sz w:val="22"/>
          <w:szCs w:val="22"/>
        </w:rPr>
      </w:pPr>
    </w:p>
    <w:p w14:paraId="3485E2F8" w14:textId="77777777" w:rsidR="0023189E" w:rsidRDefault="0023189E" w:rsidP="0023189E">
      <w:pPr>
        <w:jc w:val="center"/>
        <w:rPr>
          <w:rFonts w:ascii="Cambria" w:hAnsi="Cambria"/>
          <w:sz w:val="28"/>
          <w:szCs w:val="28"/>
        </w:rPr>
      </w:pPr>
    </w:p>
    <w:p w14:paraId="0F610882" w14:textId="77777777" w:rsidR="0023189E" w:rsidRDefault="00F22992" w:rsidP="0023189E">
      <w:pPr>
        <w:jc w:val="center"/>
        <w:rPr>
          <w:rFonts w:ascii="Cambria" w:hAnsi="Cambria"/>
          <w:sz w:val="28"/>
          <w:szCs w:val="28"/>
        </w:rPr>
      </w:pPr>
      <w:r>
        <w:rPr>
          <w:rFonts w:eastAsia="Arial Unicode MS"/>
          <w:b/>
          <w:i/>
          <w:noProof/>
          <w:sz w:val="22"/>
          <w:szCs w:val="22"/>
        </w:rPr>
        <mc:AlternateContent>
          <mc:Choice Requires="wps">
            <w:drawing>
              <wp:inline distT="0" distB="0" distL="0" distR="0" wp14:anchorId="7DAFC4AD" wp14:editId="5B19173C">
                <wp:extent cx="5162550" cy="381000"/>
                <wp:effectExtent l="9525" t="9525" r="9525" b="9525"/>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81000"/>
                        </a:xfrm>
                        <a:prstGeom prst="rect">
                          <a:avLst/>
                        </a:prstGeom>
                      </wps:spPr>
                      <wps:txbx>
                        <w:txbxContent>
                          <w:p w14:paraId="5100E8CD" w14:textId="77777777" w:rsidR="00F22992" w:rsidRDefault="00F22992" w:rsidP="00F22992">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DEMANDE DE COTATION</w:t>
                            </w:r>
                          </w:p>
                        </w:txbxContent>
                      </wps:txbx>
                      <wps:bodyPr wrap="square" numCol="1" fromWordArt="1">
                        <a:prstTxWarp prst="textDeflate">
                          <a:avLst>
                            <a:gd name="adj" fmla="val 26227"/>
                          </a:avLst>
                        </a:prstTxWarp>
                        <a:spAutoFit/>
                      </wps:bodyPr>
                    </wps:wsp>
                  </a:graphicData>
                </a:graphic>
              </wp:inline>
            </w:drawing>
          </mc:Choice>
          <mc:Fallback>
            <w:pict>
              <v:shapetype w14:anchorId="7DAFC4AD" id="_x0000_t202" coordsize="21600,21600" o:spt="202" path="m,l,21600r21600,l21600,xe">
                <v:stroke joinstyle="miter"/>
                <v:path gradientshapeok="t" o:connecttype="rect"/>
              </v:shapetype>
              <v:shape id="WordArt 1" o:spid="_x0000_s1026" type="#_x0000_t202" style="width:40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" filled="f" stroked="f">
                <o:lock v:ext="edit" shapetype="t"/>
                <v:textbox style="mso-fit-shape-to-text:t">
                  <w:txbxContent>
                    <w:p w14:paraId="5100E8CD" w14:textId="77777777" w:rsidR="00F22992" w:rsidRDefault="00F22992" w:rsidP="00F22992">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DEMANDE DE COTATION</w:t>
                      </w:r>
                    </w:p>
                  </w:txbxContent>
                </v:textbox>
                <w10:anchorlock/>
              </v:shape>
            </w:pict>
          </mc:Fallback>
        </mc:AlternateContent>
      </w:r>
    </w:p>
    <w:p w14:paraId="1890107C" w14:textId="77777777" w:rsidR="0023189E" w:rsidRDefault="0023189E" w:rsidP="0023189E">
      <w:pPr>
        <w:jc w:val="center"/>
        <w:rPr>
          <w:rFonts w:ascii="Cambria" w:hAnsi="Cambria"/>
          <w:sz w:val="28"/>
          <w:szCs w:val="28"/>
        </w:rPr>
      </w:pPr>
    </w:p>
    <w:p w14:paraId="69D533CB" w14:textId="77777777" w:rsidR="0023189E" w:rsidRPr="00FD5656" w:rsidRDefault="0023189E" w:rsidP="0023189E">
      <w:pPr>
        <w:jc w:val="center"/>
        <w:rPr>
          <w:rFonts w:ascii="Cambria" w:hAnsi="Cambria"/>
          <w:sz w:val="28"/>
          <w:szCs w:val="28"/>
        </w:rPr>
      </w:pPr>
      <w:r>
        <w:rPr>
          <w:rFonts w:ascii="Cambria" w:hAnsi="Cambria"/>
          <w:sz w:val="28"/>
          <w:szCs w:val="28"/>
        </w:rPr>
        <w:t>MAITRE D’</w:t>
      </w:r>
      <w:r w:rsidRPr="00FD5656">
        <w:rPr>
          <w:rFonts w:ascii="Cambria" w:hAnsi="Cambria"/>
          <w:sz w:val="28"/>
          <w:szCs w:val="28"/>
        </w:rPr>
        <w:t xml:space="preserve">OUVRAGE : </w:t>
      </w:r>
    </w:p>
    <w:p w14:paraId="3330EF47" w14:textId="77777777" w:rsidR="0023189E" w:rsidRPr="002945E5" w:rsidRDefault="0023189E" w:rsidP="0023189E">
      <w:pPr>
        <w:jc w:val="center"/>
      </w:pPr>
      <w:r w:rsidRPr="002945E5">
        <w:rPr>
          <w:b/>
        </w:rPr>
        <w:t>MAIRE DE LA COMMUNE DE DI</w:t>
      </w:r>
      <w:r>
        <w:rPr>
          <w:b/>
        </w:rPr>
        <w:t>MAKO</w:t>
      </w:r>
      <w:r w:rsidRPr="002945E5">
        <w:t xml:space="preserve">. </w:t>
      </w:r>
    </w:p>
    <w:p w14:paraId="77584C48" w14:textId="77777777" w:rsidR="0023189E" w:rsidRPr="00173FCA" w:rsidRDefault="00173FCA" w:rsidP="00173FCA">
      <w:pPr>
        <w:jc w:val="center"/>
        <w:rPr>
          <w:rFonts w:ascii="Cambria" w:hAnsi="Cambria" w:cs="Tahoma"/>
        </w:rPr>
      </w:pPr>
      <w:r>
        <w:rPr>
          <w:rFonts w:ascii="Cambria" w:hAnsi="Cambria" w:cs="Tahoma"/>
        </w:rPr>
        <w:t>------------------------</w:t>
      </w:r>
    </w:p>
    <w:p w14:paraId="11737007" w14:textId="77777777" w:rsidR="0023189E" w:rsidRPr="00312B87" w:rsidRDefault="0023189E" w:rsidP="0023189E">
      <w:pPr>
        <w:pStyle w:val="Corpsdetexte"/>
        <w:jc w:val="center"/>
        <w:rPr>
          <w:rFonts w:eastAsia="Arial Unicode MS"/>
          <w:i/>
          <w:sz w:val="22"/>
        </w:rPr>
      </w:pPr>
      <w:r>
        <w:rPr>
          <w:rFonts w:eastAsia="Arial Unicode MS"/>
          <w:b/>
          <w:i/>
          <w:noProof/>
          <w:color w:val="002060"/>
          <w:sz w:val="22"/>
        </w:rPr>
        <mc:AlternateContent>
          <mc:Choice Requires="wps">
            <w:drawing>
              <wp:anchor distT="0" distB="0" distL="114300" distR="114300" simplePos="0" relativeHeight="251656192" behindDoc="0" locked="0" layoutInCell="1" allowOverlap="1" wp14:anchorId="6C9D3255" wp14:editId="65A0E967">
                <wp:simplePos x="0" y="0"/>
                <wp:positionH relativeFrom="column">
                  <wp:posOffset>-144145</wp:posOffset>
                </wp:positionH>
                <wp:positionV relativeFrom="paragraph">
                  <wp:posOffset>107950</wp:posOffset>
                </wp:positionV>
                <wp:extent cx="6167120" cy="1466850"/>
                <wp:effectExtent l="19050" t="19050" r="43180" b="76200"/>
                <wp:wrapNone/>
                <wp:docPr id="24" name="Rectangle à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7120" cy="146685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4EB69F50" w14:textId="77777777" w:rsidR="00706760" w:rsidRPr="00EB6BDC" w:rsidRDefault="00706760" w:rsidP="0023189E">
                            <w:pPr>
                              <w:pStyle w:val="Corpsdetexte"/>
                              <w:jc w:val="center"/>
                              <w:rPr>
                                <w:rFonts w:ascii="Book Antiqua" w:eastAsia="BatangChe" w:hAnsi="Book Antiqua" w:cs="Consolas"/>
                                <w:i/>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BDC">
                              <w:rPr>
                                <w:rFonts w:ascii="Book Antiqua" w:eastAsia="BatangChe" w:hAnsi="Book Antiqua" w:cs="Consolas"/>
                                <w:i/>
                                <w:color w:val="000000" w:themeColor="text1"/>
                                <w:sz w:val="4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DE COTATION</w:t>
                            </w:r>
                          </w:p>
                          <w:p w14:paraId="4F0A927C" w14:textId="77777777" w:rsidR="00706760" w:rsidRPr="00EB6BDC" w:rsidRDefault="00706760" w:rsidP="0023189E">
                            <w:pPr>
                              <w:pStyle w:val="Corpsdetexte"/>
                              <w:jc w:val="center"/>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BDC">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…………/DC/C.DKO/CIPM/SG/2026 DU …………………</w:t>
                            </w:r>
                          </w:p>
                          <w:p w14:paraId="63A27164" w14:textId="77777777" w:rsidR="00706760" w:rsidRPr="00EB6BDC" w:rsidRDefault="00706760" w:rsidP="00173FCA">
                            <w:pPr>
                              <w:pStyle w:val="Corpsdetexte"/>
                              <w:jc w:val="center"/>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BDC">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L’EQUIPEMENT EN MATERIEL ET MOBILIER DANS CERTAINES STRUCTURES DE LA COMMUNE DE DIMA</w:t>
                            </w:r>
                            <w:r>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 DEPARTEMENT DU HAUT-NYONG, </w:t>
                            </w:r>
                            <w:r w:rsidRPr="00EB6BDC">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 DE L’EST.</w:t>
                            </w:r>
                          </w:p>
                          <w:p w14:paraId="69E4FB11" w14:textId="77777777" w:rsidR="00706760" w:rsidRPr="00B71B0D" w:rsidRDefault="00706760" w:rsidP="0023189E">
                            <w:pPr>
                              <w:pStyle w:val="Corpsdetexte"/>
                              <w:jc w:val="center"/>
                              <w:rPr>
                                <w:rFonts w:ascii="Cambria" w:hAnsi="Cambria"/>
                                <w:b/>
                                <w:szCs w:val="24"/>
                              </w:rPr>
                            </w:pPr>
                          </w:p>
                          <w:p w14:paraId="1080B10B" w14:textId="77777777" w:rsidR="00706760" w:rsidRPr="00B71B0D" w:rsidRDefault="00706760" w:rsidP="0023189E">
                            <w:pPr>
                              <w:pStyle w:val="Corpsdetexte"/>
                              <w:rPr>
                                <w:rFonts w:ascii="Cambria" w:eastAsia="Arial Unicode MS" w:hAnsi="Cambria"/>
                                <w:b/>
                                <w:sz w:val="22"/>
                              </w:rPr>
                            </w:pPr>
                          </w:p>
                          <w:p w14:paraId="34149BC2" w14:textId="77777777" w:rsidR="00706760" w:rsidRPr="00F514D6" w:rsidRDefault="00706760" w:rsidP="0023189E">
                            <w:pPr>
                              <w:pStyle w:val="Corpsdetexte"/>
                              <w:jc w:val="center"/>
                              <w:rPr>
                                <w:rFonts w:eastAsia="Arial Unicode MS"/>
                                <w:b/>
                                <w:sz w:val="22"/>
                              </w:rPr>
                            </w:pPr>
                          </w:p>
                          <w:p w14:paraId="15A83420" w14:textId="77777777" w:rsidR="00706760" w:rsidRPr="008F6FCE" w:rsidRDefault="00706760" w:rsidP="0023189E">
                            <w:pPr>
                              <w:pStyle w:val="Corpsdetexte"/>
                              <w:jc w:val="center"/>
                              <w:rPr>
                                <w:rFonts w:ascii="Trebuchet MS" w:hAnsi="Trebuchet MS" w:cs="Tahoma"/>
                                <w:b/>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9D3255" id="Rectangle à coins arrondis 24" o:spid="_x0000_s1027" style="position:absolute;left:0;text-align:left;margin-left:-11.35pt;margin-top:8.5pt;width:485.6pt;height:1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" filled="f" strokeweight="4.5pt">
                <v:shadow on="t" color="black" opacity="24903f" origin=",.5" offset="0,.55556mm"/>
                <v:path arrowok="t"/>
                <v:textbox>
                  <w:txbxContent>
                    <w:p w14:paraId="4EB69F50" w14:textId="77777777" w:rsidR="00706760" w:rsidRPr="00EB6BDC" w:rsidRDefault="00706760" w:rsidP="0023189E">
                      <w:pPr>
                        <w:pStyle w:val="Corpsdetexte"/>
                        <w:jc w:val="center"/>
                        <w:rPr>
                          <w:rFonts w:ascii="Book Antiqua" w:eastAsia="BatangChe" w:hAnsi="Book Antiqua" w:cs="Consolas"/>
                          <w:i/>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BDC">
                        <w:rPr>
                          <w:rFonts w:ascii="Book Antiqua" w:eastAsia="BatangChe" w:hAnsi="Book Antiqua" w:cs="Consolas"/>
                          <w:i/>
                          <w:color w:val="000000" w:themeColor="text1"/>
                          <w:sz w:val="4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DE COTATION</w:t>
                      </w:r>
                    </w:p>
                    <w:p w14:paraId="4F0A927C" w14:textId="77777777" w:rsidR="00706760" w:rsidRPr="00EB6BDC" w:rsidRDefault="00706760" w:rsidP="0023189E">
                      <w:pPr>
                        <w:pStyle w:val="Corpsdetexte"/>
                        <w:jc w:val="center"/>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BDC">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…………/DC/C.DKO/CIPM/SG/2026 DU …………………</w:t>
                      </w:r>
                    </w:p>
                    <w:p w14:paraId="63A27164" w14:textId="77777777" w:rsidR="00706760" w:rsidRPr="00EB6BDC" w:rsidRDefault="00706760" w:rsidP="00173FCA">
                      <w:pPr>
                        <w:pStyle w:val="Corpsdetexte"/>
                        <w:jc w:val="center"/>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BDC">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L’EQUIPEMENT EN MATERIEL ET MOBILIER DANS CERTAINES STRUCTURES DE LA COMMUNE DE DIMA</w:t>
                      </w:r>
                      <w:r>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 DEPARTEMENT DU HAUT-NYONG, </w:t>
                      </w:r>
                      <w:r w:rsidRPr="00EB6BDC">
                        <w:rPr>
                          <w:rFonts w:ascii="Book Antiqua" w:hAnsi="Book Antiqu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 DE L’EST.</w:t>
                      </w:r>
                    </w:p>
                    <w:p w14:paraId="69E4FB11" w14:textId="77777777" w:rsidR="00706760" w:rsidRPr="00B71B0D" w:rsidRDefault="00706760" w:rsidP="0023189E">
                      <w:pPr>
                        <w:pStyle w:val="Corpsdetexte"/>
                        <w:jc w:val="center"/>
                        <w:rPr>
                          <w:rFonts w:ascii="Cambria" w:hAnsi="Cambria"/>
                          <w:b/>
                          <w:szCs w:val="24"/>
                        </w:rPr>
                      </w:pPr>
                    </w:p>
                    <w:p w14:paraId="1080B10B" w14:textId="77777777" w:rsidR="00706760" w:rsidRPr="00B71B0D" w:rsidRDefault="00706760" w:rsidP="0023189E">
                      <w:pPr>
                        <w:pStyle w:val="Corpsdetexte"/>
                        <w:rPr>
                          <w:rFonts w:ascii="Cambria" w:eastAsia="Arial Unicode MS" w:hAnsi="Cambria"/>
                          <w:b/>
                          <w:sz w:val="22"/>
                        </w:rPr>
                      </w:pPr>
                    </w:p>
                    <w:p w14:paraId="34149BC2" w14:textId="77777777" w:rsidR="00706760" w:rsidRPr="00F514D6" w:rsidRDefault="00706760" w:rsidP="0023189E">
                      <w:pPr>
                        <w:pStyle w:val="Corpsdetexte"/>
                        <w:jc w:val="center"/>
                        <w:rPr>
                          <w:rFonts w:eastAsia="Arial Unicode MS"/>
                          <w:b/>
                          <w:sz w:val="22"/>
                        </w:rPr>
                      </w:pPr>
                    </w:p>
                    <w:p w14:paraId="15A83420" w14:textId="77777777" w:rsidR="00706760" w:rsidRPr="008F6FCE" w:rsidRDefault="00706760" w:rsidP="0023189E">
                      <w:pPr>
                        <w:pStyle w:val="Corpsdetexte"/>
                        <w:jc w:val="center"/>
                        <w:rPr>
                          <w:rFonts w:ascii="Trebuchet MS" w:hAnsi="Trebuchet MS" w:cs="Tahoma"/>
                          <w:b/>
                          <w:sz w:val="22"/>
                        </w:rPr>
                      </w:pPr>
                    </w:p>
                  </w:txbxContent>
                </v:textbox>
              </v:roundrect>
            </w:pict>
          </mc:Fallback>
        </mc:AlternateContent>
      </w:r>
    </w:p>
    <w:p w14:paraId="149D786A" w14:textId="77777777" w:rsidR="0023189E" w:rsidRPr="00312B87" w:rsidRDefault="0023189E" w:rsidP="0023189E">
      <w:pPr>
        <w:pStyle w:val="Corpsdetexte"/>
        <w:jc w:val="center"/>
        <w:rPr>
          <w:rFonts w:eastAsia="Arial Unicode MS"/>
          <w:i/>
          <w:sz w:val="22"/>
        </w:rPr>
      </w:pPr>
    </w:p>
    <w:p w14:paraId="78213300" w14:textId="77777777" w:rsidR="0023189E" w:rsidRPr="00312B87" w:rsidRDefault="0023189E" w:rsidP="0023189E">
      <w:pPr>
        <w:pStyle w:val="Corpsdetexte"/>
        <w:jc w:val="center"/>
        <w:rPr>
          <w:rFonts w:eastAsia="Arial Unicode MS"/>
          <w:i/>
          <w:sz w:val="22"/>
        </w:rPr>
      </w:pPr>
    </w:p>
    <w:p w14:paraId="2CAE858E" w14:textId="77777777" w:rsidR="0023189E" w:rsidRPr="00312B87" w:rsidRDefault="0023189E" w:rsidP="0023189E">
      <w:pPr>
        <w:pStyle w:val="Corpsdetexte"/>
        <w:jc w:val="center"/>
        <w:rPr>
          <w:rFonts w:eastAsia="Arial Unicode MS"/>
          <w:i/>
          <w:sz w:val="22"/>
        </w:rPr>
      </w:pPr>
    </w:p>
    <w:p w14:paraId="3E466A7C" w14:textId="77777777" w:rsidR="0023189E" w:rsidRPr="00312B87" w:rsidRDefault="0023189E" w:rsidP="0023189E">
      <w:pPr>
        <w:pStyle w:val="Corpsdetexte"/>
        <w:jc w:val="center"/>
        <w:rPr>
          <w:rFonts w:eastAsia="Arial Unicode MS"/>
          <w:i/>
          <w:sz w:val="22"/>
        </w:rPr>
      </w:pPr>
    </w:p>
    <w:p w14:paraId="2E6FDEFB" w14:textId="77777777" w:rsidR="0023189E" w:rsidRPr="00312B87" w:rsidRDefault="0023189E" w:rsidP="0023189E">
      <w:pPr>
        <w:pStyle w:val="Corpsdetexte"/>
        <w:spacing w:before="120" w:after="120"/>
        <w:rPr>
          <w:rFonts w:eastAsia="Arial Unicode MS"/>
          <w:i/>
          <w:sz w:val="22"/>
        </w:rPr>
      </w:pPr>
    </w:p>
    <w:p w14:paraId="14CA050C" w14:textId="77777777" w:rsidR="0023189E" w:rsidRPr="00312B87" w:rsidRDefault="0023189E" w:rsidP="0023189E">
      <w:pPr>
        <w:pStyle w:val="Corpsdetexte"/>
        <w:spacing w:before="120" w:after="120"/>
        <w:rPr>
          <w:rFonts w:eastAsia="Arial Unicode MS"/>
          <w:i/>
          <w:sz w:val="22"/>
        </w:rPr>
      </w:pPr>
    </w:p>
    <w:p w14:paraId="25306A3D" w14:textId="77777777" w:rsidR="0023189E" w:rsidRPr="00312B87" w:rsidRDefault="0023189E" w:rsidP="0023189E">
      <w:pPr>
        <w:pStyle w:val="Corpsdetexte"/>
        <w:spacing w:before="120" w:after="120"/>
        <w:ind w:left="356"/>
        <w:jc w:val="center"/>
        <w:rPr>
          <w:rFonts w:eastAsia="Arial Unicode MS"/>
          <w:b/>
          <w:i/>
          <w:color w:val="002060"/>
          <w:sz w:val="22"/>
        </w:rPr>
      </w:pPr>
    </w:p>
    <w:p w14:paraId="4D686792" w14:textId="77777777" w:rsidR="00EB6BDC" w:rsidRPr="00312B87" w:rsidRDefault="00EB6BDC" w:rsidP="00173FCA">
      <w:pPr>
        <w:pStyle w:val="Corpsdetexte"/>
        <w:spacing w:before="120" w:after="120"/>
        <w:rPr>
          <w:rFonts w:eastAsia="Arial Unicode MS"/>
          <w:b/>
          <w:i/>
          <w:color w:val="002060"/>
          <w:sz w:val="22"/>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6"/>
        <w:gridCol w:w="1843"/>
        <w:gridCol w:w="1558"/>
        <w:gridCol w:w="1911"/>
      </w:tblGrid>
      <w:tr w:rsidR="0023189E" w:rsidRPr="006D69F8" w14:paraId="669AD5E4" w14:textId="77777777" w:rsidTr="005D01C0">
        <w:tc>
          <w:tcPr>
            <w:tcW w:w="959" w:type="dxa"/>
          </w:tcPr>
          <w:p w14:paraId="395A3BD5"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N° Lot</w:t>
            </w:r>
          </w:p>
        </w:tc>
        <w:tc>
          <w:tcPr>
            <w:tcW w:w="3686" w:type="dxa"/>
          </w:tcPr>
          <w:p w14:paraId="55B63484"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 xml:space="preserve">Désignation </w:t>
            </w:r>
          </w:p>
        </w:tc>
        <w:tc>
          <w:tcPr>
            <w:tcW w:w="1843" w:type="dxa"/>
          </w:tcPr>
          <w:p w14:paraId="4A09997F"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 xml:space="preserve">Localité </w:t>
            </w:r>
          </w:p>
        </w:tc>
        <w:tc>
          <w:tcPr>
            <w:tcW w:w="1558" w:type="dxa"/>
          </w:tcPr>
          <w:p w14:paraId="6D528C67"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Montant prévisionnel (FCFA TTC)</w:t>
            </w:r>
          </w:p>
        </w:tc>
        <w:tc>
          <w:tcPr>
            <w:tcW w:w="1911" w:type="dxa"/>
          </w:tcPr>
          <w:p w14:paraId="12E14182"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 xml:space="preserve">Imputation </w:t>
            </w:r>
          </w:p>
        </w:tc>
      </w:tr>
      <w:tr w:rsidR="0023189E" w:rsidRPr="006D69F8" w14:paraId="1DFD41D5" w14:textId="77777777" w:rsidTr="005D01C0">
        <w:tc>
          <w:tcPr>
            <w:tcW w:w="959" w:type="dxa"/>
          </w:tcPr>
          <w:p w14:paraId="5D0C7879"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1</w:t>
            </w:r>
          </w:p>
        </w:tc>
        <w:tc>
          <w:tcPr>
            <w:tcW w:w="3686" w:type="dxa"/>
          </w:tcPr>
          <w:p w14:paraId="4276A255" w14:textId="77777777" w:rsidR="0023189E" w:rsidRPr="006D69F8" w:rsidRDefault="0023189E" w:rsidP="00EB6BDC">
            <w:pPr>
              <w:rPr>
                <w:rFonts w:eastAsia="Arial Unicode MS"/>
                <w:sz w:val="26"/>
                <w:szCs w:val="26"/>
              </w:rPr>
            </w:pPr>
            <w:r w:rsidRPr="006D69F8">
              <w:rPr>
                <w:rFonts w:eastAsia="Arial Unicode MS"/>
                <w:sz w:val="26"/>
                <w:szCs w:val="26"/>
              </w:rPr>
              <w:t>Acquisition Mobilier de bureau à l’EPP de TOUNGRELO</w:t>
            </w:r>
          </w:p>
        </w:tc>
        <w:tc>
          <w:tcPr>
            <w:tcW w:w="1843" w:type="dxa"/>
          </w:tcPr>
          <w:p w14:paraId="5C3E71B1" w14:textId="77777777" w:rsidR="0023189E" w:rsidRPr="006D69F8" w:rsidRDefault="0023189E" w:rsidP="00EB6BDC">
            <w:pPr>
              <w:pStyle w:val="Corpsdetexte"/>
              <w:jc w:val="center"/>
              <w:rPr>
                <w:rFonts w:eastAsia="Arial Unicode MS"/>
                <w:b/>
                <w:i/>
                <w:color w:val="002060"/>
                <w:sz w:val="22"/>
              </w:rPr>
            </w:pPr>
            <w:r w:rsidRPr="006D69F8">
              <w:rPr>
                <w:rFonts w:eastAsia="Arial Unicode MS"/>
                <w:sz w:val="26"/>
                <w:szCs w:val="26"/>
              </w:rPr>
              <w:t>TOUNGRELO</w:t>
            </w:r>
          </w:p>
        </w:tc>
        <w:tc>
          <w:tcPr>
            <w:tcW w:w="1558" w:type="dxa"/>
          </w:tcPr>
          <w:p w14:paraId="629C72D5"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8 000 000</w:t>
            </w:r>
          </w:p>
        </w:tc>
        <w:tc>
          <w:tcPr>
            <w:tcW w:w="1911" w:type="dxa"/>
          </w:tcPr>
          <w:p w14:paraId="26EE45EC" w14:textId="77777777" w:rsidR="0023189E" w:rsidRPr="006D69F8" w:rsidRDefault="0023189E" w:rsidP="00EB6BDC">
            <w:pPr>
              <w:pStyle w:val="Corpsdetexte"/>
              <w:jc w:val="center"/>
              <w:rPr>
                <w:rFonts w:eastAsia="Arial Unicode MS"/>
                <w:b/>
                <w:i/>
                <w:color w:val="002060"/>
                <w:sz w:val="22"/>
              </w:rPr>
            </w:pPr>
          </w:p>
        </w:tc>
      </w:tr>
      <w:tr w:rsidR="0023189E" w:rsidRPr="006D69F8" w14:paraId="779A00B2" w14:textId="77777777" w:rsidTr="005D01C0">
        <w:tc>
          <w:tcPr>
            <w:tcW w:w="959" w:type="dxa"/>
          </w:tcPr>
          <w:p w14:paraId="17D34CB7"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2</w:t>
            </w:r>
          </w:p>
        </w:tc>
        <w:tc>
          <w:tcPr>
            <w:tcW w:w="3686" w:type="dxa"/>
          </w:tcPr>
          <w:p w14:paraId="2032D522" w14:textId="77777777" w:rsidR="0023189E" w:rsidRPr="006D69F8" w:rsidRDefault="0023189E" w:rsidP="00EB6BDC">
            <w:pPr>
              <w:rPr>
                <w:rFonts w:eastAsia="Arial Unicode MS"/>
                <w:sz w:val="26"/>
                <w:szCs w:val="26"/>
              </w:rPr>
            </w:pPr>
            <w:r w:rsidRPr="006D69F8">
              <w:rPr>
                <w:rFonts w:eastAsia="Arial Unicode MS"/>
                <w:sz w:val="26"/>
                <w:szCs w:val="26"/>
              </w:rPr>
              <w:t>Acquisition du matériel informatique à l’EPP de TOUNGRELO</w:t>
            </w:r>
          </w:p>
        </w:tc>
        <w:tc>
          <w:tcPr>
            <w:tcW w:w="1843" w:type="dxa"/>
          </w:tcPr>
          <w:p w14:paraId="59274C39" w14:textId="77777777" w:rsidR="0023189E" w:rsidRPr="006D69F8" w:rsidRDefault="0023189E" w:rsidP="00EB6BDC">
            <w:pPr>
              <w:pStyle w:val="Corpsdetexte"/>
              <w:jc w:val="center"/>
              <w:rPr>
                <w:rFonts w:eastAsia="Arial Unicode MS"/>
                <w:b/>
                <w:i/>
                <w:color w:val="002060"/>
                <w:sz w:val="22"/>
              </w:rPr>
            </w:pPr>
            <w:r w:rsidRPr="006D69F8">
              <w:rPr>
                <w:rFonts w:eastAsia="Arial Unicode MS"/>
                <w:sz w:val="26"/>
                <w:szCs w:val="26"/>
              </w:rPr>
              <w:t>TOUNGRELO</w:t>
            </w:r>
          </w:p>
        </w:tc>
        <w:tc>
          <w:tcPr>
            <w:tcW w:w="1558" w:type="dxa"/>
          </w:tcPr>
          <w:p w14:paraId="53A3FC80"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8 000 000</w:t>
            </w:r>
          </w:p>
        </w:tc>
        <w:tc>
          <w:tcPr>
            <w:tcW w:w="1911" w:type="dxa"/>
          </w:tcPr>
          <w:p w14:paraId="551A9384" w14:textId="77777777" w:rsidR="0023189E" w:rsidRPr="006D69F8" w:rsidRDefault="0023189E" w:rsidP="00EB6BDC">
            <w:pPr>
              <w:pStyle w:val="Corpsdetexte"/>
              <w:jc w:val="center"/>
              <w:rPr>
                <w:rFonts w:eastAsia="Arial Unicode MS"/>
                <w:b/>
                <w:i/>
                <w:color w:val="002060"/>
                <w:sz w:val="22"/>
              </w:rPr>
            </w:pPr>
          </w:p>
        </w:tc>
      </w:tr>
      <w:tr w:rsidR="0023189E" w:rsidRPr="006D69F8" w14:paraId="538745E8" w14:textId="77777777" w:rsidTr="005D01C0">
        <w:tc>
          <w:tcPr>
            <w:tcW w:w="959" w:type="dxa"/>
          </w:tcPr>
          <w:p w14:paraId="6A19B362"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3</w:t>
            </w:r>
          </w:p>
        </w:tc>
        <w:tc>
          <w:tcPr>
            <w:tcW w:w="3686" w:type="dxa"/>
          </w:tcPr>
          <w:p w14:paraId="7703A737" w14:textId="77777777" w:rsidR="0023189E" w:rsidRPr="006D69F8" w:rsidRDefault="0023189E" w:rsidP="00EB6BDC">
            <w:pPr>
              <w:rPr>
                <w:rFonts w:eastAsia="Arial Unicode MS"/>
                <w:sz w:val="26"/>
                <w:szCs w:val="26"/>
              </w:rPr>
            </w:pPr>
            <w:r w:rsidRPr="006D69F8">
              <w:rPr>
                <w:rFonts w:eastAsia="Arial Unicode MS"/>
                <w:sz w:val="26"/>
                <w:szCs w:val="26"/>
              </w:rPr>
              <w:t xml:space="preserve">Acquisition du matériel animal </w:t>
            </w:r>
          </w:p>
        </w:tc>
        <w:tc>
          <w:tcPr>
            <w:tcW w:w="1843" w:type="dxa"/>
          </w:tcPr>
          <w:p w14:paraId="6232E968"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DIMAKO</w:t>
            </w:r>
          </w:p>
        </w:tc>
        <w:tc>
          <w:tcPr>
            <w:tcW w:w="1558" w:type="dxa"/>
          </w:tcPr>
          <w:p w14:paraId="56312182"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2</w:t>
            </w:r>
            <w:r w:rsidR="00EB6BDC">
              <w:rPr>
                <w:rFonts w:eastAsia="Arial Unicode MS"/>
                <w:b/>
                <w:i/>
                <w:color w:val="002060"/>
                <w:sz w:val="22"/>
              </w:rPr>
              <w:t>6</w:t>
            </w:r>
            <w:r w:rsidRPr="006D69F8">
              <w:rPr>
                <w:rFonts w:eastAsia="Arial Unicode MS"/>
                <w:b/>
                <w:i/>
                <w:color w:val="002060"/>
                <w:sz w:val="22"/>
              </w:rPr>
              <w:t> 0</w:t>
            </w:r>
            <w:r w:rsidR="00EB6BDC">
              <w:rPr>
                <w:rFonts w:eastAsia="Arial Unicode MS"/>
                <w:b/>
                <w:i/>
                <w:color w:val="002060"/>
                <w:sz w:val="22"/>
              </w:rPr>
              <w:t>29</w:t>
            </w:r>
            <w:r w:rsidRPr="006D69F8">
              <w:rPr>
                <w:rFonts w:eastAsia="Arial Unicode MS"/>
                <w:b/>
                <w:i/>
                <w:color w:val="002060"/>
                <w:sz w:val="22"/>
              </w:rPr>
              <w:t xml:space="preserve"> 000</w:t>
            </w:r>
          </w:p>
        </w:tc>
        <w:tc>
          <w:tcPr>
            <w:tcW w:w="1911" w:type="dxa"/>
          </w:tcPr>
          <w:p w14:paraId="35DF5331" w14:textId="77777777" w:rsidR="0023189E" w:rsidRPr="006D69F8" w:rsidRDefault="0023189E" w:rsidP="00EB6BDC">
            <w:pPr>
              <w:pStyle w:val="Corpsdetexte"/>
              <w:jc w:val="center"/>
              <w:rPr>
                <w:rFonts w:eastAsia="Arial Unicode MS"/>
                <w:b/>
                <w:i/>
                <w:color w:val="002060"/>
                <w:sz w:val="22"/>
              </w:rPr>
            </w:pPr>
          </w:p>
        </w:tc>
      </w:tr>
      <w:tr w:rsidR="0023189E" w:rsidRPr="006D69F8" w14:paraId="338D1D6E" w14:textId="77777777" w:rsidTr="005D01C0">
        <w:tc>
          <w:tcPr>
            <w:tcW w:w="959" w:type="dxa"/>
          </w:tcPr>
          <w:p w14:paraId="0791BD96"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4</w:t>
            </w:r>
          </w:p>
        </w:tc>
        <w:tc>
          <w:tcPr>
            <w:tcW w:w="3686" w:type="dxa"/>
          </w:tcPr>
          <w:p w14:paraId="7D22D0F8" w14:textId="77777777" w:rsidR="0023189E" w:rsidRPr="006D69F8" w:rsidRDefault="0023189E" w:rsidP="00EB6BDC">
            <w:pPr>
              <w:rPr>
                <w:rFonts w:eastAsia="Arial Unicode MS"/>
                <w:sz w:val="26"/>
                <w:szCs w:val="26"/>
              </w:rPr>
            </w:pPr>
            <w:r w:rsidRPr="006D69F8">
              <w:rPr>
                <w:rFonts w:eastAsia="Arial Unicode MS"/>
                <w:sz w:val="26"/>
                <w:szCs w:val="26"/>
              </w:rPr>
              <w:t>Equipement en matériel et mobilier du CSI de KOUEN</w:t>
            </w:r>
          </w:p>
        </w:tc>
        <w:tc>
          <w:tcPr>
            <w:tcW w:w="1843" w:type="dxa"/>
          </w:tcPr>
          <w:p w14:paraId="3BB7C41D"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KOUEN</w:t>
            </w:r>
          </w:p>
        </w:tc>
        <w:tc>
          <w:tcPr>
            <w:tcW w:w="1558" w:type="dxa"/>
          </w:tcPr>
          <w:p w14:paraId="13EB567E" w14:textId="77777777" w:rsidR="0023189E" w:rsidRPr="006D69F8" w:rsidRDefault="0023189E" w:rsidP="00EB6BDC">
            <w:pPr>
              <w:pStyle w:val="Corpsdetexte"/>
              <w:jc w:val="center"/>
              <w:rPr>
                <w:rFonts w:eastAsia="Arial Unicode MS"/>
                <w:b/>
                <w:i/>
                <w:color w:val="002060"/>
                <w:sz w:val="22"/>
              </w:rPr>
            </w:pPr>
            <w:r w:rsidRPr="006D69F8">
              <w:rPr>
                <w:rFonts w:eastAsia="Arial Unicode MS"/>
                <w:b/>
                <w:i/>
                <w:color w:val="002060"/>
                <w:sz w:val="22"/>
              </w:rPr>
              <w:t>8 000 000</w:t>
            </w:r>
          </w:p>
        </w:tc>
        <w:tc>
          <w:tcPr>
            <w:tcW w:w="1911" w:type="dxa"/>
          </w:tcPr>
          <w:p w14:paraId="4661DDF7" w14:textId="77777777" w:rsidR="0023189E" w:rsidRPr="006D69F8" w:rsidRDefault="0023189E" w:rsidP="00EB6BDC">
            <w:pPr>
              <w:pStyle w:val="Corpsdetexte"/>
              <w:jc w:val="center"/>
              <w:rPr>
                <w:rFonts w:eastAsia="Arial Unicode MS"/>
                <w:b/>
                <w:i/>
                <w:color w:val="002060"/>
                <w:sz w:val="22"/>
              </w:rPr>
            </w:pPr>
          </w:p>
        </w:tc>
      </w:tr>
      <w:tr w:rsidR="00706760" w:rsidRPr="006D69F8" w14:paraId="1DE8D9A9" w14:textId="77777777" w:rsidTr="005D01C0">
        <w:tc>
          <w:tcPr>
            <w:tcW w:w="959" w:type="dxa"/>
          </w:tcPr>
          <w:p w14:paraId="47AED07D" w14:textId="77777777" w:rsidR="00706760" w:rsidRPr="006D69F8" w:rsidRDefault="00706760" w:rsidP="00EB6BDC">
            <w:pPr>
              <w:pStyle w:val="Corpsdetexte"/>
              <w:jc w:val="center"/>
              <w:rPr>
                <w:rFonts w:eastAsia="Arial Unicode MS"/>
                <w:b/>
                <w:i/>
                <w:color w:val="002060"/>
                <w:sz w:val="22"/>
              </w:rPr>
            </w:pPr>
            <w:r>
              <w:rPr>
                <w:rFonts w:eastAsia="Arial Unicode MS"/>
                <w:b/>
                <w:i/>
                <w:color w:val="002060"/>
                <w:sz w:val="22"/>
              </w:rPr>
              <w:t>5</w:t>
            </w:r>
          </w:p>
        </w:tc>
        <w:tc>
          <w:tcPr>
            <w:tcW w:w="3686" w:type="dxa"/>
          </w:tcPr>
          <w:p w14:paraId="188128D9" w14:textId="77777777" w:rsidR="00706760" w:rsidRPr="006D69F8" w:rsidRDefault="00706760" w:rsidP="00EB6BDC">
            <w:pPr>
              <w:rPr>
                <w:rFonts w:eastAsia="Arial Unicode MS"/>
                <w:sz w:val="26"/>
                <w:szCs w:val="26"/>
              </w:rPr>
            </w:pPr>
            <w:r>
              <w:rPr>
                <w:rFonts w:eastAsia="Arial Unicode MS"/>
                <w:sz w:val="26"/>
                <w:szCs w:val="26"/>
              </w:rPr>
              <w:t xml:space="preserve">Equipement de la salle de loisirs de </w:t>
            </w:r>
            <w:proofErr w:type="spellStart"/>
            <w:r>
              <w:rPr>
                <w:rFonts w:eastAsia="Arial Unicode MS"/>
                <w:sz w:val="26"/>
                <w:szCs w:val="26"/>
              </w:rPr>
              <w:t>Dimako</w:t>
            </w:r>
            <w:proofErr w:type="spellEnd"/>
          </w:p>
        </w:tc>
        <w:tc>
          <w:tcPr>
            <w:tcW w:w="1843" w:type="dxa"/>
          </w:tcPr>
          <w:p w14:paraId="2E08D3B7" w14:textId="77777777" w:rsidR="00706760" w:rsidRPr="006D69F8" w:rsidRDefault="00706760" w:rsidP="00EB6BDC">
            <w:pPr>
              <w:pStyle w:val="Corpsdetexte"/>
              <w:jc w:val="center"/>
              <w:rPr>
                <w:rFonts w:eastAsia="Arial Unicode MS"/>
                <w:b/>
                <w:i/>
                <w:color w:val="002060"/>
                <w:sz w:val="22"/>
              </w:rPr>
            </w:pPr>
            <w:r>
              <w:rPr>
                <w:rFonts w:eastAsia="Arial Unicode MS"/>
                <w:b/>
                <w:i/>
                <w:color w:val="002060"/>
                <w:sz w:val="22"/>
              </w:rPr>
              <w:t>DIMAKO</w:t>
            </w:r>
          </w:p>
        </w:tc>
        <w:tc>
          <w:tcPr>
            <w:tcW w:w="1558" w:type="dxa"/>
          </w:tcPr>
          <w:p w14:paraId="23AEE6E1" w14:textId="77777777" w:rsidR="00706760" w:rsidRPr="006D69F8" w:rsidRDefault="00706760" w:rsidP="00EB6BDC">
            <w:pPr>
              <w:pStyle w:val="Corpsdetexte"/>
              <w:jc w:val="center"/>
              <w:rPr>
                <w:rFonts w:eastAsia="Arial Unicode MS"/>
                <w:b/>
                <w:i/>
                <w:color w:val="002060"/>
                <w:sz w:val="22"/>
              </w:rPr>
            </w:pPr>
            <w:r>
              <w:rPr>
                <w:rFonts w:eastAsia="Arial Unicode MS"/>
                <w:b/>
                <w:i/>
                <w:color w:val="002060"/>
                <w:sz w:val="22"/>
              </w:rPr>
              <w:t>10 000 000</w:t>
            </w:r>
          </w:p>
        </w:tc>
        <w:tc>
          <w:tcPr>
            <w:tcW w:w="1911" w:type="dxa"/>
          </w:tcPr>
          <w:p w14:paraId="07DBFF96" w14:textId="77777777" w:rsidR="00706760" w:rsidRPr="006D69F8" w:rsidRDefault="00706760" w:rsidP="00EB6BDC">
            <w:pPr>
              <w:pStyle w:val="Corpsdetexte"/>
              <w:jc w:val="center"/>
              <w:rPr>
                <w:rFonts w:eastAsia="Arial Unicode MS"/>
                <w:b/>
                <w:i/>
                <w:color w:val="002060"/>
                <w:sz w:val="22"/>
              </w:rPr>
            </w:pPr>
          </w:p>
        </w:tc>
      </w:tr>
    </w:tbl>
    <w:p w14:paraId="08F2FCC4" w14:textId="77777777" w:rsidR="0023189E" w:rsidRDefault="0023189E" w:rsidP="0023189E">
      <w:pPr>
        <w:pStyle w:val="Corpsdetexte"/>
        <w:rPr>
          <w:rFonts w:eastAsia="Arial Unicode MS"/>
          <w:b/>
          <w:bCs/>
          <w:iCs/>
          <w:sz w:val="22"/>
        </w:rPr>
      </w:pPr>
    </w:p>
    <w:p w14:paraId="6CD7B2E8" w14:textId="77777777" w:rsidR="0023189E" w:rsidRDefault="0023189E" w:rsidP="0023189E">
      <w:pPr>
        <w:pStyle w:val="Corpsdetexte"/>
        <w:jc w:val="center"/>
        <w:rPr>
          <w:rFonts w:eastAsia="Arial Unicode MS"/>
          <w:b/>
          <w:bCs/>
          <w:iCs/>
          <w:sz w:val="22"/>
        </w:rPr>
      </w:pPr>
    </w:p>
    <w:p w14:paraId="29F767F7" w14:textId="77777777" w:rsidR="0023189E" w:rsidRPr="002945E5" w:rsidRDefault="0023189E" w:rsidP="0023189E">
      <w:pPr>
        <w:pStyle w:val="Corpsdetexte"/>
        <w:jc w:val="center"/>
        <w:rPr>
          <w:rFonts w:eastAsia="Arial Unicode MS"/>
          <w:b/>
          <w:bCs/>
          <w:iCs/>
          <w:sz w:val="22"/>
        </w:rPr>
      </w:pPr>
      <w:r w:rsidRPr="00312B87">
        <w:rPr>
          <w:rFonts w:eastAsia="Arial Unicode MS"/>
          <w:b/>
          <w:bCs/>
          <w:iCs/>
          <w:sz w:val="22"/>
        </w:rPr>
        <w:t xml:space="preserve">FINANCEMENT : </w:t>
      </w:r>
      <w:r w:rsidRPr="002945E5">
        <w:rPr>
          <w:rFonts w:eastAsia="Arial Unicode MS"/>
          <w:b/>
          <w:bCs/>
          <w:iCs/>
          <w:sz w:val="22"/>
        </w:rPr>
        <w:t>BUDGET D’INVESTISSEMENT PUBLIC</w:t>
      </w:r>
    </w:p>
    <w:p w14:paraId="135C47F9" w14:textId="77777777" w:rsidR="0023189E" w:rsidRPr="001A3D43" w:rsidRDefault="0023189E" w:rsidP="0023189E">
      <w:pPr>
        <w:pStyle w:val="Corpsdetexte"/>
        <w:jc w:val="center"/>
        <w:rPr>
          <w:rFonts w:eastAsia="Arial Unicode MS"/>
          <w:b/>
          <w:bCs/>
          <w:iCs/>
          <w:sz w:val="22"/>
        </w:rPr>
      </w:pPr>
      <w:r w:rsidRPr="002945E5">
        <w:rPr>
          <w:rFonts w:eastAsia="Arial Unicode MS"/>
          <w:b/>
          <w:bCs/>
          <w:iCs/>
          <w:sz w:val="22"/>
        </w:rPr>
        <w:t>EXERCICE 202</w:t>
      </w:r>
      <w:r>
        <w:rPr>
          <w:rFonts w:eastAsia="Arial Unicode MS"/>
          <w:b/>
          <w:bCs/>
          <w:iCs/>
          <w:sz w:val="22"/>
        </w:rPr>
        <w:t>6</w:t>
      </w:r>
    </w:p>
    <w:p w14:paraId="5641DBBF" w14:textId="77777777" w:rsidR="0023189E" w:rsidRPr="00312B87" w:rsidRDefault="0023189E" w:rsidP="00EB6BDC">
      <w:pPr>
        <w:pStyle w:val="Corpsdetexte"/>
        <w:spacing w:before="120" w:after="120"/>
        <w:rPr>
          <w:rFonts w:eastAsia="Arial Unicode MS"/>
          <w:b/>
          <w:i/>
          <w:sz w:val="22"/>
          <w:u w:val="single"/>
        </w:rPr>
      </w:pPr>
    </w:p>
    <w:p w14:paraId="37980262" w14:textId="77777777" w:rsidR="0023189E" w:rsidRPr="0077700B" w:rsidRDefault="0023189E" w:rsidP="0023189E">
      <w:pPr>
        <w:pStyle w:val="Corpsdetexte"/>
        <w:spacing w:before="120" w:after="120"/>
        <w:ind w:left="5672"/>
        <w:jc w:val="center"/>
        <w:rPr>
          <w:rFonts w:eastAsia="Arial Unicode MS"/>
          <w:b/>
          <w:i/>
          <w:sz w:val="32"/>
          <w:szCs w:val="32"/>
          <w:u w:val="single"/>
        </w:rPr>
      </w:pPr>
      <w:r>
        <w:rPr>
          <w:rFonts w:eastAsia="Arial Unicode MS"/>
          <w:b/>
          <w:i/>
          <w:sz w:val="32"/>
          <w:szCs w:val="32"/>
        </w:rPr>
        <w:t xml:space="preserve">JAN </w:t>
      </w:r>
      <w:r w:rsidRPr="009632A9">
        <w:rPr>
          <w:rFonts w:eastAsia="Arial Unicode MS"/>
          <w:b/>
          <w:i/>
          <w:sz w:val="32"/>
          <w:szCs w:val="32"/>
        </w:rPr>
        <w:t>202</w:t>
      </w:r>
      <w:r w:rsidR="00385137">
        <w:rPr>
          <w:rFonts w:eastAsia="Arial Unicode MS"/>
          <w:b/>
          <w:i/>
          <w:sz w:val="32"/>
          <w:szCs w:val="32"/>
        </w:rPr>
        <w:t>6</w:t>
      </w:r>
    </w:p>
    <w:p w14:paraId="5DA034D4" w14:textId="77777777" w:rsidR="0023189E" w:rsidRPr="00F57319" w:rsidRDefault="0023189E" w:rsidP="0023189E">
      <w:pPr>
        <w:rPr>
          <w:rFonts w:eastAsia="Arial Unicode MS"/>
        </w:rPr>
      </w:pPr>
    </w:p>
    <w:p w14:paraId="661790F0" w14:textId="77777777" w:rsidR="0023189E" w:rsidRPr="009A2DCB" w:rsidRDefault="0023189E" w:rsidP="0023189E">
      <w:pPr>
        <w:tabs>
          <w:tab w:val="left" w:pos="1913"/>
        </w:tabs>
        <w:rPr>
          <w:rFonts w:eastAsia="Arial Unicode MS"/>
          <w:b/>
          <w:sz w:val="26"/>
          <w:szCs w:val="26"/>
        </w:rPr>
      </w:pPr>
      <w:r w:rsidRPr="009A2DCB">
        <w:rPr>
          <w:rFonts w:eastAsia="Arial Unicode MS"/>
          <w:b/>
          <w:sz w:val="26"/>
          <w:szCs w:val="26"/>
        </w:rPr>
        <w:t>SOMMAIRE</w:t>
      </w:r>
    </w:p>
    <w:p w14:paraId="312044EB" w14:textId="77777777" w:rsidR="0023189E" w:rsidRPr="009A2DCB" w:rsidRDefault="0023189E" w:rsidP="0023189E">
      <w:pPr>
        <w:tabs>
          <w:tab w:val="left" w:pos="1913"/>
        </w:tabs>
        <w:rPr>
          <w:rFonts w:eastAsia="Arial Unicode MS"/>
          <w:b/>
          <w:sz w:val="26"/>
          <w:szCs w:val="26"/>
        </w:rPr>
      </w:pPr>
    </w:p>
    <w:p w14:paraId="3E00BD45"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PIECE N° 1 : AVIS DE CONSULTATION (AC) ;</w:t>
      </w:r>
    </w:p>
    <w:p w14:paraId="3D69C800" w14:textId="77777777" w:rsidR="0023189E" w:rsidRPr="009A2DCB" w:rsidRDefault="0023189E" w:rsidP="0023189E">
      <w:pPr>
        <w:rPr>
          <w:rFonts w:eastAsia="Arial Unicode MS"/>
          <w:sz w:val="26"/>
          <w:szCs w:val="26"/>
        </w:rPr>
      </w:pPr>
    </w:p>
    <w:p w14:paraId="1E2A69DD"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 xml:space="preserve">PIECE N° 2 : REGLEMENT PARTICULIER DE LA </w:t>
      </w:r>
      <w:proofErr w:type="gramStart"/>
      <w:r w:rsidRPr="009A2DCB">
        <w:rPr>
          <w:rFonts w:eastAsia="Arial Unicode MS"/>
          <w:sz w:val="26"/>
          <w:szCs w:val="26"/>
        </w:rPr>
        <w:t>CONSULTATION  (</w:t>
      </w:r>
      <w:proofErr w:type="gramEnd"/>
      <w:r w:rsidRPr="009A2DCB">
        <w:rPr>
          <w:rFonts w:eastAsia="Arial Unicode MS"/>
          <w:sz w:val="26"/>
          <w:szCs w:val="26"/>
        </w:rPr>
        <w:t>RPC) ;</w:t>
      </w:r>
    </w:p>
    <w:p w14:paraId="5C2C1029" w14:textId="77777777" w:rsidR="0023189E" w:rsidRPr="009A2DCB" w:rsidRDefault="0023189E" w:rsidP="0023189E">
      <w:pPr>
        <w:rPr>
          <w:rFonts w:eastAsia="Arial Unicode MS"/>
          <w:sz w:val="26"/>
          <w:szCs w:val="26"/>
        </w:rPr>
      </w:pPr>
    </w:p>
    <w:p w14:paraId="2174DCAC"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 xml:space="preserve">PIECE N° 3 : MODELE </w:t>
      </w:r>
      <w:proofErr w:type="gramStart"/>
      <w:r w:rsidRPr="009A2DCB">
        <w:rPr>
          <w:rFonts w:eastAsia="Arial Unicode MS"/>
          <w:sz w:val="26"/>
          <w:szCs w:val="26"/>
        </w:rPr>
        <w:t>D’ANNEXES  (</w:t>
      </w:r>
      <w:proofErr w:type="gramEnd"/>
      <w:r w:rsidRPr="009A2DCB">
        <w:rPr>
          <w:rFonts w:eastAsia="Arial Unicode MS"/>
          <w:sz w:val="26"/>
          <w:szCs w:val="26"/>
        </w:rPr>
        <w:t>MA) ;</w:t>
      </w:r>
    </w:p>
    <w:p w14:paraId="1B427BEB" w14:textId="77777777" w:rsidR="0023189E" w:rsidRPr="009A2DCB" w:rsidRDefault="0023189E" w:rsidP="0023189E">
      <w:pPr>
        <w:tabs>
          <w:tab w:val="left" w:pos="1913"/>
        </w:tabs>
        <w:rPr>
          <w:rFonts w:eastAsia="Arial Unicode MS"/>
          <w:sz w:val="26"/>
          <w:szCs w:val="26"/>
        </w:rPr>
      </w:pPr>
    </w:p>
    <w:p w14:paraId="60989A25"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PIECE N° 4 : PROJET DE LA LETTRE-COMMANDE :</w:t>
      </w:r>
    </w:p>
    <w:p w14:paraId="595E6AFC" w14:textId="77777777" w:rsidR="0023189E" w:rsidRPr="009A2DCB" w:rsidRDefault="0023189E" w:rsidP="0023189E">
      <w:pPr>
        <w:rPr>
          <w:rFonts w:eastAsia="Arial Unicode MS"/>
          <w:sz w:val="26"/>
          <w:szCs w:val="26"/>
        </w:rPr>
      </w:pPr>
      <w:r w:rsidRPr="009A2DCB">
        <w:rPr>
          <w:rFonts w:eastAsia="Arial Unicode MS"/>
          <w:sz w:val="26"/>
          <w:szCs w:val="26"/>
        </w:rPr>
        <w:t xml:space="preserve">                         </w:t>
      </w:r>
    </w:p>
    <w:p w14:paraId="163B34D1" w14:textId="77777777" w:rsidR="0023189E" w:rsidRPr="009A2DCB" w:rsidRDefault="0023189E" w:rsidP="0023189E">
      <w:pPr>
        <w:rPr>
          <w:rFonts w:eastAsia="Arial Unicode MS"/>
          <w:sz w:val="26"/>
          <w:szCs w:val="26"/>
        </w:rPr>
      </w:pPr>
      <w:r w:rsidRPr="009A2DCB">
        <w:rPr>
          <w:rFonts w:eastAsia="Arial Unicode MS"/>
          <w:sz w:val="26"/>
          <w:szCs w:val="26"/>
        </w:rPr>
        <w:t xml:space="preserve">                        TITRE 01 : Cahier des Clauses Administratives Particulières (CCAP) ;</w:t>
      </w:r>
    </w:p>
    <w:p w14:paraId="786605A5" w14:textId="77777777" w:rsidR="0023189E" w:rsidRPr="009A2DCB" w:rsidRDefault="0023189E" w:rsidP="0023189E">
      <w:pPr>
        <w:rPr>
          <w:rFonts w:eastAsia="Arial Unicode MS"/>
          <w:sz w:val="26"/>
          <w:szCs w:val="26"/>
        </w:rPr>
      </w:pPr>
    </w:p>
    <w:p w14:paraId="7CF39555" w14:textId="77777777" w:rsidR="0023189E" w:rsidRPr="009A2DCB" w:rsidRDefault="0023189E" w:rsidP="0023189E">
      <w:pPr>
        <w:rPr>
          <w:rFonts w:eastAsia="Arial Unicode MS"/>
          <w:sz w:val="26"/>
          <w:szCs w:val="26"/>
        </w:rPr>
      </w:pPr>
      <w:r w:rsidRPr="009A2DCB">
        <w:rPr>
          <w:rFonts w:eastAsia="Arial Unicode MS"/>
          <w:sz w:val="26"/>
          <w:szCs w:val="26"/>
        </w:rPr>
        <w:t xml:space="preserve">                        TITRE 02 : Spécifications Techniques (ST) ;</w:t>
      </w:r>
    </w:p>
    <w:p w14:paraId="27B4CA9A" w14:textId="77777777" w:rsidR="0023189E" w:rsidRPr="009A2DCB" w:rsidRDefault="0023189E" w:rsidP="0023189E">
      <w:pPr>
        <w:rPr>
          <w:rFonts w:eastAsia="Arial Unicode MS"/>
          <w:sz w:val="26"/>
          <w:szCs w:val="26"/>
        </w:rPr>
      </w:pPr>
    </w:p>
    <w:p w14:paraId="5DCD3F00" w14:textId="77777777" w:rsidR="0023189E" w:rsidRPr="009A2DCB" w:rsidRDefault="0023189E" w:rsidP="0023189E">
      <w:pPr>
        <w:rPr>
          <w:rFonts w:eastAsia="Arial Unicode MS"/>
          <w:sz w:val="26"/>
          <w:szCs w:val="26"/>
        </w:rPr>
      </w:pPr>
      <w:r w:rsidRPr="009A2DCB">
        <w:rPr>
          <w:rFonts w:eastAsia="Arial Unicode MS"/>
          <w:sz w:val="26"/>
          <w:szCs w:val="26"/>
        </w:rPr>
        <w:t xml:space="preserve">                        TITRE 03 : Cadre des Bordereaux des Prix Unitaires (CBPU) ;</w:t>
      </w:r>
    </w:p>
    <w:p w14:paraId="25F6C0AA" w14:textId="77777777" w:rsidR="0023189E" w:rsidRPr="009A2DCB" w:rsidRDefault="0023189E" w:rsidP="0023189E">
      <w:pPr>
        <w:rPr>
          <w:rFonts w:eastAsia="Arial Unicode MS"/>
          <w:sz w:val="26"/>
          <w:szCs w:val="26"/>
        </w:rPr>
      </w:pPr>
    </w:p>
    <w:p w14:paraId="0649EF2F" w14:textId="77777777" w:rsidR="0023189E" w:rsidRPr="009A2DCB" w:rsidRDefault="0023189E" w:rsidP="0023189E">
      <w:pPr>
        <w:rPr>
          <w:rFonts w:eastAsia="Arial Unicode MS"/>
          <w:sz w:val="26"/>
          <w:szCs w:val="26"/>
        </w:rPr>
      </w:pPr>
      <w:r w:rsidRPr="009A2DCB">
        <w:rPr>
          <w:rFonts w:eastAsia="Arial Unicode MS"/>
          <w:sz w:val="26"/>
          <w:szCs w:val="26"/>
        </w:rPr>
        <w:t xml:space="preserve">                        TITRE 04 : Cadre des Devis Quantitatif et Estimatif (CDQE) ;</w:t>
      </w:r>
    </w:p>
    <w:p w14:paraId="5D69A51B" w14:textId="77777777" w:rsidR="0023189E" w:rsidRPr="009A2DCB" w:rsidRDefault="0023189E" w:rsidP="0023189E">
      <w:pPr>
        <w:tabs>
          <w:tab w:val="left" w:pos="1913"/>
        </w:tabs>
        <w:rPr>
          <w:rFonts w:eastAsia="Arial Unicode MS"/>
          <w:sz w:val="26"/>
          <w:szCs w:val="26"/>
        </w:rPr>
      </w:pPr>
    </w:p>
    <w:p w14:paraId="38EFDE24"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PIECE N° 5 : GRILLE D’EVALUATION DES OFFRES ;</w:t>
      </w:r>
    </w:p>
    <w:p w14:paraId="6529E30B" w14:textId="77777777" w:rsidR="0023189E" w:rsidRPr="009A2DCB" w:rsidRDefault="0023189E" w:rsidP="0023189E">
      <w:pPr>
        <w:tabs>
          <w:tab w:val="left" w:pos="1913"/>
        </w:tabs>
        <w:rPr>
          <w:rFonts w:eastAsia="Arial Unicode MS"/>
          <w:sz w:val="26"/>
          <w:szCs w:val="26"/>
        </w:rPr>
      </w:pPr>
    </w:p>
    <w:p w14:paraId="12F80047"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PIECE N° 6 : LISTE DES ETABLISSEMENTS BANCAIRES AGREES ;</w:t>
      </w:r>
    </w:p>
    <w:p w14:paraId="4F2F711E" w14:textId="77777777" w:rsidR="0023189E" w:rsidRPr="009A2DCB" w:rsidRDefault="0023189E" w:rsidP="0023189E">
      <w:pPr>
        <w:tabs>
          <w:tab w:val="left" w:pos="1913"/>
        </w:tabs>
        <w:rPr>
          <w:rFonts w:eastAsia="Arial Unicode MS"/>
          <w:sz w:val="26"/>
          <w:szCs w:val="26"/>
        </w:rPr>
      </w:pPr>
    </w:p>
    <w:p w14:paraId="6A13771E"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 xml:space="preserve">PIECE N° </w:t>
      </w:r>
      <w:proofErr w:type="gramStart"/>
      <w:r w:rsidRPr="009A2DCB">
        <w:rPr>
          <w:rFonts w:eastAsia="Arial Unicode MS"/>
          <w:sz w:val="26"/>
          <w:szCs w:val="26"/>
        </w:rPr>
        <w:t>7:</w:t>
      </w:r>
      <w:proofErr w:type="gramEnd"/>
      <w:r w:rsidRPr="009A2DCB">
        <w:rPr>
          <w:rFonts w:eastAsia="Arial Unicode MS"/>
          <w:sz w:val="26"/>
          <w:szCs w:val="26"/>
        </w:rPr>
        <w:t xml:space="preserve"> PREUVES DU FINANCEMENT DES PROJETS ;</w:t>
      </w:r>
    </w:p>
    <w:p w14:paraId="07CDB755" w14:textId="77777777" w:rsidR="0023189E" w:rsidRPr="009A2DCB" w:rsidRDefault="0023189E" w:rsidP="0023189E">
      <w:pPr>
        <w:tabs>
          <w:tab w:val="left" w:pos="1913"/>
        </w:tabs>
        <w:rPr>
          <w:rFonts w:eastAsia="Arial Unicode MS"/>
          <w:sz w:val="26"/>
          <w:szCs w:val="26"/>
        </w:rPr>
      </w:pPr>
    </w:p>
    <w:p w14:paraId="79FEEDE6" w14:textId="77777777" w:rsidR="0023189E" w:rsidRPr="009A2DCB" w:rsidRDefault="0023189E" w:rsidP="0023189E">
      <w:pPr>
        <w:tabs>
          <w:tab w:val="left" w:pos="1913"/>
        </w:tabs>
        <w:rPr>
          <w:rFonts w:eastAsia="Arial Unicode MS"/>
          <w:sz w:val="26"/>
          <w:szCs w:val="26"/>
        </w:rPr>
      </w:pPr>
    </w:p>
    <w:p w14:paraId="43F98F55" w14:textId="77777777" w:rsidR="0023189E" w:rsidRPr="009A2DCB" w:rsidRDefault="0023189E" w:rsidP="0023189E">
      <w:pPr>
        <w:tabs>
          <w:tab w:val="left" w:pos="1913"/>
        </w:tabs>
        <w:rPr>
          <w:rFonts w:eastAsia="Arial Unicode MS"/>
          <w:sz w:val="26"/>
          <w:szCs w:val="26"/>
        </w:rPr>
      </w:pPr>
    </w:p>
    <w:p w14:paraId="57FC969B" w14:textId="77777777" w:rsidR="0023189E" w:rsidRPr="009A2DCB" w:rsidRDefault="0023189E" w:rsidP="0023189E">
      <w:pPr>
        <w:tabs>
          <w:tab w:val="left" w:pos="1913"/>
        </w:tabs>
        <w:rPr>
          <w:rFonts w:eastAsia="Arial Unicode MS"/>
          <w:sz w:val="26"/>
          <w:szCs w:val="26"/>
        </w:rPr>
      </w:pPr>
    </w:p>
    <w:p w14:paraId="102A9346" w14:textId="77777777" w:rsidR="0023189E" w:rsidRPr="009A2DCB" w:rsidRDefault="0023189E" w:rsidP="0023189E">
      <w:pPr>
        <w:rPr>
          <w:rFonts w:eastAsia="Arial Unicode MS"/>
          <w:sz w:val="26"/>
          <w:szCs w:val="26"/>
        </w:rPr>
      </w:pPr>
    </w:p>
    <w:p w14:paraId="4C60AB89" w14:textId="77777777" w:rsidR="0023189E" w:rsidRPr="009A2DCB" w:rsidRDefault="0023189E" w:rsidP="0023189E">
      <w:pPr>
        <w:rPr>
          <w:rFonts w:eastAsia="Arial Unicode MS"/>
          <w:sz w:val="26"/>
          <w:szCs w:val="26"/>
        </w:rPr>
      </w:pPr>
    </w:p>
    <w:p w14:paraId="33A18F12"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ab/>
      </w:r>
    </w:p>
    <w:p w14:paraId="57FA7962" w14:textId="77777777" w:rsidR="0023189E" w:rsidRPr="009A2DCB" w:rsidRDefault="0023189E" w:rsidP="0023189E">
      <w:pPr>
        <w:ind w:left="2127" w:hanging="2127"/>
        <w:rPr>
          <w:rFonts w:eastAsia="Arial Unicode MS"/>
          <w:sz w:val="26"/>
          <w:szCs w:val="26"/>
        </w:rPr>
      </w:pPr>
      <w:r w:rsidRPr="009A2DCB">
        <w:rPr>
          <w:rFonts w:eastAsia="Arial Unicode MS"/>
          <w:sz w:val="26"/>
          <w:szCs w:val="26"/>
        </w:rPr>
        <w:tab/>
      </w:r>
    </w:p>
    <w:p w14:paraId="3F0F8842" w14:textId="77777777" w:rsidR="0023189E" w:rsidRPr="009A2DCB" w:rsidRDefault="0023189E" w:rsidP="0023189E">
      <w:pPr>
        <w:tabs>
          <w:tab w:val="left" w:pos="1913"/>
        </w:tabs>
        <w:rPr>
          <w:rFonts w:eastAsia="Arial Unicode MS"/>
          <w:sz w:val="26"/>
          <w:szCs w:val="26"/>
        </w:rPr>
      </w:pPr>
      <w:r w:rsidRPr="009A2DCB">
        <w:rPr>
          <w:rFonts w:eastAsia="Arial Unicode MS"/>
          <w:sz w:val="26"/>
          <w:szCs w:val="26"/>
        </w:rPr>
        <w:tab/>
      </w:r>
    </w:p>
    <w:p w14:paraId="51EB15C8" w14:textId="77777777" w:rsidR="0023189E" w:rsidRPr="009A2DCB" w:rsidRDefault="0023189E" w:rsidP="0023189E">
      <w:pPr>
        <w:rPr>
          <w:rFonts w:eastAsia="Arial Unicode MS"/>
          <w:sz w:val="26"/>
          <w:szCs w:val="26"/>
        </w:rPr>
      </w:pPr>
      <w:r w:rsidRPr="009A2DCB">
        <w:rPr>
          <w:rFonts w:eastAsia="Arial Unicode MS"/>
          <w:sz w:val="26"/>
          <w:szCs w:val="26"/>
        </w:rPr>
        <w:tab/>
      </w:r>
    </w:p>
    <w:p w14:paraId="42AF7046" w14:textId="77777777" w:rsidR="0023189E" w:rsidRPr="009A2DCB" w:rsidRDefault="0023189E" w:rsidP="0023189E">
      <w:pPr>
        <w:rPr>
          <w:rFonts w:eastAsia="Arial Unicode MS"/>
          <w:sz w:val="26"/>
          <w:szCs w:val="26"/>
        </w:rPr>
      </w:pPr>
    </w:p>
    <w:p w14:paraId="5F73065E" w14:textId="77777777" w:rsidR="0023189E" w:rsidRPr="009A2DCB" w:rsidRDefault="0023189E" w:rsidP="0023189E">
      <w:pPr>
        <w:tabs>
          <w:tab w:val="left" w:pos="1913"/>
        </w:tabs>
        <w:rPr>
          <w:rFonts w:eastAsia="Arial Unicode MS"/>
          <w:b/>
          <w:sz w:val="26"/>
          <w:szCs w:val="26"/>
        </w:rPr>
      </w:pPr>
      <w:r w:rsidRPr="009A2DCB">
        <w:rPr>
          <w:rFonts w:eastAsia="Arial Unicode MS"/>
          <w:b/>
          <w:sz w:val="26"/>
          <w:szCs w:val="26"/>
        </w:rPr>
        <w:tab/>
      </w:r>
    </w:p>
    <w:p w14:paraId="5AC8354A" w14:textId="77777777" w:rsidR="0023189E" w:rsidRPr="009A2DCB" w:rsidRDefault="0023189E" w:rsidP="0023189E">
      <w:pPr>
        <w:spacing w:before="120" w:after="120"/>
        <w:rPr>
          <w:rFonts w:eastAsia="Arial Unicode MS"/>
          <w:sz w:val="26"/>
          <w:szCs w:val="26"/>
        </w:rPr>
      </w:pPr>
    </w:p>
    <w:p w14:paraId="4DB13C5C" w14:textId="77777777" w:rsidR="0023189E" w:rsidRPr="009A2DCB" w:rsidRDefault="0023189E" w:rsidP="0023189E">
      <w:pPr>
        <w:spacing w:before="120" w:after="120"/>
        <w:rPr>
          <w:rFonts w:eastAsia="Arial Unicode MS"/>
          <w:sz w:val="26"/>
          <w:szCs w:val="26"/>
        </w:rPr>
      </w:pPr>
    </w:p>
    <w:p w14:paraId="23658584" w14:textId="77777777" w:rsidR="0023189E" w:rsidRPr="009A2DCB" w:rsidRDefault="0023189E" w:rsidP="0023189E">
      <w:pPr>
        <w:spacing w:before="120" w:after="120"/>
        <w:rPr>
          <w:rFonts w:eastAsia="Arial Unicode MS"/>
          <w:sz w:val="26"/>
          <w:szCs w:val="26"/>
        </w:rPr>
      </w:pPr>
    </w:p>
    <w:p w14:paraId="08BFE89B" w14:textId="77777777" w:rsidR="0023189E" w:rsidRPr="009A2DCB" w:rsidRDefault="0023189E" w:rsidP="0023189E">
      <w:pPr>
        <w:spacing w:before="120" w:after="120"/>
        <w:rPr>
          <w:rFonts w:eastAsia="Arial Unicode MS"/>
          <w:sz w:val="26"/>
          <w:szCs w:val="26"/>
        </w:rPr>
      </w:pPr>
    </w:p>
    <w:p w14:paraId="454B3902" w14:textId="77777777" w:rsidR="0023189E" w:rsidRPr="009A2DCB" w:rsidRDefault="0023189E" w:rsidP="0023189E">
      <w:pPr>
        <w:spacing w:before="120" w:after="120"/>
        <w:rPr>
          <w:rFonts w:eastAsia="Arial Unicode MS"/>
          <w:sz w:val="26"/>
          <w:szCs w:val="26"/>
        </w:rPr>
      </w:pPr>
    </w:p>
    <w:p w14:paraId="71D6CC21" w14:textId="77777777" w:rsidR="0023189E" w:rsidRPr="009A2DCB" w:rsidRDefault="0023189E" w:rsidP="0023189E">
      <w:pPr>
        <w:spacing w:before="120" w:after="120"/>
        <w:rPr>
          <w:rFonts w:eastAsia="Arial Unicode MS"/>
          <w:sz w:val="26"/>
          <w:szCs w:val="26"/>
        </w:rPr>
      </w:pPr>
    </w:p>
    <w:p w14:paraId="5861F5FD" w14:textId="77777777" w:rsidR="0023189E" w:rsidRPr="009A2DCB" w:rsidRDefault="0023189E" w:rsidP="0023189E">
      <w:pPr>
        <w:spacing w:before="120" w:after="120"/>
        <w:rPr>
          <w:rFonts w:eastAsia="Arial Unicode MS"/>
          <w:sz w:val="26"/>
          <w:szCs w:val="26"/>
        </w:rPr>
      </w:pPr>
    </w:p>
    <w:p w14:paraId="4126C93F" w14:textId="77777777" w:rsidR="0023189E" w:rsidRPr="009A2DCB" w:rsidRDefault="0023189E" w:rsidP="0023189E">
      <w:pPr>
        <w:spacing w:before="120" w:after="120"/>
        <w:rPr>
          <w:rFonts w:eastAsia="Arial Unicode MS"/>
          <w:sz w:val="26"/>
          <w:szCs w:val="26"/>
        </w:rPr>
      </w:pPr>
    </w:p>
    <w:p w14:paraId="080343AB" w14:textId="77777777" w:rsidR="0023189E" w:rsidRPr="009A2DCB" w:rsidRDefault="0023189E" w:rsidP="0023189E">
      <w:pPr>
        <w:spacing w:before="120" w:after="120"/>
        <w:rPr>
          <w:rFonts w:eastAsia="Arial Unicode MS"/>
          <w:sz w:val="26"/>
          <w:szCs w:val="26"/>
        </w:rPr>
      </w:pPr>
    </w:p>
    <w:p w14:paraId="00479911" w14:textId="77777777" w:rsidR="0023189E" w:rsidRPr="009A2DCB" w:rsidRDefault="0023189E" w:rsidP="0023189E">
      <w:pPr>
        <w:spacing w:before="120" w:after="120"/>
        <w:rPr>
          <w:rFonts w:eastAsia="Arial Unicode MS"/>
          <w:sz w:val="26"/>
          <w:szCs w:val="26"/>
        </w:rPr>
      </w:pPr>
    </w:p>
    <w:p w14:paraId="55C7DF84" w14:textId="77777777" w:rsidR="0023189E" w:rsidRPr="009A2DCB" w:rsidRDefault="0023189E" w:rsidP="0023189E">
      <w:pPr>
        <w:spacing w:before="120" w:after="120"/>
        <w:rPr>
          <w:rFonts w:eastAsia="Arial Unicode MS"/>
          <w:sz w:val="26"/>
          <w:szCs w:val="26"/>
        </w:rPr>
      </w:pPr>
    </w:p>
    <w:p w14:paraId="6FD6A996" w14:textId="77777777" w:rsidR="0023189E" w:rsidRPr="009A2DCB" w:rsidRDefault="0023189E" w:rsidP="0023189E">
      <w:pPr>
        <w:spacing w:before="120" w:after="120"/>
        <w:rPr>
          <w:rFonts w:eastAsia="Arial Unicode MS"/>
          <w:sz w:val="26"/>
          <w:szCs w:val="26"/>
        </w:rPr>
      </w:pPr>
    </w:p>
    <w:p w14:paraId="1934D788" w14:textId="77777777" w:rsidR="0023189E" w:rsidRPr="009A2DCB" w:rsidRDefault="0023189E" w:rsidP="0023189E">
      <w:pPr>
        <w:spacing w:before="120" w:after="120"/>
        <w:rPr>
          <w:rFonts w:eastAsia="Arial Unicode MS"/>
          <w:sz w:val="26"/>
          <w:szCs w:val="26"/>
        </w:rPr>
      </w:pPr>
    </w:p>
    <w:p w14:paraId="1B3D2F96" w14:textId="77777777" w:rsidR="0023189E" w:rsidRPr="009A2DCB" w:rsidRDefault="0023189E" w:rsidP="0023189E">
      <w:pPr>
        <w:spacing w:before="120" w:after="120"/>
        <w:jc w:val="both"/>
        <w:rPr>
          <w:rFonts w:eastAsia="Arial Unicode MS"/>
          <w:b/>
          <w:sz w:val="26"/>
          <w:szCs w:val="26"/>
          <w:u w:val="single"/>
        </w:rPr>
      </w:pPr>
    </w:p>
    <w:p w14:paraId="1557434B" w14:textId="77777777" w:rsidR="0023189E" w:rsidRPr="009A2DCB" w:rsidRDefault="0023189E" w:rsidP="0023189E">
      <w:pPr>
        <w:spacing w:before="120" w:after="120"/>
        <w:jc w:val="both"/>
        <w:rPr>
          <w:rFonts w:eastAsia="Arial Unicode MS"/>
          <w:b/>
          <w:sz w:val="26"/>
          <w:szCs w:val="26"/>
          <w:u w:val="single"/>
        </w:rPr>
      </w:pPr>
    </w:p>
    <w:p w14:paraId="4FBD57C1" w14:textId="77777777" w:rsidR="0023189E" w:rsidRPr="009A2DCB" w:rsidRDefault="0023189E" w:rsidP="0023189E">
      <w:pPr>
        <w:spacing w:before="120" w:after="120"/>
        <w:jc w:val="both"/>
        <w:rPr>
          <w:rFonts w:eastAsia="Arial Unicode MS"/>
          <w:b/>
          <w:sz w:val="26"/>
          <w:szCs w:val="26"/>
          <w:u w:val="single"/>
        </w:rPr>
      </w:pPr>
    </w:p>
    <w:p w14:paraId="2DDC7A34" w14:textId="77777777" w:rsidR="0023189E" w:rsidRPr="009A2DCB" w:rsidRDefault="0023189E" w:rsidP="0023189E">
      <w:pPr>
        <w:spacing w:before="120" w:after="120"/>
        <w:jc w:val="both"/>
        <w:rPr>
          <w:rFonts w:eastAsia="Arial Unicode MS"/>
          <w:b/>
          <w:sz w:val="26"/>
          <w:szCs w:val="26"/>
          <w:u w:val="single"/>
        </w:rPr>
      </w:pPr>
    </w:p>
    <w:p w14:paraId="7E48F6BA" w14:textId="77777777" w:rsidR="0023189E" w:rsidRPr="009A2DCB" w:rsidRDefault="0023189E" w:rsidP="0023189E">
      <w:pPr>
        <w:spacing w:before="120" w:after="120"/>
        <w:jc w:val="both"/>
        <w:rPr>
          <w:rFonts w:eastAsia="Arial Unicode MS"/>
          <w:b/>
          <w:sz w:val="26"/>
          <w:szCs w:val="26"/>
          <w:u w:val="single"/>
        </w:rPr>
      </w:pPr>
    </w:p>
    <w:p w14:paraId="502E359B" w14:textId="77777777" w:rsidR="0023189E" w:rsidRPr="009A2DCB" w:rsidRDefault="0023189E" w:rsidP="0023189E">
      <w:pPr>
        <w:spacing w:before="120" w:after="120"/>
        <w:jc w:val="both"/>
        <w:rPr>
          <w:rFonts w:eastAsia="Arial Unicode MS"/>
          <w:b/>
          <w:sz w:val="26"/>
          <w:szCs w:val="26"/>
          <w:u w:val="single"/>
        </w:rPr>
      </w:pPr>
    </w:p>
    <w:p w14:paraId="17CB54DA" w14:textId="77777777" w:rsidR="0023189E" w:rsidRPr="009A2DCB" w:rsidRDefault="0023189E" w:rsidP="0023189E">
      <w:pPr>
        <w:rPr>
          <w:rFonts w:eastAsia="Arial Unicode MS"/>
          <w:sz w:val="26"/>
          <w:szCs w:val="26"/>
        </w:rPr>
      </w:pPr>
    </w:p>
    <w:p w14:paraId="6E82E4FE" w14:textId="77777777" w:rsidR="0023189E" w:rsidRPr="009A2DCB" w:rsidRDefault="0023189E" w:rsidP="0023189E">
      <w:pPr>
        <w:rPr>
          <w:rFonts w:eastAsia="Arial Unicode MS"/>
          <w:sz w:val="26"/>
          <w:szCs w:val="26"/>
        </w:rPr>
      </w:pPr>
    </w:p>
    <w:p w14:paraId="2E97CE26" w14:textId="77777777" w:rsidR="0023189E" w:rsidRPr="009A2DCB" w:rsidRDefault="0023189E" w:rsidP="0023189E">
      <w:pPr>
        <w:rPr>
          <w:rFonts w:eastAsia="Arial Unicode MS"/>
          <w:sz w:val="26"/>
          <w:szCs w:val="26"/>
        </w:rPr>
      </w:pPr>
    </w:p>
    <w:p w14:paraId="10CC549C" w14:textId="77777777" w:rsidR="0023189E" w:rsidRPr="009A2DCB" w:rsidRDefault="0023189E" w:rsidP="0023189E">
      <w:pPr>
        <w:rPr>
          <w:rFonts w:eastAsia="Arial Unicode MS"/>
          <w:sz w:val="26"/>
          <w:szCs w:val="26"/>
        </w:rPr>
      </w:pPr>
    </w:p>
    <w:p w14:paraId="09D69F1F" w14:textId="77777777" w:rsidR="0023189E" w:rsidRPr="009A2DCB" w:rsidRDefault="0023189E" w:rsidP="0023189E">
      <w:pPr>
        <w:spacing w:before="120" w:after="120"/>
        <w:jc w:val="both"/>
        <w:rPr>
          <w:rFonts w:eastAsia="Arial Unicode MS"/>
          <w:b/>
          <w:sz w:val="26"/>
          <w:szCs w:val="26"/>
          <w:u w:val="single"/>
        </w:rPr>
      </w:pPr>
    </w:p>
    <w:p w14:paraId="09A30F74" w14:textId="77777777" w:rsidR="0023189E" w:rsidRPr="009A2DCB" w:rsidRDefault="0023189E" w:rsidP="0023189E">
      <w:pPr>
        <w:spacing w:before="120" w:after="120"/>
        <w:jc w:val="both"/>
        <w:rPr>
          <w:rFonts w:eastAsia="Arial Unicode MS"/>
          <w:b/>
          <w:sz w:val="26"/>
          <w:szCs w:val="26"/>
          <w:u w:val="single"/>
        </w:rPr>
      </w:pPr>
      <w:r>
        <w:rPr>
          <w:rFonts w:eastAsia="Arial Unicode MS"/>
          <w:b/>
          <w:noProof/>
          <w:sz w:val="26"/>
          <w:szCs w:val="26"/>
          <w:u w:val="single"/>
        </w:rPr>
        <mc:AlternateContent>
          <mc:Choice Requires="wps">
            <w:drawing>
              <wp:anchor distT="0" distB="0" distL="114300" distR="114300" simplePos="0" relativeHeight="251651072" behindDoc="0" locked="0" layoutInCell="1" allowOverlap="1" wp14:anchorId="6926FE70" wp14:editId="17FC0FB7">
                <wp:simplePos x="0" y="0"/>
                <wp:positionH relativeFrom="column">
                  <wp:posOffset>570230</wp:posOffset>
                </wp:positionH>
                <wp:positionV relativeFrom="paragraph">
                  <wp:posOffset>161290</wp:posOffset>
                </wp:positionV>
                <wp:extent cx="5162550" cy="1560830"/>
                <wp:effectExtent l="57150" t="62230" r="57150" b="62865"/>
                <wp:wrapNone/>
                <wp:docPr id="23" name="Double flèche horizonta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560830"/>
                        </a:xfrm>
                        <a:prstGeom prst="leftRightArrow">
                          <a:avLst>
                            <a:gd name="adj1" fmla="val 50000"/>
                            <a:gd name="adj2" fmla="val 66136"/>
                          </a:avLst>
                        </a:prstGeom>
                        <a:solidFill>
                          <a:srgbClr val="FFFFFF"/>
                        </a:solidFill>
                        <a:ln w="38100">
                          <a:solidFill>
                            <a:srgbClr val="000000"/>
                          </a:solidFill>
                          <a:miter lim="800000"/>
                          <a:headEnd/>
                          <a:tailEnd/>
                        </a:ln>
                      </wps:spPr>
                      <wps:txbx>
                        <w:txbxContent>
                          <w:p w14:paraId="06BD36F9" w14:textId="77777777" w:rsidR="00706760" w:rsidRPr="00C175CA" w:rsidRDefault="00706760" w:rsidP="0023189E">
                            <w:pPr>
                              <w:jc w:val="center"/>
                              <w:rPr>
                                <w:rFonts w:ascii="Albertus Extra Bold" w:hAnsi="Albertus Extra Bold"/>
                                <w:sz w:val="14"/>
                              </w:rPr>
                            </w:pPr>
                          </w:p>
                          <w:p w14:paraId="23F298CB" w14:textId="77777777" w:rsidR="00706760" w:rsidRPr="00300CAE" w:rsidRDefault="00706760" w:rsidP="0023189E">
                            <w:pPr>
                              <w:spacing w:before="120"/>
                              <w:jc w:val="center"/>
                              <w:rPr>
                                <w:rFonts w:ascii="Albertus Extra Bold" w:hAnsi="Albertus Extra Bold"/>
                                <w:sz w:val="32"/>
                              </w:rPr>
                            </w:pPr>
                            <w:r w:rsidRPr="00300CAE">
                              <w:rPr>
                                <w:rFonts w:ascii="Albertus Extra Bold" w:hAnsi="Albertus Extra Bold"/>
                                <w:sz w:val="32"/>
                              </w:rPr>
                              <w:t>P</w:t>
                            </w:r>
                            <w:r>
                              <w:rPr>
                                <w:rFonts w:ascii="Albertus Extra Bold" w:hAnsi="Albertus Extra Bold"/>
                                <w:sz w:val="32"/>
                              </w:rPr>
                              <w:t>IECE N°1 : AVIS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6FE7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3" o:spid="_x0000_s1028" type="#_x0000_t69" style="position:absolute;left:0;text-align:left;margin-left:44.9pt;margin-top:12.7pt;width:406.5pt;height:12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" adj="4319" strokeweight="3pt">
                <v:textbox>
                  <w:txbxContent>
                    <w:p w14:paraId="06BD36F9" w14:textId="77777777" w:rsidR="00706760" w:rsidRPr="00C175CA" w:rsidRDefault="00706760" w:rsidP="0023189E">
                      <w:pPr>
                        <w:jc w:val="center"/>
                        <w:rPr>
                          <w:rFonts w:ascii="Albertus Extra Bold" w:hAnsi="Albertus Extra Bold"/>
                          <w:sz w:val="14"/>
                        </w:rPr>
                      </w:pPr>
                    </w:p>
                    <w:p w14:paraId="23F298CB" w14:textId="77777777" w:rsidR="00706760" w:rsidRPr="00300CAE" w:rsidRDefault="00706760" w:rsidP="0023189E">
                      <w:pPr>
                        <w:spacing w:before="120"/>
                        <w:jc w:val="center"/>
                        <w:rPr>
                          <w:rFonts w:ascii="Albertus Extra Bold" w:hAnsi="Albertus Extra Bold"/>
                          <w:sz w:val="32"/>
                        </w:rPr>
                      </w:pPr>
                      <w:r w:rsidRPr="00300CAE">
                        <w:rPr>
                          <w:rFonts w:ascii="Albertus Extra Bold" w:hAnsi="Albertus Extra Bold"/>
                          <w:sz w:val="32"/>
                        </w:rPr>
                        <w:t>P</w:t>
                      </w:r>
                      <w:r>
                        <w:rPr>
                          <w:rFonts w:ascii="Albertus Extra Bold" w:hAnsi="Albertus Extra Bold"/>
                          <w:sz w:val="32"/>
                        </w:rPr>
                        <w:t>IECE N°1 : AVIS DE CONSULTATION</w:t>
                      </w:r>
                    </w:p>
                  </w:txbxContent>
                </v:textbox>
              </v:shape>
            </w:pict>
          </mc:Fallback>
        </mc:AlternateContent>
      </w:r>
    </w:p>
    <w:p w14:paraId="4F94888A" w14:textId="77777777" w:rsidR="0023189E" w:rsidRPr="009A2DCB" w:rsidRDefault="0023189E" w:rsidP="0023189E">
      <w:pPr>
        <w:spacing w:before="120" w:after="120"/>
        <w:jc w:val="both"/>
        <w:rPr>
          <w:rFonts w:eastAsia="Arial Unicode MS"/>
          <w:b/>
          <w:sz w:val="26"/>
          <w:szCs w:val="26"/>
          <w:u w:val="single"/>
        </w:rPr>
      </w:pPr>
    </w:p>
    <w:p w14:paraId="10470734" w14:textId="77777777" w:rsidR="0023189E" w:rsidRPr="009A2DCB" w:rsidRDefault="0023189E" w:rsidP="0023189E">
      <w:pPr>
        <w:spacing w:before="120" w:after="120"/>
        <w:jc w:val="both"/>
        <w:rPr>
          <w:rFonts w:eastAsia="Arial Unicode MS"/>
          <w:b/>
          <w:sz w:val="26"/>
          <w:szCs w:val="26"/>
          <w:u w:val="single"/>
        </w:rPr>
      </w:pPr>
    </w:p>
    <w:p w14:paraId="0FEC0D0B" w14:textId="77777777" w:rsidR="0023189E" w:rsidRPr="009A2DCB" w:rsidRDefault="0023189E" w:rsidP="0023189E">
      <w:pPr>
        <w:spacing w:before="120" w:after="120"/>
        <w:jc w:val="both"/>
        <w:rPr>
          <w:rFonts w:eastAsia="Arial Unicode MS"/>
          <w:b/>
          <w:sz w:val="26"/>
          <w:szCs w:val="26"/>
          <w:u w:val="single"/>
        </w:rPr>
      </w:pPr>
    </w:p>
    <w:p w14:paraId="6DBD067B" w14:textId="77777777" w:rsidR="0023189E" w:rsidRPr="009A2DCB" w:rsidRDefault="0023189E" w:rsidP="0023189E">
      <w:pPr>
        <w:spacing w:before="120" w:after="120"/>
        <w:jc w:val="both"/>
        <w:rPr>
          <w:rFonts w:eastAsia="Arial Unicode MS"/>
          <w:b/>
          <w:sz w:val="26"/>
          <w:szCs w:val="26"/>
          <w:u w:val="single"/>
        </w:rPr>
      </w:pPr>
    </w:p>
    <w:p w14:paraId="07AE9253" w14:textId="77777777" w:rsidR="0023189E" w:rsidRPr="009A2DCB" w:rsidRDefault="0023189E" w:rsidP="0023189E">
      <w:pPr>
        <w:spacing w:before="120" w:after="120"/>
        <w:jc w:val="both"/>
        <w:rPr>
          <w:rFonts w:eastAsia="Arial Unicode MS"/>
          <w:b/>
          <w:sz w:val="26"/>
          <w:szCs w:val="26"/>
          <w:u w:val="single"/>
        </w:rPr>
      </w:pPr>
    </w:p>
    <w:p w14:paraId="4F303485" w14:textId="77777777" w:rsidR="0023189E" w:rsidRPr="009A2DCB" w:rsidRDefault="0023189E" w:rsidP="0023189E">
      <w:pPr>
        <w:spacing w:before="120" w:after="120"/>
        <w:jc w:val="both"/>
        <w:rPr>
          <w:rFonts w:eastAsia="Arial Unicode MS"/>
          <w:b/>
          <w:sz w:val="26"/>
          <w:szCs w:val="26"/>
          <w:u w:val="single"/>
        </w:rPr>
      </w:pPr>
    </w:p>
    <w:p w14:paraId="075BBF44" w14:textId="77777777" w:rsidR="0023189E" w:rsidRPr="009A2DCB" w:rsidRDefault="0023189E" w:rsidP="0023189E">
      <w:pPr>
        <w:spacing w:before="120" w:after="120"/>
        <w:jc w:val="both"/>
        <w:rPr>
          <w:rFonts w:eastAsia="Arial Unicode MS"/>
          <w:b/>
          <w:sz w:val="26"/>
          <w:szCs w:val="26"/>
          <w:u w:val="single"/>
        </w:rPr>
      </w:pPr>
    </w:p>
    <w:p w14:paraId="65C54B39" w14:textId="77777777" w:rsidR="0023189E" w:rsidRPr="009A2DCB" w:rsidRDefault="0023189E" w:rsidP="0023189E">
      <w:pPr>
        <w:spacing w:before="120" w:after="120"/>
        <w:jc w:val="both"/>
        <w:rPr>
          <w:rFonts w:eastAsia="Arial Unicode MS"/>
          <w:b/>
          <w:sz w:val="26"/>
          <w:szCs w:val="26"/>
          <w:u w:val="single"/>
        </w:rPr>
      </w:pPr>
    </w:p>
    <w:p w14:paraId="5CE3BA66" w14:textId="77777777" w:rsidR="0023189E" w:rsidRPr="009A2DCB" w:rsidRDefault="0023189E" w:rsidP="0023189E">
      <w:pPr>
        <w:spacing w:before="120" w:after="120"/>
        <w:jc w:val="center"/>
        <w:rPr>
          <w:rFonts w:eastAsia="Arial Unicode MS"/>
          <w:b/>
          <w:sz w:val="26"/>
          <w:szCs w:val="26"/>
          <w:u w:val="single"/>
        </w:rPr>
      </w:pPr>
    </w:p>
    <w:p w14:paraId="2772BC17" w14:textId="77777777" w:rsidR="0023189E" w:rsidRPr="009A2DCB" w:rsidRDefault="0023189E" w:rsidP="0023189E">
      <w:pPr>
        <w:spacing w:before="120" w:after="120"/>
        <w:jc w:val="center"/>
        <w:rPr>
          <w:rFonts w:eastAsia="Arial Unicode MS"/>
          <w:b/>
          <w:sz w:val="26"/>
          <w:szCs w:val="26"/>
          <w:u w:val="single"/>
        </w:rPr>
      </w:pPr>
    </w:p>
    <w:p w14:paraId="77A67A72" w14:textId="77777777" w:rsidR="0023189E" w:rsidRDefault="0023189E" w:rsidP="0023189E">
      <w:pPr>
        <w:rPr>
          <w:rFonts w:eastAsia="Arial Unicode MS"/>
          <w:b/>
          <w:sz w:val="26"/>
          <w:szCs w:val="26"/>
          <w:u w:val="single"/>
        </w:rPr>
      </w:pPr>
    </w:p>
    <w:p w14:paraId="48B45B2E" w14:textId="77777777" w:rsidR="0023189E" w:rsidRDefault="0023189E" w:rsidP="0023189E">
      <w:pPr>
        <w:rPr>
          <w:rFonts w:eastAsia="Arial Unicode MS"/>
        </w:rPr>
      </w:pPr>
    </w:p>
    <w:p w14:paraId="4A1ABF9D" w14:textId="77777777" w:rsidR="0023189E" w:rsidRPr="0077700B" w:rsidRDefault="0023189E" w:rsidP="0023189E">
      <w:pPr>
        <w:rPr>
          <w:rFonts w:eastAsia="Arial Unicode MS"/>
        </w:rPr>
      </w:pPr>
    </w:p>
    <w:p w14:paraId="67FA1363" w14:textId="77777777" w:rsidR="0023189E" w:rsidRDefault="0023189E" w:rsidP="0023189E">
      <w:pPr>
        <w:rPr>
          <w:rFonts w:ascii="Arial Black" w:eastAsia="Arial Unicode MS" w:hAnsi="Arial Black"/>
          <w:sz w:val="26"/>
          <w:szCs w:val="26"/>
        </w:rPr>
      </w:pPr>
    </w:p>
    <w:p w14:paraId="6E054FD4" w14:textId="77777777" w:rsidR="00E40B87" w:rsidRDefault="00E40B87" w:rsidP="0023189E">
      <w:pPr>
        <w:rPr>
          <w:rFonts w:ascii="Arial Black" w:eastAsia="Arial Unicode MS" w:hAnsi="Arial Black"/>
          <w:sz w:val="26"/>
          <w:szCs w:val="26"/>
        </w:rPr>
      </w:pPr>
    </w:p>
    <w:p w14:paraId="5A0FBC63" w14:textId="77777777" w:rsidR="00E40B87" w:rsidRDefault="00E40B87" w:rsidP="0023189E">
      <w:pPr>
        <w:rPr>
          <w:rFonts w:ascii="Arial Black" w:eastAsia="Arial Unicode MS" w:hAnsi="Arial Black"/>
          <w:sz w:val="26"/>
          <w:szCs w:val="26"/>
        </w:rPr>
      </w:pPr>
    </w:p>
    <w:p w14:paraId="2BF595FF" w14:textId="77777777" w:rsidR="00E40B87" w:rsidRDefault="00E40B87" w:rsidP="0023189E">
      <w:pPr>
        <w:rPr>
          <w:rFonts w:ascii="Arial Black" w:eastAsia="Arial Unicode MS" w:hAnsi="Arial Black"/>
          <w:sz w:val="26"/>
          <w:szCs w:val="26"/>
        </w:rPr>
      </w:pPr>
    </w:p>
    <w:p w14:paraId="0C07A7B7" w14:textId="77777777" w:rsidR="00E40B87" w:rsidRDefault="00E40B87" w:rsidP="0023189E">
      <w:pPr>
        <w:rPr>
          <w:rFonts w:ascii="Arial Black" w:eastAsia="Arial Unicode MS" w:hAnsi="Arial Black"/>
          <w:sz w:val="26"/>
          <w:szCs w:val="26"/>
        </w:rPr>
      </w:pPr>
    </w:p>
    <w:p w14:paraId="1FA03FAF" w14:textId="77777777" w:rsidR="00E40B87" w:rsidRDefault="00E40B87" w:rsidP="0023189E">
      <w:pPr>
        <w:rPr>
          <w:rFonts w:ascii="Arial Black" w:eastAsia="Arial Unicode MS" w:hAnsi="Arial Black"/>
          <w:sz w:val="26"/>
          <w:szCs w:val="26"/>
        </w:rPr>
      </w:pPr>
    </w:p>
    <w:p w14:paraId="68A33B9E" w14:textId="77777777" w:rsidR="00E40B87" w:rsidRDefault="00E40B87" w:rsidP="0023189E">
      <w:pPr>
        <w:rPr>
          <w:rFonts w:ascii="Arial Black" w:eastAsia="Arial Unicode MS" w:hAnsi="Arial Black"/>
          <w:sz w:val="26"/>
          <w:szCs w:val="26"/>
        </w:rPr>
      </w:pPr>
    </w:p>
    <w:p w14:paraId="17E2FCDF" w14:textId="77777777" w:rsidR="00E40B87" w:rsidRDefault="00E40B87" w:rsidP="0023189E">
      <w:pPr>
        <w:rPr>
          <w:rFonts w:ascii="Arial Black" w:eastAsia="Arial Unicode MS" w:hAnsi="Arial Black"/>
          <w:sz w:val="26"/>
          <w:szCs w:val="26"/>
        </w:rPr>
      </w:pPr>
    </w:p>
    <w:p w14:paraId="2E83D8F8" w14:textId="77777777" w:rsidR="00E40B87" w:rsidRDefault="00E40B87" w:rsidP="0023189E">
      <w:pPr>
        <w:rPr>
          <w:rFonts w:ascii="Arial Black" w:eastAsia="Arial Unicode MS" w:hAnsi="Arial Black"/>
          <w:sz w:val="26"/>
          <w:szCs w:val="26"/>
        </w:rPr>
      </w:pPr>
    </w:p>
    <w:p w14:paraId="6A9CAA95" w14:textId="77777777" w:rsidR="00E40B87" w:rsidRDefault="00E40B87" w:rsidP="0023189E">
      <w:pPr>
        <w:rPr>
          <w:rFonts w:ascii="Arial Black" w:eastAsia="Arial Unicode MS" w:hAnsi="Arial Black"/>
          <w:sz w:val="26"/>
          <w:szCs w:val="26"/>
        </w:rPr>
      </w:pPr>
    </w:p>
    <w:p w14:paraId="68ED97EE" w14:textId="77777777" w:rsidR="00E40B87" w:rsidRDefault="00E40B87" w:rsidP="0023189E">
      <w:pPr>
        <w:rPr>
          <w:rFonts w:ascii="Arial Black" w:eastAsia="Arial Unicode MS" w:hAnsi="Arial Black"/>
          <w:sz w:val="26"/>
          <w:szCs w:val="26"/>
        </w:rPr>
      </w:pPr>
    </w:p>
    <w:p w14:paraId="25E0816B" w14:textId="77777777" w:rsidR="00E40B87" w:rsidRDefault="00E40B87" w:rsidP="0023189E">
      <w:pPr>
        <w:rPr>
          <w:rFonts w:ascii="Arial Black" w:eastAsia="Arial Unicode MS" w:hAnsi="Arial Black"/>
          <w:sz w:val="26"/>
          <w:szCs w:val="26"/>
        </w:rPr>
      </w:pPr>
    </w:p>
    <w:p w14:paraId="780B0DED" w14:textId="77777777" w:rsidR="00E40B87" w:rsidRDefault="00E40B87" w:rsidP="0023189E">
      <w:pPr>
        <w:rPr>
          <w:rFonts w:ascii="Arial Black" w:eastAsia="Arial Unicode MS" w:hAnsi="Arial Black"/>
          <w:sz w:val="26"/>
          <w:szCs w:val="26"/>
        </w:rPr>
      </w:pPr>
    </w:p>
    <w:tbl>
      <w:tblPr>
        <w:tblpPr w:leftFromText="141" w:rightFromText="141" w:vertAnchor="text" w:horzAnchor="margin" w:tblpXSpec="center" w:tblpY="-95"/>
        <w:tblW w:w="9936" w:type="dxa"/>
        <w:tblLook w:val="04A0" w:firstRow="1" w:lastRow="0" w:firstColumn="1" w:lastColumn="0" w:noHBand="0" w:noVBand="1"/>
      </w:tblPr>
      <w:tblGrid>
        <w:gridCol w:w="3686"/>
        <w:gridCol w:w="2972"/>
        <w:gridCol w:w="3278"/>
      </w:tblGrid>
      <w:tr w:rsidR="00E40B87" w:rsidRPr="009E17EA" w14:paraId="24555CBC" w14:textId="77777777" w:rsidTr="000078D5">
        <w:trPr>
          <w:trHeight w:val="328"/>
        </w:trPr>
        <w:tc>
          <w:tcPr>
            <w:tcW w:w="3686" w:type="dxa"/>
            <w:hideMark/>
          </w:tcPr>
          <w:p w14:paraId="6D642D54"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lastRenderedPageBreak/>
              <w:t>REPUBLIQUE DU CAMEROUN</w:t>
            </w:r>
          </w:p>
          <w:p w14:paraId="372BF1BE"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Paix-Travail–Patrie</w:t>
            </w:r>
          </w:p>
          <w:p w14:paraId="2BE5D42D"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restart"/>
          </w:tcPr>
          <w:p w14:paraId="2B098722" w14:textId="77777777" w:rsidR="00E40B87" w:rsidRPr="009E17EA" w:rsidRDefault="00E40B87" w:rsidP="000078D5">
            <w:pPr>
              <w:jc w:val="center"/>
              <w:rPr>
                <w:rFonts w:ascii="Britannic Bold" w:hAnsi="Britannic Bold"/>
                <w:bCs/>
                <w:color w:val="000000"/>
              </w:rPr>
            </w:pPr>
            <w:r w:rsidRPr="009E17EA">
              <w:rPr>
                <w:rFonts w:ascii="Britannic Bold" w:hAnsi="Britannic Bold"/>
                <w:bCs/>
                <w:noProof/>
              </w:rPr>
              <w:drawing>
                <wp:anchor distT="0" distB="0" distL="114300" distR="114300" simplePos="0" relativeHeight="251666432" behindDoc="1" locked="0" layoutInCell="1" allowOverlap="1" wp14:anchorId="6EE9B248" wp14:editId="16696A05">
                  <wp:simplePos x="0" y="0"/>
                  <wp:positionH relativeFrom="column">
                    <wp:posOffset>422160</wp:posOffset>
                  </wp:positionH>
                  <wp:positionV relativeFrom="paragraph">
                    <wp:posOffset>18588</wp:posOffset>
                  </wp:positionV>
                  <wp:extent cx="994756" cy="1050020"/>
                  <wp:effectExtent l="0" t="0" r="0" b="0"/>
                  <wp:wrapNone/>
                  <wp:docPr id="3" name="Image 3" descr="IMG-20200610-WA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MG-20200610-WA0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756" cy="1050020"/>
                          </a:xfrm>
                          <a:prstGeom prst="rect">
                            <a:avLst/>
                          </a:prstGeom>
                          <a:noFill/>
                        </pic:spPr>
                      </pic:pic>
                    </a:graphicData>
                  </a:graphic>
                  <wp14:sizeRelH relativeFrom="page">
                    <wp14:pctWidth>0</wp14:pctWidth>
                  </wp14:sizeRelH>
                  <wp14:sizeRelV relativeFrom="page">
                    <wp14:pctHeight>0</wp14:pctHeight>
                  </wp14:sizeRelV>
                </wp:anchor>
              </w:drawing>
            </w:r>
          </w:p>
          <w:p w14:paraId="2791F374" w14:textId="77777777" w:rsidR="00E40B87" w:rsidRPr="009E17EA" w:rsidRDefault="00E40B87" w:rsidP="000078D5">
            <w:pPr>
              <w:jc w:val="center"/>
              <w:rPr>
                <w:rFonts w:ascii="Britannic Bold" w:hAnsi="Britannic Bold"/>
                <w:bCs/>
                <w:color w:val="000000"/>
              </w:rPr>
            </w:pPr>
          </w:p>
        </w:tc>
        <w:tc>
          <w:tcPr>
            <w:tcW w:w="3278" w:type="dxa"/>
            <w:hideMark/>
          </w:tcPr>
          <w:p w14:paraId="25356349"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REPUBLIC OF CAMEROON</w:t>
            </w:r>
          </w:p>
          <w:p w14:paraId="0C2EBF90"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Peace–Work-Fatherland</w:t>
            </w:r>
          </w:p>
          <w:p w14:paraId="7877BB32"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6744B70A" w14:textId="77777777" w:rsidTr="000078D5">
        <w:trPr>
          <w:trHeight w:val="221"/>
        </w:trPr>
        <w:tc>
          <w:tcPr>
            <w:tcW w:w="3686" w:type="dxa"/>
            <w:hideMark/>
          </w:tcPr>
          <w:p w14:paraId="79D35D9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REGION DE L’EST</w:t>
            </w:r>
          </w:p>
          <w:p w14:paraId="3CBADDD3"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ign w:val="center"/>
            <w:hideMark/>
          </w:tcPr>
          <w:p w14:paraId="67DCAB4F" w14:textId="77777777" w:rsidR="00E40B87" w:rsidRPr="009E17EA" w:rsidRDefault="00E40B87" w:rsidP="000078D5">
            <w:pPr>
              <w:rPr>
                <w:rFonts w:ascii="Britannic Bold" w:hAnsi="Britannic Bold"/>
                <w:bCs/>
                <w:color w:val="000000"/>
              </w:rPr>
            </w:pPr>
          </w:p>
        </w:tc>
        <w:tc>
          <w:tcPr>
            <w:tcW w:w="3278" w:type="dxa"/>
            <w:hideMark/>
          </w:tcPr>
          <w:p w14:paraId="17A4F6BB"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EAST REGION</w:t>
            </w:r>
          </w:p>
          <w:p w14:paraId="2E9A0F2B"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6CD79C5E" w14:textId="77777777" w:rsidTr="000078D5">
        <w:trPr>
          <w:trHeight w:val="221"/>
        </w:trPr>
        <w:tc>
          <w:tcPr>
            <w:tcW w:w="3686" w:type="dxa"/>
            <w:hideMark/>
          </w:tcPr>
          <w:p w14:paraId="522EF357"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DEPARTEMENT DU HAUT-NYONG</w:t>
            </w:r>
          </w:p>
          <w:p w14:paraId="6E3A4258"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ign w:val="center"/>
            <w:hideMark/>
          </w:tcPr>
          <w:p w14:paraId="4C101FD5" w14:textId="77777777" w:rsidR="00E40B87" w:rsidRPr="009E17EA" w:rsidRDefault="00E40B87" w:rsidP="000078D5">
            <w:pPr>
              <w:rPr>
                <w:rFonts w:ascii="Britannic Bold" w:hAnsi="Britannic Bold"/>
                <w:bCs/>
                <w:color w:val="000000"/>
              </w:rPr>
            </w:pPr>
          </w:p>
        </w:tc>
        <w:tc>
          <w:tcPr>
            <w:tcW w:w="3278" w:type="dxa"/>
            <w:hideMark/>
          </w:tcPr>
          <w:p w14:paraId="21A1FD95"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UPPER-NYONG DIVISION</w:t>
            </w:r>
          </w:p>
          <w:p w14:paraId="5E89F061"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55A03ADF" w14:textId="77777777" w:rsidTr="000078D5">
        <w:trPr>
          <w:trHeight w:val="326"/>
        </w:trPr>
        <w:tc>
          <w:tcPr>
            <w:tcW w:w="3686" w:type="dxa"/>
            <w:hideMark/>
          </w:tcPr>
          <w:p w14:paraId="2696A7E7"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COMMUNE DE DIMAKO</w:t>
            </w:r>
          </w:p>
          <w:p w14:paraId="7CB4162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ign w:val="center"/>
            <w:hideMark/>
          </w:tcPr>
          <w:p w14:paraId="23C353E1" w14:textId="77777777" w:rsidR="00E40B87" w:rsidRPr="009E17EA" w:rsidRDefault="00E40B87" w:rsidP="000078D5">
            <w:pPr>
              <w:rPr>
                <w:rFonts w:ascii="Britannic Bold" w:hAnsi="Britannic Bold"/>
                <w:bCs/>
                <w:color w:val="000000"/>
              </w:rPr>
            </w:pPr>
          </w:p>
        </w:tc>
        <w:tc>
          <w:tcPr>
            <w:tcW w:w="3278" w:type="dxa"/>
            <w:hideMark/>
          </w:tcPr>
          <w:p w14:paraId="177593B7"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rPr>
              <w:t>DIMAKO COUNCIL</w:t>
            </w:r>
          </w:p>
          <w:p w14:paraId="14B09712"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524E0630" w14:textId="77777777" w:rsidTr="000078D5">
        <w:trPr>
          <w:trHeight w:val="326"/>
        </w:trPr>
        <w:tc>
          <w:tcPr>
            <w:tcW w:w="3686" w:type="dxa"/>
            <w:hideMark/>
          </w:tcPr>
          <w:p w14:paraId="7EFF52B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COMMISSION INTERNE DE PASSATION DES MARCHES</w:t>
            </w:r>
          </w:p>
          <w:p w14:paraId="2415A1FB"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p w14:paraId="6CF3F020" w14:textId="77777777" w:rsidR="00E40B87" w:rsidRPr="009E17EA" w:rsidRDefault="00E40B87" w:rsidP="000078D5">
            <w:pPr>
              <w:jc w:val="center"/>
              <w:rPr>
                <w:rFonts w:ascii="Britannic Bold" w:hAnsi="Britannic Bold"/>
                <w:bCs/>
                <w:color w:val="000000"/>
              </w:rPr>
            </w:pPr>
          </w:p>
        </w:tc>
        <w:tc>
          <w:tcPr>
            <w:tcW w:w="2972" w:type="dxa"/>
            <w:vMerge/>
            <w:vAlign w:val="center"/>
            <w:hideMark/>
          </w:tcPr>
          <w:p w14:paraId="654FE293" w14:textId="77777777" w:rsidR="00E40B87" w:rsidRPr="009E17EA" w:rsidRDefault="00E40B87" w:rsidP="000078D5">
            <w:pPr>
              <w:rPr>
                <w:rFonts w:ascii="Britannic Bold" w:hAnsi="Britannic Bold"/>
                <w:bCs/>
                <w:color w:val="000000"/>
              </w:rPr>
            </w:pPr>
          </w:p>
        </w:tc>
        <w:tc>
          <w:tcPr>
            <w:tcW w:w="3278" w:type="dxa"/>
            <w:hideMark/>
          </w:tcPr>
          <w:p w14:paraId="44B4116C"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INTERNAL TENDER BOARD COMMITTEE</w:t>
            </w:r>
          </w:p>
          <w:p w14:paraId="4B0D24E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r>
    </w:tbl>
    <w:p w14:paraId="16504FD5" w14:textId="77777777" w:rsidR="00E40B87" w:rsidRPr="005542B3" w:rsidRDefault="00E40B87" w:rsidP="00E40B87">
      <w:pPr>
        <w:spacing w:before="120"/>
        <w:jc w:val="center"/>
        <w:rPr>
          <w:rFonts w:ascii="Britannic Bold" w:hAnsi="Britannic Bold"/>
          <w:sz w:val="26"/>
          <w:szCs w:val="26"/>
          <w:lang w:eastAsia="en-US"/>
        </w:rPr>
      </w:pPr>
      <w:r w:rsidRPr="005542B3">
        <w:rPr>
          <w:rFonts w:ascii="Britannic Bold" w:hAnsi="Britannic Bold"/>
          <w:sz w:val="26"/>
          <w:szCs w:val="26"/>
          <w:lang w:eastAsia="en-US"/>
        </w:rPr>
        <w:t xml:space="preserve">DEMANDE DE COTATION N°________/DC/C-DKO/CIPM/SG/2026 DU __________  </w:t>
      </w:r>
    </w:p>
    <w:p w14:paraId="2213638A" w14:textId="77777777" w:rsidR="00E40B87" w:rsidRPr="005542B3" w:rsidRDefault="00E40B87" w:rsidP="00E40B87">
      <w:pPr>
        <w:pStyle w:val="Corpsdetexte"/>
        <w:jc w:val="center"/>
        <w:rPr>
          <w:rFonts w:ascii="Britannic Bold" w:hAnsi="Britannic Bold"/>
          <w:sz w:val="26"/>
          <w:szCs w:val="26"/>
          <w:lang w:val="en-GB"/>
        </w:rPr>
      </w:pPr>
      <w:r w:rsidRPr="005542B3">
        <w:rPr>
          <w:rFonts w:ascii="Britannic Bold" w:hAnsi="Britannic Bold"/>
          <w:sz w:val="26"/>
          <w:szCs w:val="26"/>
          <w:lang w:eastAsia="en-US"/>
        </w:rPr>
        <w:t xml:space="preserve">  </w:t>
      </w:r>
      <w:r w:rsidRPr="005542B3">
        <w:rPr>
          <w:rFonts w:ascii="Britannic Bold" w:eastAsia="Arial Unicode MS" w:hAnsi="Britannic Bold"/>
          <w:sz w:val="26"/>
          <w:szCs w:val="26"/>
        </w:rPr>
        <w:t xml:space="preserve">POUR </w:t>
      </w:r>
      <w:r w:rsidRPr="005542B3">
        <w:rPr>
          <w:rFonts w:ascii="Britannic Bold" w:hAnsi="Britannic Bold"/>
          <w:sz w:val="26"/>
          <w:szCs w:val="26"/>
        </w:rPr>
        <w:t xml:space="preserve">L’EQUIPEMENT EN MATERIEL ET MOBILIER DANS CERTAINES STRUCTURES DE LA COMMUNE DE DIMAKO, DEPARTEMENT DU HAUT-NYONG, REGION DE L’EST. </w:t>
      </w:r>
      <w:r w:rsidRPr="005542B3">
        <w:rPr>
          <w:rFonts w:ascii="Britannic Bold" w:hAnsi="Britannic Bold"/>
          <w:sz w:val="26"/>
          <w:szCs w:val="26"/>
          <w:lang w:val="en-GB"/>
        </w:rPr>
        <w:t>(lot 01, lot 02, lot 03, lot 04 et lot 05)</w:t>
      </w:r>
    </w:p>
    <w:p w14:paraId="5CDE71B5" w14:textId="77777777" w:rsidR="00E40B87" w:rsidRPr="005542B3" w:rsidRDefault="00E40B87" w:rsidP="00E40B87">
      <w:pPr>
        <w:pStyle w:val="Corpsdetexte"/>
        <w:spacing w:line="276" w:lineRule="auto"/>
        <w:jc w:val="center"/>
        <w:rPr>
          <w:rFonts w:ascii="Britannic Bold" w:eastAsia="Arial Unicode MS" w:hAnsi="Britannic Bold"/>
          <w:sz w:val="20"/>
          <w:szCs w:val="20"/>
          <w:u w:val="single"/>
          <w:lang w:val="en-GB"/>
        </w:rPr>
      </w:pPr>
    </w:p>
    <w:p w14:paraId="5CBD1F05" w14:textId="77777777" w:rsidR="00E40B87" w:rsidRPr="00E40B87" w:rsidRDefault="00E40B87" w:rsidP="00E40B87">
      <w:pPr>
        <w:jc w:val="center"/>
        <w:rPr>
          <w:rFonts w:ascii="Britannic Bold" w:eastAsia="Arial Unicode MS" w:hAnsi="Britannic Bold"/>
          <w:b/>
          <w:sz w:val="26"/>
          <w:szCs w:val="26"/>
          <w:lang w:val="en-GB"/>
        </w:rPr>
      </w:pPr>
      <w:proofErr w:type="gramStart"/>
      <w:r w:rsidRPr="00E40B87">
        <w:rPr>
          <w:rFonts w:ascii="Britannic Bold" w:eastAsia="Arial Unicode MS" w:hAnsi="Britannic Bold"/>
          <w:sz w:val="26"/>
          <w:szCs w:val="26"/>
          <w:u w:val="single"/>
          <w:lang w:val="en-GB"/>
        </w:rPr>
        <w:t>FINANCEMENT</w:t>
      </w:r>
      <w:r w:rsidRPr="00E40B87">
        <w:rPr>
          <w:rFonts w:ascii="Britannic Bold" w:eastAsia="Arial Unicode MS" w:hAnsi="Britannic Bold"/>
          <w:sz w:val="26"/>
          <w:szCs w:val="26"/>
          <w:lang w:val="en-GB"/>
        </w:rPr>
        <w:t> :</w:t>
      </w:r>
      <w:proofErr w:type="gramEnd"/>
      <w:r w:rsidRPr="00E40B87">
        <w:rPr>
          <w:rFonts w:ascii="Britannic Bold" w:eastAsia="Arial Unicode MS" w:hAnsi="Britannic Bold"/>
          <w:sz w:val="26"/>
          <w:szCs w:val="26"/>
          <w:lang w:val="en-GB"/>
        </w:rPr>
        <w:t xml:space="preserve"> Budget </w:t>
      </w:r>
      <w:proofErr w:type="spellStart"/>
      <w:r w:rsidRPr="00E40B87">
        <w:rPr>
          <w:rFonts w:ascii="Britannic Bold" w:eastAsia="Arial Unicode MS" w:hAnsi="Britannic Bold"/>
          <w:sz w:val="26"/>
          <w:szCs w:val="26"/>
          <w:lang w:val="en-GB"/>
        </w:rPr>
        <w:t>d’Investissement</w:t>
      </w:r>
      <w:proofErr w:type="spellEnd"/>
      <w:r w:rsidRPr="00E40B87">
        <w:rPr>
          <w:rFonts w:ascii="Britannic Bold" w:eastAsia="Arial Unicode MS" w:hAnsi="Britannic Bold"/>
          <w:sz w:val="26"/>
          <w:szCs w:val="26"/>
          <w:lang w:val="en-GB"/>
        </w:rPr>
        <w:t xml:space="preserve"> Public - </w:t>
      </w:r>
      <w:proofErr w:type="spellStart"/>
      <w:r w:rsidRPr="00E40B87">
        <w:rPr>
          <w:rFonts w:ascii="Britannic Bold" w:eastAsia="Arial Unicode MS" w:hAnsi="Britannic Bold"/>
          <w:sz w:val="26"/>
          <w:szCs w:val="26"/>
          <w:lang w:val="en-GB"/>
        </w:rPr>
        <w:t>Exercice</w:t>
      </w:r>
      <w:proofErr w:type="spellEnd"/>
      <w:r w:rsidRPr="00E40B87">
        <w:rPr>
          <w:rFonts w:ascii="Britannic Bold" w:eastAsia="Arial Unicode MS" w:hAnsi="Britannic Bold"/>
          <w:sz w:val="26"/>
          <w:szCs w:val="26"/>
          <w:lang w:val="en-GB"/>
        </w:rPr>
        <w:t xml:space="preserve"> 2026</w:t>
      </w:r>
    </w:p>
    <w:p w14:paraId="5E5BDCBB" w14:textId="77777777" w:rsidR="00E40B87" w:rsidRPr="005542B3" w:rsidRDefault="00E40B87" w:rsidP="00E40B87">
      <w:pPr>
        <w:numPr>
          <w:ilvl w:val="0"/>
          <w:numId w:val="7"/>
        </w:numPr>
        <w:spacing w:before="120"/>
        <w:ind w:left="284" w:hanging="284"/>
        <w:jc w:val="both"/>
        <w:rPr>
          <w:rFonts w:ascii="Britannic Bold" w:eastAsia="Arial Unicode MS" w:hAnsi="Britannic Bold"/>
          <w:bCs/>
          <w:sz w:val="22"/>
          <w:szCs w:val="22"/>
        </w:rPr>
      </w:pPr>
      <w:r w:rsidRPr="005542B3">
        <w:rPr>
          <w:rFonts w:ascii="Britannic Bold" w:eastAsia="Arial Unicode MS" w:hAnsi="Britannic Bold"/>
          <w:bCs/>
          <w:sz w:val="22"/>
          <w:szCs w:val="22"/>
        </w:rPr>
        <w:t>OBJET DE L'AVIS DE CONSULTATION</w:t>
      </w:r>
    </w:p>
    <w:p w14:paraId="052FCA94" w14:textId="77777777" w:rsidR="00E40B87" w:rsidRPr="0077700B" w:rsidRDefault="00E40B87" w:rsidP="00E40B87">
      <w:pPr>
        <w:spacing w:after="120"/>
        <w:ind w:firstLine="709"/>
        <w:jc w:val="both"/>
        <w:rPr>
          <w:sz w:val="26"/>
          <w:szCs w:val="26"/>
        </w:rPr>
      </w:pPr>
      <w:r w:rsidRPr="0077700B">
        <w:rPr>
          <w:rFonts w:eastAsia="Arial Unicode MS"/>
          <w:sz w:val="26"/>
          <w:szCs w:val="26"/>
        </w:rPr>
        <w:t xml:space="preserve">Le Maire de la Commune de </w:t>
      </w:r>
      <w:r w:rsidRPr="0077700B">
        <w:rPr>
          <w:rFonts w:eastAsia="Arial Unicode MS"/>
          <w:b/>
          <w:sz w:val="26"/>
          <w:szCs w:val="26"/>
        </w:rPr>
        <w:t>DIMAKO</w:t>
      </w:r>
      <w:r w:rsidRPr="0077700B">
        <w:rPr>
          <w:rFonts w:eastAsia="Arial Unicode MS"/>
          <w:sz w:val="26"/>
          <w:szCs w:val="26"/>
        </w:rPr>
        <w:t xml:space="preserve">, Maître d’Ouvrage, lance un Avis de consultation pour l’équipement en matériel et mobilier dans certaines Structures de la Commune de </w:t>
      </w:r>
      <w:proofErr w:type="spellStart"/>
      <w:r w:rsidRPr="0077700B">
        <w:rPr>
          <w:rFonts w:eastAsia="Arial Unicode MS"/>
          <w:sz w:val="26"/>
          <w:szCs w:val="26"/>
        </w:rPr>
        <w:t>Dimako</w:t>
      </w:r>
      <w:proofErr w:type="spellEnd"/>
      <w:r w:rsidRPr="0077700B">
        <w:rPr>
          <w:rFonts w:eastAsia="Arial Unicode MS"/>
          <w:sz w:val="26"/>
          <w:szCs w:val="26"/>
        </w:rPr>
        <w:t>, Département du Haut-Nyong, Région de l’Est.</w:t>
      </w:r>
      <w:r w:rsidRPr="0077700B">
        <w:rPr>
          <w:sz w:val="26"/>
          <w:szCs w:val="26"/>
        </w:rPr>
        <w:t xml:space="preserve"> Allotis ainsi qu’il suit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2"/>
        <w:gridCol w:w="1281"/>
        <w:gridCol w:w="2391"/>
        <w:gridCol w:w="1294"/>
      </w:tblGrid>
      <w:tr w:rsidR="00E40B87" w:rsidRPr="005542B3" w14:paraId="77A0CC1B" w14:textId="77777777" w:rsidTr="000078D5">
        <w:trPr>
          <w:jc w:val="center"/>
        </w:trPr>
        <w:tc>
          <w:tcPr>
            <w:tcW w:w="562" w:type="dxa"/>
          </w:tcPr>
          <w:p w14:paraId="157B3EAC" w14:textId="77777777" w:rsidR="00E40B87" w:rsidRPr="009E17EA" w:rsidRDefault="00E40B87" w:rsidP="000078D5">
            <w:pPr>
              <w:pStyle w:val="Corpsdetexte"/>
              <w:jc w:val="center"/>
              <w:rPr>
                <w:rFonts w:ascii="Britannic Bold" w:eastAsia="Arial Unicode MS" w:hAnsi="Britannic Bold"/>
                <w:bCs/>
                <w:iCs/>
                <w:sz w:val="20"/>
                <w:szCs w:val="20"/>
              </w:rPr>
            </w:pPr>
            <w:r w:rsidRPr="009E17EA">
              <w:rPr>
                <w:rFonts w:ascii="Britannic Bold" w:eastAsia="Arial Unicode MS" w:hAnsi="Britannic Bold"/>
                <w:bCs/>
                <w:iCs/>
                <w:sz w:val="20"/>
                <w:szCs w:val="20"/>
              </w:rPr>
              <w:t>N° LOT</w:t>
            </w:r>
          </w:p>
        </w:tc>
        <w:tc>
          <w:tcPr>
            <w:tcW w:w="4112" w:type="dxa"/>
          </w:tcPr>
          <w:p w14:paraId="34201B16" w14:textId="77777777" w:rsidR="00E40B87" w:rsidRPr="009E17EA" w:rsidRDefault="00E40B87" w:rsidP="000078D5">
            <w:pPr>
              <w:pStyle w:val="Corpsdetexte"/>
              <w:jc w:val="center"/>
              <w:rPr>
                <w:rFonts w:ascii="Britannic Bold" w:eastAsia="Arial Unicode MS" w:hAnsi="Britannic Bold"/>
                <w:bCs/>
                <w:iCs/>
                <w:sz w:val="20"/>
                <w:szCs w:val="20"/>
              </w:rPr>
            </w:pPr>
            <w:r w:rsidRPr="009E17EA">
              <w:rPr>
                <w:rFonts w:ascii="Britannic Bold" w:eastAsia="Arial Unicode MS" w:hAnsi="Britannic Bold"/>
                <w:bCs/>
                <w:iCs/>
                <w:sz w:val="20"/>
                <w:szCs w:val="20"/>
              </w:rPr>
              <w:t xml:space="preserve">DESIGNATION </w:t>
            </w:r>
          </w:p>
        </w:tc>
        <w:tc>
          <w:tcPr>
            <w:tcW w:w="1281" w:type="dxa"/>
          </w:tcPr>
          <w:p w14:paraId="4EBBE339" w14:textId="77777777" w:rsidR="00E40B87" w:rsidRPr="009E17EA" w:rsidRDefault="00E40B87" w:rsidP="000078D5">
            <w:pPr>
              <w:pStyle w:val="Corpsdetexte"/>
              <w:jc w:val="center"/>
              <w:rPr>
                <w:rFonts w:ascii="Britannic Bold" w:eastAsia="Arial Unicode MS" w:hAnsi="Britannic Bold"/>
                <w:bCs/>
                <w:iCs/>
                <w:sz w:val="20"/>
                <w:szCs w:val="20"/>
              </w:rPr>
            </w:pPr>
            <w:r w:rsidRPr="009E17EA">
              <w:rPr>
                <w:rFonts w:ascii="Britannic Bold" w:eastAsia="Arial Unicode MS" w:hAnsi="Britannic Bold"/>
                <w:bCs/>
                <w:iCs/>
                <w:sz w:val="20"/>
                <w:szCs w:val="20"/>
              </w:rPr>
              <w:t xml:space="preserve">LOCALITE </w:t>
            </w:r>
          </w:p>
        </w:tc>
        <w:tc>
          <w:tcPr>
            <w:tcW w:w="2391" w:type="dxa"/>
          </w:tcPr>
          <w:p w14:paraId="1908DF72" w14:textId="77777777" w:rsidR="00E40B87" w:rsidRPr="009E17EA" w:rsidRDefault="00E40B87" w:rsidP="000078D5">
            <w:pPr>
              <w:pStyle w:val="Corpsdetexte"/>
              <w:jc w:val="center"/>
              <w:rPr>
                <w:rFonts w:ascii="Britannic Bold" w:eastAsia="Arial Unicode MS" w:hAnsi="Britannic Bold"/>
                <w:bCs/>
                <w:iCs/>
                <w:sz w:val="20"/>
                <w:szCs w:val="20"/>
              </w:rPr>
            </w:pPr>
            <w:r w:rsidRPr="009E17EA">
              <w:rPr>
                <w:rFonts w:ascii="Britannic Bold" w:eastAsia="Arial Unicode MS" w:hAnsi="Britannic Bold"/>
                <w:bCs/>
                <w:iCs/>
                <w:sz w:val="20"/>
                <w:szCs w:val="20"/>
              </w:rPr>
              <w:t>MONTANT PREVISIONNEL (FCFA TTC)</w:t>
            </w:r>
          </w:p>
        </w:tc>
        <w:tc>
          <w:tcPr>
            <w:tcW w:w="1294" w:type="dxa"/>
          </w:tcPr>
          <w:p w14:paraId="0470D4CF" w14:textId="77777777" w:rsidR="00E40B87" w:rsidRPr="009E17EA" w:rsidRDefault="00E40B87" w:rsidP="000078D5">
            <w:pPr>
              <w:pStyle w:val="Corpsdetexte"/>
              <w:jc w:val="center"/>
              <w:rPr>
                <w:rFonts w:ascii="Britannic Bold" w:eastAsia="Arial Unicode MS" w:hAnsi="Britannic Bold"/>
                <w:bCs/>
                <w:iCs/>
                <w:sz w:val="20"/>
                <w:szCs w:val="20"/>
              </w:rPr>
            </w:pPr>
            <w:r w:rsidRPr="009E17EA">
              <w:rPr>
                <w:rFonts w:ascii="Britannic Bold" w:eastAsia="Arial Unicode MS" w:hAnsi="Britannic Bold"/>
                <w:bCs/>
                <w:iCs/>
                <w:sz w:val="20"/>
                <w:szCs w:val="20"/>
              </w:rPr>
              <w:t xml:space="preserve">IMPUTATION </w:t>
            </w:r>
          </w:p>
        </w:tc>
      </w:tr>
      <w:tr w:rsidR="00E40B87" w:rsidRPr="005542B3" w14:paraId="63B1F53C" w14:textId="77777777" w:rsidTr="000078D5">
        <w:trPr>
          <w:jc w:val="center"/>
        </w:trPr>
        <w:tc>
          <w:tcPr>
            <w:tcW w:w="562" w:type="dxa"/>
          </w:tcPr>
          <w:p w14:paraId="6EC32FE0"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1</w:t>
            </w:r>
          </w:p>
        </w:tc>
        <w:tc>
          <w:tcPr>
            <w:tcW w:w="4112" w:type="dxa"/>
          </w:tcPr>
          <w:p w14:paraId="51109F2F" w14:textId="77777777" w:rsidR="00E40B87" w:rsidRPr="005542B3" w:rsidRDefault="00E40B87" w:rsidP="000078D5">
            <w:pPr>
              <w:jc w:val="center"/>
              <w:rPr>
                <w:rFonts w:ascii="Britannic Bold" w:eastAsia="Arial Unicode MS" w:hAnsi="Britannic Bold"/>
                <w:bCs/>
                <w:iCs/>
              </w:rPr>
            </w:pPr>
            <w:r w:rsidRPr="005542B3">
              <w:rPr>
                <w:rFonts w:ascii="Britannic Bold" w:eastAsia="Arial Unicode MS" w:hAnsi="Britannic Bold"/>
                <w:bCs/>
                <w:iCs/>
              </w:rPr>
              <w:t>Acquisition Mobilier de bureau à l’EPP de TOUNGRELO</w:t>
            </w:r>
          </w:p>
        </w:tc>
        <w:tc>
          <w:tcPr>
            <w:tcW w:w="1281" w:type="dxa"/>
          </w:tcPr>
          <w:p w14:paraId="05B79CD4"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TOUNGRELO</w:t>
            </w:r>
          </w:p>
        </w:tc>
        <w:tc>
          <w:tcPr>
            <w:tcW w:w="2391" w:type="dxa"/>
          </w:tcPr>
          <w:p w14:paraId="700820D1"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8 000 000</w:t>
            </w:r>
          </w:p>
        </w:tc>
        <w:tc>
          <w:tcPr>
            <w:tcW w:w="1294" w:type="dxa"/>
          </w:tcPr>
          <w:p w14:paraId="02DFEDC9" w14:textId="77777777" w:rsidR="00E40B87" w:rsidRPr="005542B3" w:rsidRDefault="00E40B87" w:rsidP="000078D5">
            <w:pPr>
              <w:pStyle w:val="Corpsdetexte"/>
              <w:jc w:val="center"/>
              <w:rPr>
                <w:rFonts w:ascii="Britannic Bold" w:eastAsia="Arial Unicode MS" w:hAnsi="Britannic Bold"/>
                <w:b/>
                <w:iCs/>
                <w:sz w:val="20"/>
                <w:szCs w:val="20"/>
              </w:rPr>
            </w:pPr>
          </w:p>
        </w:tc>
      </w:tr>
      <w:tr w:rsidR="00E40B87" w:rsidRPr="005542B3" w14:paraId="77F11202" w14:textId="77777777" w:rsidTr="000078D5">
        <w:trPr>
          <w:jc w:val="center"/>
        </w:trPr>
        <w:tc>
          <w:tcPr>
            <w:tcW w:w="562" w:type="dxa"/>
          </w:tcPr>
          <w:p w14:paraId="3D19E800"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2</w:t>
            </w:r>
          </w:p>
        </w:tc>
        <w:tc>
          <w:tcPr>
            <w:tcW w:w="4112" w:type="dxa"/>
          </w:tcPr>
          <w:p w14:paraId="25E61361" w14:textId="77777777" w:rsidR="00E40B87" w:rsidRPr="005542B3" w:rsidRDefault="00E40B87" w:rsidP="000078D5">
            <w:pPr>
              <w:jc w:val="center"/>
              <w:rPr>
                <w:rFonts w:ascii="Britannic Bold" w:eastAsia="Arial Unicode MS" w:hAnsi="Britannic Bold"/>
                <w:bCs/>
                <w:iCs/>
              </w:rPr>
            </w:pPr>
            <w:r w:rsidRPr="005542B3">
              <w:rPr>
                <w:rFonts w:ascii="Britannic Bold" w:eastAsia="Arial Unicode MS" w:hAnsi="Britannic Bold"/>
                <w:bCs/>
                <w:iCs/>
              </w:rPr>
              <w:t>Acquisition du matériel informatique à l’EPP de TOUNGRELO</w:t>
            </w:r>
          </w:p>
        </w:tc>
        <w:tc>
          <w:tcPr>
            <w:tcW w:w="1281" w:type="dxa"/>
          </w:tcPr>
          <w:p w14:paraId="06823FBE"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TOUNGRELO</w:t>
            </w:r>
          </w:p>
        </w:tc>
        <w:tc>
          <w:tcPr>
            <w:tcW w:w="2391" w:type="dxa"/>
          </w:tcPr>
          <w:p w14:paraId="4DD404C9"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8 000 000</w:t>
            </w:r>
          </w:p>
        </w:tc>
        <w:tc>
          <w:tcPr>
            <w:tcW w:w="1294" w:type="dxa"/>
          </w:tcPr>
          <w:p w14:paraId="59C865AA" w14:textId="77777777" w:rsidR="00E40B87" w:rsidRPr="005542B3" w:rsidRDefault="00E40B87" w:rsidP="000078D5">
            <w:pPr>
              <w:pStyle w:val="Corpsdetexte"/>
              <w:jc w:val="center"/>
              <w:rPr>
                <w:rFonts w:ascii="Britannic Bold" w:eastAsia="Arial Unicode MS" w:hAnsi="Britannic Bold"/>
                <w:b/>
                <w:iCs/>
                <w:sz w:val="20"/>
                <w:szCs w:val="20"/>
              </w:rPr>
            </w:pPr>
          </w:p>
        </w:tc>
      </w:tr>
      <w:tr w:rsidR="00E40B87" w:rsidRPr="005542B3" w14:paraId="0D4BB84D" w14:textId="77777777" w:rsidTr="000078D5">
        <w:trPr>
          <w:jc w:val="center"/>
        </w:trPr>
        <w:tc>
          <w:tcPr>
            <w:tcW w:w="562" w:type="dxa"/>
          </w:tcPr>
          <w:p w14:paraId="764CBC1A"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3</w:t>
            </w:r>
          </w:p>
        </w:tc>
        <w:tc>
          <w:tcPr>
            <w:tcW w:w="4112" w:type="dxa"/>
          </w:tcPr>
          <w:p w14:paraId="78D92881" w14:textId="77777777" w:rsidR="00E40B87" w:rsidRPr="005542B3" w:rsidRDefault="00E40B87" w:rsidP="000078D5">
            <w:pPr>
              <w:jc w:val="center"/>
              <w:rPr>
                <w:rFonts w:ascii="Britannic Bold" w:eastAsia="Arial Unicode MS" w:hAnsi="Britannic Bold"/>
                <w:bCs/>
                <w:iCs/>
              </w:rPr>
            </w:pPr>
            <w:r w:rsidRPr="005542B3">
              <w:rPr>
                <w:rFonts w:ascii="Britannic Bold" w:eastAsia="Arial Unicode MS" w:hAnsi="Britannic Bold"/>
                <w:bCs/>
                <w:iCs/>
              </w:rPr>
              <w:t>Acquisition du matériel animal</w:t>
            </w:r>
          </w:p>
        </w:tc>
        <w:tc>
          <w:tcPr>
            <w:tcW w:w="1281" w:type="dxa"/>
          </w:tcPr>
          <w:p w14:paraId="3DF3CED4"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DIMAKO</w:t>
            </w:r>
          </w:p>
        </w:tc>
        <w:tc>
          <w:tcPr>
            <w:tcW w:w="2391" w:type="dxa"/>
          </w:tcPr>
          <w:p w14:paraId="4D527F7E"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26 029 000</w:t>
            </w:r>
          </w:p>
        </w:tc>
        <w:tc>
          <w:tcPr>
            <w:tcW w:w="1294" w:type="dxa"/>
          </w:tcPr>
          <w:p w14:paraId="70F1F4DD" w14:textId="77777777" w:rsidR="00E40B87" w:rsidRPr="005542B3" w:rsidRDefault="00E40B87" w:rsidP="000078D5">
            <w:pPr>
              <w:pStyle w:val="Corpsdetexte"/>
              <w:jc w:val="center"/>
              <w:rPr>
                <w:rFonts w:ascii="Britannic Bold" w:eastAsia="Arial Unicode MS" w:hAnsi="Britannic Bold"/>
                <w:b/>
                <w:iCs/>
                <w:sz w:val="20"/>
                <w:szCs w:val="20"/>
              </w:rPr>
            </w:pPr>
          </w:p>
        </w:tc>
      </w:tr>
      <w:tr w:rsidR="00E40B87" w:rsidRPr="005542B3" w14:paraId="128FC45B" w14:textId="77777777" w:rsidTr="000078D5">
        <w:trPr>
          <w:jc w:val="center"/>
        </w:trPr>
        <w:tc>
          <w:tcPr>
            <w:tcW w:w="562" w:type="dxa"/>
          </w:tcPr>
          <w:p w14:paraId="2CEA18BF"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4</w:t>
            </w:r>
          </w:p>
        </w:tc>
        <w:tc>
          <w:tcPr>
            <w:tcW w:w="4112" w:type="dxa"/>
          </w:tcPr>
          <w:p w14:paraId="2BC428C3" w14:textId="77777777" w:rsidR="00E40B87" w:rsidRPr="005542B3" w:rsidRDefault="00E40B87" w:rsidP="000078D5">
            <w:pPr>
              <w:jc w:val="center"/>
              <w:rPr>
                <w:rFonts w:ascii="Britannic Bold" w:eastAsia="Arial Unicode MS" w:hAnsi="Britannic Bold"/>
                <w:bCs/>
                <w:iCs/>
              </w:rPr>
            </w:pPr>
            <w:r w:rsidRPr="005542B3">
              <w:rPr>
                <w:rFonts w:ascii="Britannic Bold" w:eastAsia="Arial Unicode MS" w:hAnsi="Britannic Bold"/>
                <w:bCs/>
                <w:iCs/>
              </w:rPr>
              <w:t>Equipement en matériel et mobilier du CSI de KOUEN</w:t>
            </w:r>
          </w:p>
        </w:tc>
        <w:tc>
          <w:tcPr>
            <w:tcW w:w="1281" w:type="dxa"/>
          </w:tcPr>
          <w:p w14:paraId="1F5C7E5C"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KOUEN</w:t>
            </w:r>
          </w:p>
        </w:tc>
        <w:tc>
          <w:tcPr>
            <w:tcW w:w="2391" w:type="dxa"/>
          </w:tcPr>
          <w:p w14:paraId="3A6847C5"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8 000 000</w:t>
            </w:r>
          </w:p>
        </w:tc>
        <w:tc>
          <w:tcPr>
            <w:tcW w:w="1294" w:type="dxa"/>
          </w:tcPr>
          <w:p w14:paraId="4D961AD2" w14:textId="77777777" w:rsidR="00E40B87" w:rsidRPr="005542B3" w:rsidRDefault="00E40B87" w:rsidP="000078D5">
            <w:pPr>
              <w:pStyle w:val="Corpsdetexte"/>
              <w:jc w:val="center"/>
              <w:rPr>
                <w:rFonts w:ascii="Britannic Bold" w:eastAsia="Arial Unicode MS" w:hAnsi="Britannic Bold"/>
                <w:b/>
                <w:iCs/>
                <w:sz w:val="20"/>
                <w:szCs w:val="20"/>
              </w:rPr>
            </w:pPr>
          </w:p>
        </w:tc>
      </w:tr>
      <w:tr w:rsidR="00E40B87" w:rsidRPr="005542B3" w14:paraId="6D9B3FEE" w14:textId="77777777" w:rsidTr="000078D5">
        <w:trPr>
          <w:jc w:val="center"/>
        </w:trPr>
        <w:tc>
          <w:tcPr>
            <w:tcW w:w="562" w:type="dxa"/>
          </w:tcPr>
          <w:p w14:paraId="306C9746"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5</w:t>
            </w:r>
          </w:p>
        </w:tc>
        <w:tc>
          <w:tcPr>
            <w:tcW w:w="4112" w:type="dxa"/>
          </w:tcPr>
          <w:p w14:paraId="50F42575" w14:textId="77777777" w:rsidR="00E40B87" w:rsidRPr="005542B3" w:rsidRDefault="00E40B87" w:rsidP="000078D5">
            <w:pPr>
              <w:jc w:val="center"/>
              <w:rPr>
                <w:rFonts w:ascii="Britannic Bold" w:eastAsia="Arial Unicode MS" w:hAnsi="Britannic Bold"/>
                <w:bCs/>
                <w:iCs/>
              </w:rPr>
            </w:pPr>
            <w:r w:rsidRPr="005542B3">
              <w:rPr>
                <w:rFonts w:ascii="Britannic Bold" w:eastAsia="Arial Unicode MS" w:hAnsi="Britannic Bold"/>
                <w:bCs/>
                <w:iCs/>
              </w:rPr>
              <w:t xml:space="preserve">Equipement de la salle de loisirs de </w:t>
            </w:r>
            <w:proofErr w:type="spellStart"/>
            <w:r w:rsidRPr="005542B3">
              <w:rPr>
                <w:rFonts w:ascii="Britannic Bold" w:eastAsia="Arial Unicode MS" w:hAnsi="Britannic Bold"/>
                <w:bCs/>
                <w:iCs/>
              </w:rPr>
              <w:t>Dimako</w:t>
            </w:r>
            <w:proofErr w:type="spellEnd"/>
          </w:p>
        </w:tc>
        <w:tc>
          <w:tcPr>
            <w:tcW w:w="1281" w:type="dxa"/>
          </w:tcPr>
          <w:p w14:paraId="414DC8DA"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DIMAKO</w:t>
            </w:r>
          </w:p>
        </w:tc>
        <w:tc>
          <w:tcPr>
            <w:tcW w:w="2391" w:type="dxa"/>
          </w:tcPr>
          <w:p w14:paraId="601F3ABF" w14:textId="77777777" w:rsidR="00E40B87" w:rsidRPr="005542B3" w:rsidRDefault="00E40B87" w:rsidP="000078D5">
            <w:pPr>
              <w:pStyle w:val="Corpsdetexte"/>
              <w:jc w:val="center"/>
              <w:rPr>
                <w:rFonts w:ascii="Britannic Bold" w:eastAsia="Arial Unicode MS" w:hAnsi="Britannic Bold"/>
                <w:bCs/>
                <w:iCs/>
                <w:sz w:val="20"/>
                <w:szCs w:val="20"/>
              </w:rPr>
            </w:pPr>
            <w:r w:rsidRPr="005542B3">
              <w:rPr>
                <w:rFonts w:ascii="Britannic Bold" w:eastAsia="Arial Unicode MS" w:hAnsi="Britannic Bold"/>
                <w:bCs/>
                <w:iCs/>
                <w:sz w:val="20"/>
                <w:szCs w:val="20"/>
              </w:rPr>
              <w:t>10 000 000</w:t>
            </w:r>
          </w:p>
        </w:tc>
        <w:tc>
          <w:tcPr>
            <w:tcW w:w="1294" w:type="dxa"/>
          </w:tcPr>
          <w:p w14:paraId="291D8C47" w14:textId="77777777" w:rsidR="00E40B87" w:rsidRPr="005542B3" w:rsidRDefault="00E40B87" w:rsidP="000078D5">
            <w:pPr>
              <w:pStyle w:val="Corpsdetexte"/>
              <w:jc w:val="center"/>
              <w:rPr>
                <w:rFonts w:ascii="Britannic Bold" w:eastAsia="Arial Unicode MS" w:hAnsi="Britannic Bold"/>
                <w:b/>
                <w:iCs/>
                <w:sz w:val="20"/>
                <w:szCs w:val="20"/>
              </w:rPr>
            </w:pPr>
          </w:p>
        </w:tc>
      </w:tr>
    </w:tbl>
    <w:p w14:paraId="77F079E1" w14:textId="77777777" w:rsidR="00E40B87" w:rsidRPr="0077700B" w:rsidRDefault="00E40B87" w:rsidP="00E40B87">
      <w:pPr>
        <w:spacing w:before="120"/>
        <w:jc w:val="both"/>
        <w:rPr>
          <w:rFonts w:eastAsia="Arial Unicode MS"/>
          <w:sz w:val="26"/>
          <w:szCs w:val="26"/>
        </w:rPr>
      </w:pPr>
      <w:r>
        <w:rPr>
          <w:rFonts w:eastAsia="Arial Unicode MS"/>
          <w:sz w:val="26"/>
          <w:szCs w:val="26"/>
        </w:rPr>
        <w:t>NB : Aucun soumissionnaire ne peut être adjudicataire de plus d’un lot.</w:t>
      </w:r>
    </w:p>
    <w:p w14:paraId="5F80A6A5" w14:textId="77777777" w:rsidR="00E40B87" w:rsidRPr="005542B3" w:rsidRDefault="00E40B87" w:rsidP="00E40B87">
      <w:pPr>
        <w:numPr>
          <w:ilvl w:val="0"/>
          <w:numId w:val="7"/>
        </w:numPr>
        <w:spacing w:before="120"/>
        <w:ind w:left="284" w:hanging="284"/>
        <w:jc w:val="both"/>
        <w:rPr>
          <w:rFonts w:ascii="Britannic Bold" w:eastAsia="Arial Unicode MS" w:hAnsi="Britannic Bold"/>
          <w:bCs/>
          <w:sz w:val="22"/>
          <w:szCs w:val="22"/>
        </w:rPr>
      </w:pPr>
      <w:r w:rsidRPr="005542B3">
        <w:rPr>
          <w:rFonts w:ascii="Britannic Bold" w:eastAsia="Arial Unicode MS" w:hAnsi="Britannic Bold"/>
          <w:bCs/>
          <w:sz w:val="22"/>
          <w:szCs w:val="22"/>
        </w:rPr>
        <w:t>CONSISTANCE DES TRAVAUX</w:t>
      </w:r>
    </w:p>
    <w:p w14:paraId="6585F629" w14:textId="77777777" w:rsidR="00E40B87" w:rsidRPr="0077700B" w:rsidRDefault="00E40B87" w:rsidP="00E40B87">
      <w:pPr>
        <w:ind w:firstLine="709"/>
        <w:jc w:val="both"/>
        <w:rPr>
          <w:sz w:val="26"/>
          <w:szCs w:val="26"/>
          <w:lang w:eastAsia="en-US"/>
        </w:rPr>
      </w:pPr>
      <w:r w:rsidRPr="0077700B">
        <w:rPr>
          <w:sz w:val="26"/>
          <w:szCs w:val="26"/>
          <w:lang w:eastAsia="en-US"/>
        </w:rPr>
        <w:t xml:space="preserve"> Les prestations objet de la présente Demande de Cotation comprennent :</w:t>
      </w:r>
    </w:p>
    <w:p w14:paraId="5F416426" w14:textId="77777777" w:rsidR="00E40B87" w:rsidRPr="005542B3" w:rsidRDefault="00E40B87" w:rsidP="00E40B87">
      <w:pPr>
        <w:numPr>
          <w:ilvl w:val="0"/>
          <w:numId w:val="56"/>
        </w:numPr>
        <w:jc w:val="both"/>
        <w:rPr>
          <w:rFonts w:eastAsia="Arial Unicode MS"/>
          <w:sz w:val="24"/>
          <w:szCs w:val="24"/>
          <w:lang w:eastAsia="en-US"/>
        </w:rPr>
      </w:pPr>
      <w:r w:rsidRPr="005542B3">
        <w:rPr>
          <w:rFonts w:eastAsia="Arial Unicode MS"/>
          <w:sz w:val="24"/>
          <w:szCs w:val="24"/>
        </w:rPr>
        <w:t>Lot 01 : Acquisition Mobilier de bureau à l’EPP de TOUNGRELO</w:t>
      </w:r>
    </w:p>
    <w:p w14:paraId="6AABFD2A" w14:textId="77777777" w:rsidR="00E40B87" w:rsidRPr="005542B3" w:rsidRDefault="00E40B87" w:rsidP="00E40B87">
      <w:pPr>
        <w:numPr>
          <w:ilvl w:val="0"/>
          <w:numId w:val="56"/>
        </w:numPr>
        <w:jc w:val="both"/>
        <w:rPr>
          <w:rFonts w:eastAsia="Arial Unicode MS"/>
          <w:sz w:val="24"/>
          <w:szCs w:val="24"/>
          <w:lang w:eastAsia="en-US"/>
        </w:rPr>
      </w:pPr>
      <w:r w:rsidRPr="005542B3">
        <w:rPr>
          <w:rFonts w:eastAsia="Arial Unicode MS"/>
          <w:sz w:val="24"/>
          <w:szCs w:val="24"/>
        </w:rPr>
        <w:t>Lot 02 : Acquisition du matériel informatique à l’EPP de TOUNGRELO</w:t>
      </w:r>
    </w:p>
    <w:p w14:paraId="631C1BA8" w14:textId="77777777" w:rsidR="00E40B87" w:rsidRPr="005542B3" w:rsidRDefault="00E40B87" w:rsidP="00E40B87">
      <w:pPr>
        <w:numPr>
          <w:ilvl w:val="0"/>
          <w:numId w:val="56"/>
        </w:numPr>
        <w:jc w:val="both"/>
        <w:rPr>
          <w:rFonts w:eastAsia="Arial Unicode MS"/>
          <w:sz w:val="24"/>
          <w:szCs w:val="24"/>
          <w:lang w:eastAsia="en-US"/>
        </w:rPr>
      </w:pPr>
      <w:r w:rsidRPr="005542B3">
        <w:rPr>
          <w:rFonts w:eastAsia="Arial Unicode MS"/>
          <w:sz w:val="24"/>
          <w:szCs w:val="24"/>
        </w:rPr>
        <w:t>Lot 03 : Acquisition du matériel animal</w:t>
      </w:r>
    </w:p>
    <w:p w14:paraId="485DEF59" w14:textId="77777777" w:rsidR="00E40B87" w:rsidRPr="005542B3" w:rsidRDefault="00E40B87" w:rsidP="00E40B87">
      <w:pPr>
        <w:numPr>
          <w:ilvl w:val="0"/>
          <w:numId w:val="56"/>
        </w:numPr>
        <w:jc w:val="both"/>
        <w:rPr>
          <w:rFonts w:eastAsia="Arial Unicode MS"/>
          <w:sz w:val="24"/>
          <w:szCs w:val="24"/>
          <w:lang w:eastAsia="en-US"/>
        </w:rPr>
      </w:pPr>
      <w:r w:rsidRPr="005542B3">
        <w:rPr>
          <w:rFonts w:eastAsia="Arial Unicode MS"/>
          <w:sz w:val="24"/>
          <w:szCs w:val="24"/>
        </w:rPr>
        <w:t>Lot 04 : Equipement en matériel et mobilier du CSI de KOUEN</w:t>
      </w:r>
    </w:p>
    <w:p w14:paraId="56B3F1B6" w14:textId="77777777" w:rsidR="00E40B87" w:rsidRDefault="00E40B87" w:rsidP="00E40B87">
      <w:pPr>
        <w:numPr>
          <w:ilvl w:val="0"/>
          <w:numId w:val="56"/>
        </w:numPr>
        <w:jc w:val="both"/>
        <w:rPr>
          <w:rFonts w:eastAsia="Arial Unicode MS"/>
          <w:sz w:val="24"/>
          <w:szCs w:val="24"/>
          <w:lang w:eastAsia="en-US"/>
        </w:rPr>
      </w:pPr>
      <w:r w:rsidRPr="005542B3">
        <w:rPr>
          <w:rFonts w:eastAsia="Arial Unicode MS"/>
          <w:sz w:val="24"/>
          <w:szCs w:val="24"/>
          <w:lang w:eastAsia="en-US"/>
        </w:rPr>
        <w:t xml:space="preserve">Lot 05 : Equipement de la salle de loisirs de </w:t>
      </w:r>
      <w:proofErr w:type="spellStart"/>
      <w:r w:rsidRPr="005542B3">
        <w:rPr>
          <w:rFonts w:eastAsia="Arial Unicode MS"/>
          <w:sz w:val="24"/>
          <w:szCs w:val="24"/>
          <w:lang w:eastAsia="en-US"/>
        </w:rPr>
        <w:t>Dimako</w:t>
      </w:r>
      <w:proofErr w:type="spellEnd"/>
      <w:r w:rsidRPr="005542B3">
        <w:rPr>
          <w:rFonts w:eastAsia="Arial Unicode MS"/>
          <w:sz w:val="24"/>
          <w:szCs w:val="24"/>
          <w:lang w:eastAsia="en-US"/>
        </w:rPr>
        <w:t>.</w:t>
      </w:r>
    </w:p>
    <w:p w14:paraId="504CBECA" w14:textId="77777777" w:rsidR="00E40B87" w:rsidRPr="009E17EA" w:rsidRDefault="00E40B87" w:rsidP="00E40B87">
      <w:pPr>
        <w:numPr>
          <w:ilvl w:val="0"/>
          <w:numId w:val="7"/>
        </w:numPr>
        <w:spacing w:before="120"/>
        <w:ind w:left="284" w:hanging="284"/>
        <w:jc w:val="both"/>
        <w:rPr>
          <w:rFonts w:ascii="Britannic Bold" w:eastAsia="Arial Unicode MS" w:hAnsi="Britannic Bold"/>
          <w:bCs/>
          <w:sz w:val="22"/>
          <w:szCs w:val="22"/>
        </w:rPr>
      </w:pPr>
      <w:r w:rsidRPr="009E17EA">
        <w:rPr>
          <w:rFonts w:ascii="Britannic Bold" w:eastAsia="Arial Unicode MS" w:hAnsi="Britannic Bold"/>
          <w:bCs/>
          <w:sz w:val="22"/>
          <w:szCs w:val="22"/>
        </w:rPr>
        <w:t>PARTICIPATION</w:t>
      </w:r>
    </w:p>
    <w:p w14:paraId="2B4025E6" w14:textId="77777777" w:rsidR="00E40B87" w:rsidRDefault="00E40B87" w:rsidP="00E40B87">
      <w:pPr>
        <w:spacing w:after="120"/>
        <w:ind w:firstLine="709"/>
        <w:jc w:val="both"/>
        <w:rPr>
          <w:rFonts w:eastAsia="Arial Unicode MS"/>
          <w:sz w:val="24"/>
          <w:szCs w:val="24"/>
          <w:lang w:eastAsia="en-US"/>
        </w:rPr>
      </w:pPr>
      <w:r w:rsidRPr="0077700B">
        <w:rPr>
          <w:rFonts w:eastAsia="Arial Unicode MS"/>
          <w:sz w:val="26"/>
          <w:szCs w:val="26"/>
        </w:rPr>
        <w:t>La participation à la présente Demande de Cotation est ouverte à égalité de conditions à toutes les petites et moyennes entreprises de droit camerounais.</w:t>
      </w:r>
    </w:p>
    <w:p w14:paraId="56FAAC37" w14:textId="77777777" w:rsidR="00E40B87" w:rsidRPr="009E17EA" w:rsidRDefault="00E40B87" w:rsidP="00E40B87">
      <w:pPr>
        <w:numPr>
          <w:ilvl w:val="0"/>
          <w:numId w:val="7"/>
        </w:numPr>
        <w:spacing w:before="120"/>
        <w:ind w:left="284" w:hanging="284"/>
        <w:jc w:val="both"/>
        <w:rPr>
          <w:rFonts w:ascii="Britannic Bold" w:eastAsia="Arial Unicode MS" w:hAnsi="Britannic Bold"/>
          <w:bCs/>
          <w:sz w:val="22"/>
          <w:szCs w:val="22"/>
        </w:rPr>
      </w:pPr>
      <w:r w:rsidRPr="009E17EA">
        <w:rPr>
          <w:rFonts w:ascii="Britannic Bold" w:eastAsia="Arial Unicode MS" w:hAnsi="Britannic Bold"/>
          <w:bCs/>
          <w:sz w:val="22"/>
          <w:szCs w:val="22"/>
        </w:rPr>
        <w:t>FINANCEMENT</w:t>
      </w:r>
    </w:p>
    <w:p w14:paraId="69AD94A4" w14:textId="77777777" w:rsidR="00E40B87" w:rsidRPr="0077700B" w:rsidRDefault="00E40B87" w:rsidP="00E40B87">
      <w:pPr>
        <w:spacing w:after="120"/>
        <w:ind w:firstLine="709"/>
        <w:jc w:val="both"/>
        <w:rPr>
          <w:rFonts w:eastAsia="Arial Unicode MS"/>
          <w:sz w:val="26"/>
          <w:szCs w:val="26"/>
        </w:rPr>
      </w:pPr>
      <w:r w:rsidRPr="0077700B">
        <w:rPr>
          <w:rFonts w:eastAsia="Arial Unicode MS"/>
          <w:sz w:val="26"/>
          <w:szCs w:val="26"/>
        </w:rPr>
        <w:t>Les prestatio</w:t>
      </w:r>
      <w:r>
        <w:rPr>
          <w:rFonts w:eastAsia="Arial Unicode MS"/>
          <w:sz w:val="26"/>
          <w:szCs w:val="26"/>
        </w:rPr>
        <w:t>n</w:t>
      </w:r>
      <w:r w:rsidRPr="0077700B">
        <w:rPr>
          <w:rFonts w:eastAsia="Arial Unicode MS"/>
          <w:sz w:val="26"/>
          <w:szCs w:val="26"/>
        </w:rPr>
        <w:t>s objet de la présente Consultation sont financées par le budget d’investissement public (BIP), Exercice 2026.</w:t>
      </w:r>
    </w:p>
    <w:p w14:paraId="432C4F8A" w14:textId="77777777" w:rsidR="00E40B87" w:rsidRPr="009E17EA" w:rsidRDefault="00E40B87" w:rsidP="00E40B87">
      <w:pPr>
        <w:numPr>
          <w:ilvl w:val="0"/>
          <w:numId w:val="7"/>
        </w:numPr>
        <w:spacing w:before="120"/>
        <w:ind w:left="284" w:hanging="284"/>
        <w:jc w:val="both"/>
        <w:rPr>
          <w:rFonts w:ascii="Britannic Bold" w:eastAsia="Arial Unicode MS" w:hAnsi="Britannic Bold"/>
          <w:bCs/>
          <w:sz w:val="22"/>
          <w:szCs w:val="22"/>
        </w:rPr>
      </w:pPr>
      <w:r w:rsidRPr="009E17EA">
        <w:rPr>
          <w:rFonts w:ascii="Britannic Bold" w:eastAsia="Arial Unicode MS" w:hAnsi="Britannic Bold"/>
          <w:bCs/>
          <w:sz w:val="22"/>
          <w:szCs w:val="22"/>
        </w:rPr>
        <w:t xml:space="preserve">CONSULTATION ET ACQUISITION DU DOSSIER DE CONSULTATION </w:t>
      </w:r>
    </w:p>
    <w:p w14:paraId="15F4338F" w14:textId="77777777" w:rsidR="00E40B87" w:rsidRPr="009E17EA" w:rsidRDefault="00E40B87" w:rsidP="00E40B87">
      <w:pPr>
        <w:spacing w:after="120"/>
        <w:ind w:firstLine="709"/>
        <w:jc w:val="both"/>
        <w:rPr>
          <w:rFonts w:eastAsia="Arial Unicode MS"/>
          <w:sz w:val="26"/>
          <w:szCs w:val="26"/>
        </w:rPr>
      </w:pPr>
      <w:r w:rsidRPr="009E17EA">
        <w:rPr>
          <w:rFonts w:eastAsia="Arial Unicode MS"/>
          <w:sz w:val="26"/>
          <w:szCs w:val="26"/>
        </w:rPr>
        <w:t xml:space="preserve">Le Dossier de consultation peut être consulté et retiré dès publication du présent avis, à la Mairie de </w:t>
      </w:r>
      <w:proofErr w:type="spellStart"/>
      <w:r w:rsidRPr="009E17EA">
        <w:rPr>
          <w:rFonts w:eastAsia="Arial Unicode MS"/>
          <w:sz w:val="26"/>
          <w:szCs w:val="26"/>
        </w:rPr>
        <w:t>Dimako</w:t>
      </w:r>
      <w:proofErr w:type="spellEnd"/>
      <w:r w:rsidRPr="009E17EA">
        <w:rPr>
          <w:rFonts w:eastAsia="Arial Unicode MS"/>
          <w:sz w:val="26"/>
          <w:szCs w:val="26"/>
        </w:rPr>
        <w:t xml:space="preserve">, au Secrétariat Général de </w:t>
      </w:r>
      <w:proofErr w:type="gramStart"/>
      <w:r w:rsidRPr="009E17EA">
        <w:rPr>
          <w:rFonts w:eastAsia="Arial Unicode MS"/>
          <w:sz w:val="26"/>
          <w:szCs w:val="26"/>
        </w:rPr>
        <w:t>la</w:t>
      </w:r>
      <w:proofErr w:type="gramEnd"/>
      <w:r w:rsidRPr="009E17EA">
        <w:rPr>
          <w:rFonts w:eastAsia="Arial Unicode MS"/>
          <w:sz w:val="26"/>
          <w:szCs w:val="26"/>
        </w:rPr>
        <w:t xml:space="preserve"> de la Commune de </w:t>
      </w:r>
      <w:proofErr w:type="spellStart"/>
      <w:r w:rsidRPr="009E17EA">
        <w:rPr>
          <w:rFonts w:eastAsia="Arial Unicode MS"/>
          <w:sz w:val="26"/>
          <w:szCs w:val="26"/>
        </w:rPr>
        <w:t>Dimako</w:t>
      </w:r>
      <w:proofErr w:type="spellEnd"/>
      <w:r w:rsidRPr="009E17EA">
        <w:rPr>
          <w:rFonts w:eastAsia="Arial Unicode MS"/>
          <w:sz w:val="26"/>
          <w:szCs w:val="26"/>
        </w:rPr>
        <w:t xml:space="preserve">, Tél : 655 02 84 84, sur présentation d’une quittance de versement à la recette municipale de la Commune de </w:t>
      </w:r>
      <w:proofErr w:type="spellStart"/>
      <w:r w:rsidRPr="009E17EA">
        <w:rPr>
          <w:rFonts w:eastAsia="Arial Unicode MS"/>
          <w:sz w:val="26"/>
          <w:szCs w:val="26"/>
        </w:rPr>
        <w:t>Dimako</w:t>
      </w:r>
      <w:proofErr w:type="spellEnd"/>
      <w:r w:rsidRPr="009E17EA">
        <w:rPr>
          <w:rFonts w:eastAsia="Arial Unicode MS"/>
          <w:sz w:val="26"/>
          <w:szCs w:val="26"/>
        </w:rPr>
        <w:t>, d’une somme non remboursable de Trente mille (30 000) FCFA par lot, représentant les frais d’achat du Dossier de Consultation. Cette quittance devra identifier l’entreprise désireuse de participer à la Consultation</w:t>
      </w:r>
      <w:r>
        <w:rPr>
          <w:rFonts w:eastAsia="Arial Unicode MS"/>
          <w:sz w:val="26"/>
          <w:szCs w:val="26"/>
        </w:rPr>
        <w:t>.</w:t>
      </w:r>
    </w:p>
    <w:p w14:paraId="546AA0EE" w14:textId="77777777" w:rsidR="00E40B87" w:rsidRPr="009E17EA" w:rsidRDefault="00E40B87" w:rsidP="00E40B87">
      <w:pPr>
        <w:numPr>
          <w:ilvl w:val="0"/>
          <w:numId w:val="7"/>
        </w:numPr>
        <w:spacing w:before="120"/>
        <w:ind w:left="284" w:hanging="284"/>
        <w:jc w:val="both"/>
        <w:rPr>
          <w:rFonts w:ascii="Britannic Bold" w:eastAsia="Arial Unicode MS" w:hAnsi="Britannic Bold"/>
          <w:bCs/>
          <w:sz w:val="22"/>
          <w:szCs w:val="22"/>
        </w:rPr>
      </w:pPr>
      <w:r w:rsidRPr="009E17EA">
        <w:rPr>
          <w:rFonts w:ascii="Britannic Bold" w:eastAsia="Arial Unicode MS" w:hAnsi="Britannic Bold"/>
          <w:bCs/>
          <w:sz w:val="22"/>
          <w:szCs w:val="22"/>
        </w:rPr>
        <w:t>REMISE DES OFFRES</w:t>
      </w:r>
    </w:p>
    <w:p w14:paraId="19ACBC34" w14:textId="77777777" w:rsidR="00E40B87" w:rsidRPr="0077700B" w:rsidRDefault="00E40B87" w:rsidP="00E40B87">
      <w:pPr>
        <w:spacing w:after="120"/>
        <w:ind w:firstLine="709"/>
        <w:jc w:val="both"/>
        <w:rPr>
          <w:rFonts w:eastAsia="Arial Unicode MS"/>
          <w:sz w:val="26"/>
          <w:szCs w:val="26"/>
        </w:rPr>
      </w:pPr>
      <w:r w:rsidRPr="0077700B">
        <w:rPr>
          <w:rFonts w:eastAsia="Arial Unicode MS"/>
          <w:sz w:val="26"/>
          <w:szCs w:val="26"/>
        </w:rPr>
        <w:lastRenderedPageBreak/>
        <w:t xml:space="preserve">Chaque offre, rédigée en Français ou en Anglais en Sept (07) exemplaires dont un original et six (06) copies respectivement marquées comme tel, placée sous pli cacheté et scellé sans indication sur l’identité du soumissionnaire sous peine de rejet, devra parvenir </w:t>
      </w:r>
      <w:r w:rsidRPr="0077700B">
        <w:rPr>
          <w:sz w:val="26"/>
          <w:szCs w:val="26"/>
        </w:rPr>
        <w:t xml:space="preserve">à la </w:t>
      </w:r>
      <w:r w:rsidRPr="0077700B">
        <w:rPr>
          <w:b/>
          <w:sz w:val="26"/>
          <w:szCs w:val="26"/>
        </w:rPr>
        <w:t xml:space="preserve">Mairie de </w:t>
      </w:r>
      <w:proofErr w:type="spellStart"/>
      <w:r w:rsidRPr="0077700B">
        <w:rPr>
          <w:b/>
          <w:sz w:val="26"/>
          <w:szCs w:val="26"/>
        </w:rPr>
        <w:t>Dimako</w:t>
      </w:r>
      <w:proofErr w:type="spellEnd"/>
      <w:r w:rsidRPr="0077700B">
        <w:rPr>
          <w:sz w:val="26"/>
          <w:szCs w:val="26"/>
        </w:rPr>
        <w:t xml:space="preserve">, au Service Technique </w:t>
      </w:r>
      <w:r w:rsidRPr="0077700B">
        <w:rPr>
          <w:rFonts w:eastAsia="Arial Unicode MS"/>
          <w:b/>
          <w:sz w:val="26"/>
          <w:szCs w:val="26"/>
        </w:rPr>
        <w:t>Tél : 655 02 84 84</w:t>
      </w:r>
      <w:r w:rsidRPr="0077700B">
        <w:rPr>
          <w:sz w:val="26"/>
          <w:szCs w:val="26"/>
        </w:rPr>
        <w:t xml:space="preserve"> </w:t>
      </w:r>
      <w:r w:rsidRPr="0077700B">
        <w:rPr>
          <w:rFonts w:eastAsia="Arial Unicode MS"/>
          <w:sz w:val="26"/>
          <w:szCs w:val="26"/>
        </w:rPr>
        <w:t>au plus tard</w:t>
      </w:r>
      <w:r w:rsidRPr="0077700B">
        <w:rPr>
          <w:sz w:val="26"/>
          <w:szCs w:val="26"/>
        </w:rPr>
        <w:t xml:space="preserve"> </w:t>
      </w:r>
      <w:r w:rsidRPr="0077700B">
        <w:rPr>
          <w:rFonts w:eastAsia="Arial Unicode MS"/>
          <w:b/>
          <w:sz w:val="26"/>
          <w:szCs w:val="26"/>
        </w:rPr>
        <w:t xml:space="preserve">le _____________ à  </w:t>
      </w:r>
      <w:r w:rsidRPr="0077700B">
        <w:rPr>
          <w:rFonts w:eastAsia="Arial Unicode MS"/>
          <w:b/>
          <w:sz w:val="26"/>
          <w:szCs w:val="26"/>
          <w:u w:val="single"/>
        </w:rPr>
        <w:t xml:space="preserve">                 </w:t>
      </w:r>
      <w:r w:rsidRPr="0077700B">
        <w:rPr>
          <w:rFonts w:eastAsia="Arial Unicode MS"/>
          <w:b/>
          <w:sz w:val="26"/>
          <w:szCs w:val="26"/>
        </w:rPr>
        <w:t xml:space="preserve"> heures</w:t>
      </w:r>
      <w:r w:rsidRPr="0077700B">
        <w:rPr>
          <w:rFonts w:eastAsia="Arial Unicode MS"/>
          <w:b/>
          <w:i/>
          <w:sz w:val="26"/>
          <w:szCs w:val="26"/>
        </w:rPr>
        <w:t xml:space="preserve"> </w:t>
      </w:r>
      <w:r w:rsidRPr="0077700B">
        <w:rPr>
          <w:rFonts w:eastAsia="Arial Unicode MS"/>
          <w:i/>
          <w:sz w:val="26"/>
          <w:szCs w:val="26"/>
        </w:rPr>
        <w:t>précises</w:t>
      </w:r>
      <w:r w:rsidRPr="0077700B">
        <w:rPr>
          <w:rFonts w:eastAsia="Arial Unicode MS"/>
          <w:sz w:val="26"/>
          <w:szCs w:val="26"/>
        </w:rPr>
        <w:t xml:space="preserve"> et portera les mentions suivantes :</w:t>
      </w:r>
    </w:p>
    <w:p w14:paraId="12BCE665" w14:textId="77777777" w:rsidR="00E40B87" w:rsidRPr="009E17EA" w:rsidRDefault="00E40B87" w:rsidP="00E40B87">
      <w:pPr>
        <w:pStyle w:val="Corpsdetexte"/>
        <w:spacing w:line="276" w:lineRule="auto"/>
        <w:jc w:val="center"/>
        <w:rPr>
          <w:rFonts w:ascii="Britannic Bold" w:eastAsia="Arial Unicode MS" w:hAnsi="Britannic Bold"/>
          <w:bCs/>
          <w:iCs/>
          <w:color w:val="000000"/>
          <w:sz w:val="22"/>
        </w:rPr>
      </w:pPr>
      <w:r w:rsidRPr="009E17EA">
        <w:rPr>
          <w:rFonts w:ascii="Britannic Bold" w:eastAsia="Arial Unicode MS" w:hAnsi="Britannic Bold"/>
          <w:bCs/>
          <w:iCs/>
          <w:color w:val="000000"/>
          <w:sz w:val="22"/>
        </w:rPr>
        <w:t>AVIS DE CONSULTATION POUR UNE DEMANDE DE COTATION</w:t>
      </w:r>
      <w:r>
        <w:rPr>
          <w:rFonts w:ascii="Britannic Bold" w:eastAsia="Arial Unicode MS" w:hAnsi="Britannic Bold"/>
          <w:bCs/>
          <w:iCs/>
          <w:color w:val="000000"/>
          <w:sz w:val="22"/>
        </w:rPr>
        <w:t xml:space="preserve"> </w:t>
      </w:r>
      <w:r w:rsidRPr="009E17EA">
        <w:rPr>
          <w:rFonts w:ascii="Britannic Bold" w:eastAsia="Arial Unicode MS" w:hAnsi="Britannic Bold"/>
          <w:bCs/>
          <w:iCs/>
          <w:color w:val="000000"/>
          <w:sz w:val="22"/>
        </w:rPr>
        <w:t>N° …………/DC/C.DKO/CIPM/SG/2026 DU …………………</w:t>
      </w:r>
      <w:r>
        <w:rPr>
          <w:rFonts w:ascii="Britannic Bold" w:eastAsia="Arial Unicode MS" w:hAnsi="Britannic Bold"/>
          <w:bCs/>
          <w:iCs/>
          <w:color w:val="000000"/>
          <w:sz w:val="22"/>
        </w:rPr>
        <w:t xml:space="preserve"> </w:t>
      </w:r>
      <w:r w:rsidRPr="009E17EA">
        <w:rPr>
          <w:rFonts w:ascii="Britannic Bold" w:eastAsia="Arial Unicode MS" w:hAnsi="Britannic Bold"/>
          <w:bCs/>
          <w:iCs/>
          <w:color w:val="000000"/>
          <w:sz w:val="22"/>
        </w:rPr>
        <w:t xml:space="preserve">POUR </w:t>
      </w:r>
      <w:r w:rsidRPr="009E17EA">
        <w:rPr>
          <w:rFonts w:ascii="Britannic Bold" w:hAnsi="Britannic Bold"/>
          <w:bCs/>
          <w:iCs/>
          <w:sz w:val="22"/>
          <w:lang w:eastAsia="en-US"/>
        </w:rPr>
        <w:t xml:space="preserve">L’EQUIPEMENT </w:t>
      </w:r>
      <w:r w:rsidRPr="009E17EA">
        <w:rPr>
          <w:rFonts w:ascii="Britannic Bold" w:hAnsi="Britannic Bold"/>
          <w:bCs/>
          <w:iCs/>
          <w:sz w:val="22"/>
        </w:rPr>
        <w:t>EN MATERIEL ET MOBILIER DANS CERTAINES STRUCTURES DE LA COMMUNE DE DIMAKO</w:t>
      </w:r>
      <w:r w:rsidRPr="009E17EA">
        <w:rPr>
          <w:rFonts w:ascii="Britannic Bold" w:eastAsia="Arial Unicode MS" w:hAnsi="Britannic Bold"/>
          <w:bCs/>
          <w:iCs/>
          <w:color w:val="000000"/>
          <w:sz w:val="22"/>
        </w:rPr>
        <w:t>, DEPARTEMENT DU HAUT-NYONG, REGION DE L’EST.</w:t>
      </w:r>
    </w:p>
    <w:p w14:paraId="73DF5973" w14:textId="77777777" w:rsidR="00E40B87" w:rsidRPr="009E17EA" w:rsidRDefault="00E40B87" w:rsidP="00E40B87">
      <w:pPr>
        <w:jc w:val="center"/>
        <w:rPr>
          <w:rFonts w:ascii="Britannic Bold" w:eastAsia="Arial Unicode MS" w:hAnsi="Britannic Bold"/>
          <w:bCs/>
          <w:iCs/>
          <w:sz w:val="22"/>
          <w:szCs w:val="22"/>
        </w:rPr>
      </w:pPr>
      <w:r w:rsidRPr="009E17EA">
        <w:rPr>
          <w:rFonts w:ascii="Britannic Bold" w:eastAsia="Arial Unicode MS" w:hAnsi="Britannic Bold"/>
          <w:bCs/>
          <w:iCs/>
          <w:sz w:val="22"/>
          <w:szCs w:val="22"/>
        </w:rPr>
        <w:t>Préciser le Lot</w:t>
      </w:r>
    </w:p>
    <w:p w14:paraId="5A7789C9" w14:textId="77777777" w:rsidR="00E40B87" w:rsidRPr="009E17EA" w:rsidRDefault="00E40B87" w:rsidP="00E40B87">
      <w:pPr>
        <w:pStyle w:val="Retraitcorpsdetexte"/>
        <w:spacing w:before="60" w:line="276" w:lineRule="auto"/>
        <w:ind w:left="0"/>
        <w:jc w:val="center"/>
        <w:rPr>
          <w:rFonts w:ascii="Britannic Bold" w:eastAsia="Arial Unicode MS" w:hAnsi="Britannic Bold"/>
          <w:bCs/>
          <w:iCs/>
          <w:sz w:val="22"/>
        </w:rPr>
      </w:pPr>
      <w:r w:rsidRPr="009E17EA">
        <w:rPr>
          <w:rFonts w:ascii="Britannic Bold" w:eastAsia="Arial Unicode MS" w:hAnsi="Britannic Bold"/>
          <w:bCs/>
          <w:iCs/>
          <w:sz w:val="22"/>
        </w:rPr>
        <w:t>" A n'ouvrir qu'en séance de dépouillement "</w:t>
      </w:r>
    </w:p>
    <w:p w14:paraId="36EDCB59" w14:textId="77777777" w:rsidR="00E40B87" w:rsidRPr="009E17EA" w:rsidRDefault="00E40B87" w:rsidP="00E40B87">
      <w:pPr>
        <w:numPr>
          <w:ilvl w:val="0"/>
          <w:numId w:val="7"/>
        </w:numPr>
        <w:spacing w:before="120"/>
        <w:ind w:left="284" w:hanging="284"/>
        <w:jc w:val="both"/>
        <w:rPr>
          <w:rFonts w:ascii="Britannic Bold" w:eastAsia="Arial Unicode MS" w:hAnsi="Britannic Bold"/>
          <w:bCs/>
          <w:sz w:val="22"/>
          <w:szCs w:val="22"/>
        </w:rPr>
      </w:pPr>
      <w:r w:rsidRPr="009E17EA">
        <w:rPr>
          <w:rFonts w:ascii="Britannic Bold" w:eastAsia="Arial Unicode MS" w:hAnsi="Britannic Bold"/>
          <w:bCs/>
          <w:sz w:val="22"/>
          <w:szCs w:val="22"/>
        </w:rPr>
        <w:t>RECEVABILITE DES OFFRES</w:t>
      </w:r>
    </w:p>
    <w:p w14:paraId="5B9EDB50" w14:textId="77777777" w:rsidR="00E40B87" w:rsidRPr="0077700B" w:rsidRDefault="00E40B87" w:rsidP="00E40B87">
      <w:pPr>
        <w:spacing w:after="120"/>
        <w:ind w:firstLine="709"/>
        <w:jc w:val="both"/>
        <w:rPr>
          <w:rFonts w:eastAsia="Arial Unicode MS"/>
          <w:sz w:val="26"/>
          <w:szCs w:val="26"/>
        </w:rPr>
      </w:pPr>
      <w:r w:rsidRPr="0077700B">
        <w:rPr>
          <w:rFonts w:eastAsia="Arial Unicode MS"/>
          <w:sz w:val="26"/>
          <w:szCs w:val="26"/>
        </w:rPr>
        <w:t>Chaque soumissionnaire devra joindre à ses pièces administratives requises, une caution de soumission délivrée par un établissement bancaire de 1</w:t>
      </w:r>
      <w:r w:rsidRPr="0077700B">
        <w:rPr>
          <w:rFonts w:eastAsia="Arial Unicode MS"/>
          <w:sz w:val="26"/>
          <w:szCs w:val="26"/>
          <w:vertAlign w:val="superscript"/>
        </w:rPr>
        <w:t>er</w:t>
      </w:r>
      <w:r w:rsidRPr="0077700B">
        <w:rPr>
          <w:rFonts w:eastAsia="Arial Unicode MS"/>
          <w:sz w:val="26"/>
          <w:szCs w:val="26"/>
        </w:rPr>
        <w:t xml:space="preserve"> ordre agrée par le Ministère des finances d’un montant de </w:t>
      </w:r>
      <w:r>
        <w:rPr>
          <w:rFonts w:eastAsia="Arial Unicode MS"/>
          <w:sz w:val="26"/>
          <w:szCs w:val="26"/>
        </w:rPr>
        <w:t>1</w:t>
      </w:r>
      <w:r w:rsidRPr="0077700B">
        <w:rPr>
          <w:rFonts w:eastAsia="Arial Unicode MS"/>
          <w:sz w:val="26"/>
          <w:szCs w:val="26"/>
        </w:rPr>
        <w:t>% du montant prévisionnel par lot, soit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108"/>
        <w:gridCol w:w="2494"/>
        <w:gridCol w:w="2578"/>
      </w:tblGrid>
      <w:tr w:rsidR="00E40B87" w:rsidRPr="000E7F3A" w14:paraId="31306E89" w14:textId="77777777" w:rsidTr="000078D5">
        <w:trPr>
          <w:jc w:val="center"/>
        </w:trPr>
        <w:tc>
          <w:tcPr>
            <w:tcW w:w="880" w:type="dxa"/>
          </w:tcPr>
          <w:p w14:paraId="78507EED"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N° Lot</w:t>
            </w:r>
          </w:p>
        </w:tc>
        <w:tc>
          <w:tcPr>
            <w:tcW w:w="4108" w:type="dxa"/>
          </w:tcPr>
          <w:p w14:paraId="43223565"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 xml:space="preserve">Désignation </w:t>
            </w:r>
          </w:p>
        </w:tc>
        <w:tc>
          <w:tcPr>
            <w:tcW w:w="2494" w:type="dxa"/>
          </w:tcPr>
          <w:p w14:paraId="126741BB" w14:textId="77777777" w:rsidR="00E40B87" w:rsidRPr="000E7F3A" w:rsidRDefault="00E40B87" w:rsidP="000078D5">
            <w:pPr>
              <w:jc w:val="center"/>
              <w:rPr>
                <w:rFonts w:ascii="Britannic Bold" w:eastAsia="Arial Unicode MS" w:hAnsi="Britannic Bold"/>
                <w:bCs/>
                <w:iCs/>
                <w:sz w:val="22"/>
                <w:szCs w:val="22"/>
              </w:rPr>
            </w:pPr>
            <w:r w:rsidRPr="000E7F3A">
              <w:rPr>
                <w:rFonts w:ascii="Britannic Bold" w:eastAsia="Arial Unicode MS" w:hAnsi="Britannic Bold"/>
                <w:bCs/>
                <w:iCs/>
                <w:sz w:val="22"/>
                <w:szCs w:val="22"/>
              </w:rPr>
              <w:t>Montant en (FCFA TTC)</w:t>
            </w:r>
          </w:p>
        </w:tc>
        <w:tc>
          <w:tcPr>
            <w:tcW w:w="2578" w:type="dxa"/>
          </w:tcPr>
          <w:p w14:paraId="1E5154D7" w14:textId="77777777" w:rsidR="00E40B87" w:rsidRPr="000E7F3A" w:rsidRDefault="00E40B87" w:rsidP="000078D5">
            <w:pPr>
              <w:jc w:val="center"/>
              <w:rPr>
                <w:rFonts w:ascii="Britannic Bold" w:eastAsia="Arial Unicode MS" w:hAnsi="Britannic Bold"/>
                <w:bCs/>
                <w:iCs/>
                <w:sz w:val="22"/>
                <w:szCs w:val="22"/>
              </w:rPr>
            </w:pPr>
            <w:r w:rsidRPr="000E7F3A">
              <w:rPr>
                <w:rFonts w:ascii="Britannic Bold" w:eastAsia="Arial Unicode MS" w:hAnsi="Britannic Bold"/>
                <w:bCs/>
                <w:iCs/>
                <w:sz w:val="22"/>
                <w:szCs w:val="22"/>
              </w:rPr>
              <w:t>Montant caution (FCFA)</w:t>
            </w:r>
          </w:p>
        </w:tc>
      </w:tr>
      <w:tr w:rsidR="00E40B87" w:rsidRPr="000E7F3A" w14:paraId="2FD30542" w14:textId="77777777" w:rsidTr="000078D5">
        <w:trPr>
          <w:jc w:val="center"/>
        </w:trPr>
        <w:tc>
          <w:tcPr>
            <w:tcW w:w="880" w:type="dxa"/>
          </w:tcPr>
          <w:p w14:paraId="2A0D3A9D"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1</w:t>
            </w:r>
          </w:p>
        </w:tc>
        <w:tc>
          <w:tcPr>
            <w:tcW w:w="4108" w:type="dxa"/>
          </w:tcPr>
          <w:p w14:paraId="588E5F64" w14:textId="77777777" w:rsidR="00E40B87" w:rsidRPr="000E7F3A" w:rsidRDefault="00E40B87" w:rsidP="000078D5">
            <w:pPr>
              <w:rPr>
                <w:rFonts w:ascii="Britannic Bold" w:eastAsia="Arial Unicode MS" w:hAnsi="Britannic Bold"/>
                <w:bCs/>
                <w:iCs/>
                <w:sz w:val="22"/>
                <w:szCs w:val="22"/>
              </w:rPr>
            </w:pPr>
            <w:r w:rsidRPr="000E7F3A">
              <w:rPr>
                <w:rFonts w:ascii="Britannic Bold" w:eastAsia="Arial Unicode MS" w:hAnsi="Britannic Bold"/>
                <w:bCs/>
                <w:iCs/>
                <w:sz w:val="22"/>
                <w:szCs w:val="22"/>
              </w:rPr>
              <w:t>Acquisition Mobilier de bureau à l’EPP de TOUNGRELO</w:t>
            </w:r>
          </w:p>
        </w:tc>
        <w:tc>
          <w:tcPr>
            <w:tcW w:w="2494" w:type="dxa"/>
          </w:tcPr>
          <w:p w14:paraId="68EE6EAB" w14:textId="77777777" w:rsidR="00E40B87" w:rsidRPr="000E7F3A"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8 000 000</w:t>
            </w:r>
          </w:p>
        </w:tc>
        <w:tc>
          <w:tcPr>
            <w:tcW w:w="2578" w:type="dxa"/>
          </w:tcPr>
          <w:p w14:paraId="1E18932E" w14:textId="77777777" w:rsidR="00E40B87" w:rsidRPr="000E7F3A"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8</w:t>
            </w:r>
            <w:r w:rsidRPr="000E7F3A">
              <w:rPr>
                <w:rFonts w:ascii="Britannic Bold" w:eastAsia="Arial Unicode MS" w:hAnsi="Britannic Bold"/>
                <w:bCs/>
                <w:iCs/>
                <w:sz w:val="22"/>
                <w:szCs w:val="22"/>
              </w:rPr>
              <w:t>0 000</w:t>
            </w:r>
          </w:p>
        </w:tc>
      </w:tr>
      <w:tr w:rsidR="00E40B87" w:rsidRPr="000E7F3A" w14:paraId="22149FDE" w14:textId="77777777" w:rsidTr="000078D5">
        <w:trPr>
          <w:jc w:val="center"/>
        </w:trPr>
        <w:tc>
          <w:tcPr>
            <w:tcW w:w="880" w:type="dxa"/>
          </w:tcPr>
          <w:p w14:paraId="4D7D7BA2"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2</w:t>
            </w:r>
          </w:p>
        </w:tc>
        <w:tc>
          <w:tcPr>
            <w:tcW w:w="4108" w:type="dxa"/>
          </w:tcPr>
          <w:p w14:paraId="61FCDAB4" w14:textId="77777777" w:rsidR="00E40B87" w:rsidRPr="000E7F3A" w:rsidRDefault="00E40B87" w:rsidP="000078D5">
            <w:pPr>
              <w:rPr>
                <w:rFonts w:ascii="Britannic Bold" w:eastAsia="Arial Unicode MS" w:hAnsi="Britannic Bold"/>
                <w:bCs/>
                <w:iCs/>
                <w:sz w:val="22"/>
                <w:szCs w:val="22"/>
              </w:rPr>
            </w:pPr>
            <w:r w:rsidRPr="000E7F3A">
              <w:rPr>
                <w:rFonts w:ascii="Britannic Bold" w:eastAsia="Arial Unicode MS" w:hAnsi="Britannic Bold"/>
                <w:bCs/>
                <w:iCs/>
                <w:sz w:val="22"/>
                <w:szCs w:val="22"/>
              </w:rPr>
              <w:t>Acquisition du matériel informatique à l’EPP de TOUNGRELO</w:t>
            </w:r>
          </w:p>
        </w:tc>
        <w:tc>
          <w:tcPr>
            <w:tcW w:w="2494" w:type="dxa"/>
          </w:tcPr>
          <w:p w14:paraId="3C5F17F6" w14:textId="77777777" w:rsidR="00E40B87" w:rsidRPr="000E7F3A"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8 000 000</w:t>
            </w:r>
          </w:p>
        </w:tc>
        <w:tc>
          <w:tcPr>
            <w:tcW w:w="2578" w:type="dxa"/>
          </w:tcPr>
          <w:p w14:paraId="272719C7" w14:textId="77777777" w:rsidR="00E40B87" w:rsidRPr="000E7F3A"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8</w:t>
            </w:r>
            <w:r w:rsidRPr="000E7F3A">
              <w:rPr>
                <w:rFonts w:ascii="Britannic Bold" w:eastAsia="Arial Unicode MS" w:hAnsi="Britannic Bold"/>
                <w:bCs/>
                <w:iCs/>
                <w:sz w:val="22"/>
                <w:szCs w:val="22"/>
              </w:rPr>
              <w:t>0 000</w:t>
            </w:r>
          </w:p>
        </w:tc>
      </w:tr>
      <w:tr w:rsidR="00E40B87" w:rsidRPr="000E7F3A" w14:paraId="7E27AF05" w14:textId="77777777" w:rsidTr="000078D5">
        <w:trPr>
          <w:jc w:val="center"/>
        </w:trPr>
        <w:tc>
          <w:tcPr>
            <w:tcW w:w="880" w:type="dxa"/>
          </w:tcPr>
          <w:p w14:paraId="0C45C073"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3</w:t>
            </w:r>
          </w:p>
        </w:tc>
        <w:tc>
          <w:tcPr>
            <w:tcW w:w="4108" w:type="dxa"/>
          </w:tcPr>
          <w:p w14:paraId="6AF4A31D" w14:textId="77777777" w:rsidR="00E40B87" w:rsidRPr="000E7F3A" w:rsidRDefault="00E40B87" w:rsidP="000078D5">
            <w:pPr>
              <w:rPr>
                <w:rFonts w:ascii="Britannic Bold" w:eastAsia="Arial Unicode MS" w:hAnsi="Britannic Bold"/>
                <w:bCs/>
                <w:iCs/>
                <w:sz w:val="22"/>
                <w:szCs w:val="22"/>
              </w:rPr>
            </w:pPr>
            <w:r w:rsidRPr="000E7F3A">
              <w:rPr>
                <w:rFonts w:ascii="Britannic Bold" w:eastAsia="Arial Unicode MS" w:hAnsi="Britannic Bold"/>
                <w:bCs/>
                <w:iCs/>
                <w:sz w:val="22"/>
                <w:szCs w:val="22"/>
              </w:rPr>
              <w:t xml:space="preserve">Acquisition du matériel animal </w:t>
            </w:r>
          </w:p>
        </w:tc>
        <w:tc>
          <w:tcPr>
            <w:tcW w:w="2494" w:type="dxa"/>
          </w:tcPr>
          <w:p w14:paraId="4622773C" w14:textId="77777777" w:rsidR="00E40B87" w:rsidRPr="000E7F3A"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26 029 000</w:t>
            </w:r>
          </w:p>
        </w:tc>
        <w:tc>
          <w:tcPr>
            <w:tcW w:w="2578" w:type="dxa"/>
          </w:tcPr>
          <w:p w14:paraId="3345219F" w14:textId="77777777" w:rsidR="00E40B87" w:rsidRPr="000E7F3A"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260 290</w:t>
            </w:r>
          </w:p>
        </w:tc>
      </w:tr>
      <w:tr w:rsidR="00E40B87" w:rsidRPr="000E7F3A" w14:paraId="76BAF1C3" w14:textId="77777777" w:rsidTr="000078D5">
        <w:trPr>
          <w:jc w:val="center"/>
        </w:trPr>
        <w:tc>
          <w:tcPr>
            <w:tcW w:w="880" w:type="dxa"/>
          </w:tcPr>
          <w:p w14:paraId="53723FFC"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4</w:t>
            </w:r>
          </w:p>
          <w:p w14:paraId="610D9969" w14:textId="77777777" w:rsidR="00E40B87" w:rsidRPr="000E7F3A" w:rsidRDefault="00E40B87" w:rsidP="000078D5">
            <w:pPr>
              <w:pStyle w:val="Corpsdetexte"/>
              <w:jc w:val="center"/>
              <w:rPr>
                <w:rFonts w:ascii="Britannic Bold" w:eastAsia="Arial Unicode MS" w:hAnsi="Britannic Bold"/>
                <w:bCs/>
                <w:iCs/>
                <w:sz w:val="22"/>
              </w:rPr>
            </w:pPr>
          </w:p>
        </w:tc>
        <w:tc>
          <w:tcPr>
            <w:tcW w:w="4108" w:type="dxa"/>
          </w:tcPr>
          <w:p w14:paraId="61C33C71" w14:textId="77777777" w:rsidR="00E40B87" w:rsidRPr="000E7F3A" w:rsidRDefault="00E40B87" w:rsidP="000078D5">
            <w:pPr>
              <w:rPr>
                <w:rFonts w:ascii="Britannic Bold" w:eastAsia="Arial Unicode MS" w:hAnsi="Britannic Bold"/>
                <w:bCs/>
                <w:iCs/>
                <w:sz w:val="22"/>
                <w:szCs w:val="22"/>
              </w:rPr>
            </w:pPr>
            <w:r w:rsidRPr="000E7F3A">
              <w:rPr>
                <w:rFonts w:ascii="Britannic Bold" w:eastAsia="Arial Unicode MS" w:hAnsi="Britannic Bold"/>
                <w:bCs/>
                <w:iCs/>
                <w:sz w:val="22"/>
                <w:szCs w:val="22"/>
              </w:rPr>
              <w:t>Equipement en matériel et mobilier du CSI de KOUEN</w:t>
            </w:r>
          </w:p>
        </w:tc>
        <w:tc>
          <w:tcPr>
            <w:tcW w:w="2494" w:type="dxa"/>
          </w:tcPr>
          <w:p w14:paraId="19F29917" w14:textId="77777777" w:rsidR="00E40B87" w:rsidRPr="000E7F3A"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8 000 000</w:t>
            </w:r>
          </w:p>
        </w:tc>
        <w:tc>
          <w:tcPr>
            <w:tcW w:w="2578" w:type="dxa"/>
          </w:tcPr>
          <w:p w14:paraId="0AE7B943" w14:textId="77777777" w:rsidR="00E40B87" w:rsidRPr="000E7F3A"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8</w:t>
            </w:r>
            <w:r w:rsidRPr="000E7F3A">
              <w:rPr>
                <w:rFonts w:ascii="Britannic Bold" w:eastAsia="Arial Unicode MS" w:hAnsi="Britannic Bold"/>
                <w:bCs/>
                <w:iCs/>
                <w:sz w:val="22"/>
                <w:szCs w:val="22"/>
              </w:rPr>
              <w:t>0 000</w:t>
            </w:r>
          </w:p>
        </w:tc>
      </w:tr>
      <w:tr w:rsidR="00E40B87" w:rsidRPr="000E7F3A" w14:paraId="267CFDD8" w14:textId="77777777" w:rsidTr="000078D5">
        <w:trPr>
          <w:jc w:val="center"/>
        </w:trPr>
        <w:tc>
          <w:tcPr>
            <w:tcW w:w="880" w:type="dxa"/>
          </w:tcPr>
          <w:p w14:paraId="7CD9CF68" w14:textId="77777777" w:rsidR="00E40B87" w:rsidRPr="000E7F3A" w:rsidRDefault="00E40B87" w:rsidP="000078D5">
            <w:pPr>
              <w:pStyle w:val="Corpsdetexte"/>
              <w:jc w:val="center"/>
              <w:rPr>
                <w:rFonts w:ascii="Britannic Bold" w:eastAsia="Arial Unicode MS" w:hAnsi="Britannic Bold"/>
                <w:bCs/>
                <w:iCs/>
                <w:sz w:val="22"/>
              </w:rPr>
            </w:pPr>
            <w:r w:rsidRPr="000E7F3A">
              <w:rPr>
                <w:rFonts w:ascii="Britannic Bold" w:eastAsia="Arial Unicode MS" w:hAnsi="Britannic Bold"/>
                <w:bCs/>
                <w:iCs/>
                <w:sz w:val="22"/>
              </w:rPr>
              <w:t>5</w:t>
            </w:r>
          </w:p>
        </w:tc>
        <w:tc>
          <w:tcPr>
            <w:tcW w:w="4108" w:type="dxa"/>
          </w:tcPr>
          <w:p w14:paraId="4AF6B580" w14:textId="77777777" w:rsidR="00E40B87" w:rsidRPr="000E7F3A" w:rsidRDefault="00E40B87" w:rsidP="000078D5">
            <w:pPr>
              <w:rPr>
                <w:rFonts w:ascii="Britannic Bold" w:eastAsia="Arial Unicode MS" w:hAnsi="Britannic Bold"/>
                <w:bCs/>
                <w:iCs/>
                <w:sz w:val="22"/>
                <w:szCs w:val="22"/>
              </w:rPr>
            </w:pPr>
            <w:r w:rsidRPr="000E7F3A">
              <w:rPr>
                <w:rFonts w:ascii="Britannic Bold" w:eastAsia="Arial Unicode MS" w:hAnsi="Britannic Bold"/>
                <w:bCs/>
                <w:iCs/>
                <w:sz w:val="22"/>
                <w:szCs w:val="22"/>
              </w:rPr>
              <w:t xml:space="preserve">Equipement de la salle de loisirs de </w:t>
            </w:r>
            <w:proofErr w:type="spellStart"/>
            <w:r w:rsidRPr="000E7F3A">
              <w:rPr>
                <w:rFonts w:ascii="Britannic Bold" w:eastAsia="Arial Unicode MS" w:hAnsi="Britannic Bold"/>
                <w:bCs/>
                <w:iCs/>
                <w:sz w:val="22"/>
                <w:szCs w:val="22"/>
              </w:rPr>
              <w:t>Dimako</w:t>
            </w:r>
            <w:proofErr w:type="spellEnd"/>
          </w:p>
        </w:tc>
        <w:tc>
          <w:tcPr>
            <w:tcW w:w="2494" w:type="dxa"/>
          </w:tcPr>
          <w:p w14:paraId="759DDEEA" w14:textId="77777777" w:rsidR="00E40B87" w:rsidRPr="000E7F3A"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10 000 000</w:t>
            </w:r>
          </w:p>
        </w:tc>
        <w:tc>
          <w:tcPr>
            <w:tcW w:w="2578" w:type="dxa"/>
          </w:tcPr>
          <w:p w14:paraId="447DBB08" w14:textId="77777777" w:rsidR="00E40B87" w:rsidRPr="000E7F3A"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 </w:t>
            </w:r>
            <w:r>
              <w:rPr>
                <w:rFonts w:ascii="Britannic Bold" w:eastAsia="Arial Unicode MS" w:hAnsi="Britannic Bold"/>
                <w:bCs/>
                <w:iCs/>
                <w:sz w:val="22"/>
                <w:szCs w:val="22"/>
              </w:rPr>
              <w:t>1</w:t>
            </w:r>
            <w:r w:rsidRPr="000E7F3A">
              <w:rPr>
                <w:rFonts w:ascii="Britannic Bold" w:eastAsia="Arial Unicode MS" w:hAnsi="Britannic Bold"/>
                <w:bCs/>
                <w:iCs/>
                <w:sz w:val="22"/>
                <w:szCs w:val="22"/>
              </w:rPr>
              <w:t>00 000</w:t>
            </w:r>
          </w:p>
        </w:tc>
      </w:tr>
    </w:tbl>
    <w:p w14:paraId="24231C71" w14:textId="77777777" w:rsidR="00E40B87" w:rsidRPr="0077700B" w:rsidRDefault="00E40B87" w:rsidP="00E40B87">
      <w:pPr>
        <w:spacing w:before="120"/>
        <w:ind w:firstLine="709"/>
        <w:jc w:val="both"/>
        <w:rPr>
          <w:rFonts w:eastAsia="Arial Unicode MS"/>
          <w:sz w:val="26"/>
          <w:szCs w:val="26"/>
        </w:rPr>
      </w:pPr>
      <w:r w:rsidRPr="0077700B">
        <w:rPr>
          <w:rFonts w:eastAsia="Arial Unicode MS"/>
          <w:sz w:val="26"/>
          <w:szCs w:val="26"/>
        </w:rPr>
        <w:t>La Caution devra rester valable soixante (60) jours à compter de la date de remise des offres.</w:t>
      </w:r>
    </w:p>
    <w:p w14:paraId="7206CDC6" w14:textId="77777777" w:rsidR="00E40B87" w:rsidRPr="0077700B" w:rsidRDefault="00E40B87" w:rsidP="00E40B87">
      <w:pPr>
        <w:ind w:firstLine="709"/>
        <w:jc w:val="both"/>
        <w:rPr>
          <w:rFonts w:eastAsia="Arial Unicode MS"/>
          <w:sz w:val="26"/>
          <w:szCs w:val="26"/>
        </w:rPr>
      </w:pPr>
      <w:r w:rsidRPr="0077700B">
        <w:rPr>
          <w:rFonts w:eastAsia="Arial Unicode MS"/>
          <w:sz w:val="26"/>
          <w:szCs w:val="26"/>
        </w:rPr>
        <w:t>Sous peine de rejet, les pièces administratives requises, dont la caution de soumission, devront être impérativement produite en originaux ou copies certifiées par l’autorité compétente des administrations concernées. Elles devront obligatoirement dater de moins de trois (3) mois.</w:t>
      </w:r>
    </w:p>
    <w:p w14:paraId="0A112403" w14:textId="77777777" w:rsidR="00E40B87" w:rsidRPr="0077700B" w:rsidRDefault="00E40B87" w:rsidP="00E40B87">
      <w:pPr>
        <w:ind w:firstLine="709"/>
        <w:jc w:val="both"/>
        <w:rPr>
          <w:rFonts w:eastAsia="Arial Unicode MS"/>
          <w:sz w:val="26"/>
          <w:szCs w:val="26"/>
        </w:rPr>
      </w:pPr>
      <w:r w:rsidRPr="0077700B">
        <w:rPr>
          <w:rFonts w:eastAsia="Arial Unicode MS"/>
          <w:sz w:val="26"/>
          <w:szCs w:val="26"/>
        </w:rPr>
        <w:t>Les offres parvenues après les dates et heures limites de dépôt ne seront pas recevables.</w:t>
      </w:r>
    </w:p>
    <w:p w14:paraId="4E9F3CF6" w14:textId="77777777" w:rsidR="00E40B87" w:rsidRPr="0077700B" w:rsidRDefault="00E40B87" w:rsidP="00E40B87">
      <w:pPr>
        <w:spacing w:after="120"/>
        <w:ind w:firstLine="709"/>
        <w:jc w:val="both"/>
        <w:rPr>
          <w:rFonts w:eastAsia="Arial Unicode MS"/>
          <w:sz w:val="26"/>
          <w:szCs w:val="26"/>
        </w:rPr>
      </w:pPr>
      <w:r w:rsidRPr="0077700B">
        <w:rPr>
          <w:rFonts w:eastAsia="Arial Unicode MS"/>
          <w:sz w:val="26"/>
          <w:szCs w:val="26"/>
        </w:rPr>
        <w:t>Toute offre non conforme aux prescriptions du présent avis et du dossier de Demande de Cotation sera déclarée irrecevable.</w:t>
      </w:r>
    </w:p>
    <w:p w14:paraId="4DF29A35"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OUVERTURE DES PLIS</w:t>
      </w:r>
    </w:p>
    <w:p w14:paraId="6F12D238" w14:textId="77777777" w:rsidR="00E40B87" w:rsidRPr="0077700B" w:rsidRDefault="00E40B87" w:rsidP="00E40B87">
      <w:pPr>
        <w:ind w:firstLine="709"/>
        <w:jc w:val="both"/>
        <w:rPr>
          <w:rFonts w:eastAsia="Arial Unicode MS"/>
          <w:sz w:val="26"/>
          <w:szCs w:val="26"/>
        </w:rPr>
      </w:pPr>
      <w:r w:rsidRPr="0077700B">
        <w:rPr>
          <w:rFonts w:eastAsia="Arial Unicode MS"/>
          <w:sz w:val="26"/>
          <w:szCs w:val="26"/>
        </w:rPr>
        <w:t xml:space="preserve">L’ouverture des plis se fera en un temps à la </w:t>
      </w:r>
      <w:r w:rsidRPr="000E7F3A">
        <w:rPr>
          <w:rFonts w:eastAsia="Arial Unicode MS"/>
          <w:sz w:val="26"/>
          <w:szCs w:val="26"/>
        </w:rPr>
        <w:t xml:space="preserve">Mairie de </w:t>
      </w:r>
      <w:proofErr w:type="spellStart"/>
      <w:r w:rsidRPr="000E7F3A">
        <w:rPr>
          <w:rFonts w:eastAsia="Arial Unicode MS"/>
          <w:sz w:val="26"/>
          <w:szCs w:val="26"/>
        </w:rPr>
        <w:t>Dimako</w:t>
      </w:r>
      <w:proofErr w:type="spellEnd"/>
      <w:r w:rsidRPr="0077700B">
        <w:rPr>
          <w:rFonts w:eastAsia="Arial Unicode MS"/>
          <w:sz w:val="26"/>
          <w:szCs w:val="26"/>
        </w:rPr>
        <w:t xml:space="preserve"> le </w:t>
      </w:r>
      <w:r w:rsidRPr="000E7F3A">
        <w:rPr>
          <w:rFonts w:eastAsia="Arial Unicode MS"/>
          <w:sz w:val="26"/>
          <w:szCs w:val="26"/>
        </w:rPr>
        <w:t>………</w:t>
      </w:r>
      <w:proofErr w:type="gramStart"/>
      <w:r w:rsidRPr="000E7F3A">
        <w:rPr>
          <w:rFonts w:eastAsia="Arial Unicode MS"/>
          <w:sz w:val="26"/>
          <w:szCs w:val="26"/>
        </w:rPr>
        <w:t>…….</w:t>
      </w:r>
      <w:proofErr w:type="gramEnd"/>
      <w:r w:rsidRPr="000E7F3A">
        <w:rPr>
          <w:rFonts w:eastAsia="Arial Unicode MS"/>
          <w:sz w:val="26"/>
          <w:szCs w:val="26"/>
        </w:rPr>
        <w:t xml:space="preserve">……………. </w:t>
      </w:r>
      <w:proofErr w:type="gramStart"/>
      <w:r w:rsidRPr="0077700B">
        <w:rPr>
          <w:rFonts w:eastAsia="Arial Unicode MS"/>
          <w:sz w:val="26"/>
          <w:szCs w:val="26"/>
        </w:rPr>
        <w:t>à</w:t>
      </w:r>
      <w:proofErr w:type="gramEnd"/>
      <w:r w:rsidRPr="0077700B">
        <w:rPr>
          <w:rFonts w:eastAsia="Arial Unicode MS"/>
          <w:sz w:val="26"/>
          <w:szCs w:val="26"/>
        </w:rPr>
        <w:t xml:space="preserve"> </w:t>
      </w:r>
      <w:r w:rsidRPr="000E7F3A">
        <w:rPr>
          <w:rFonts w:eastAsia="Arial Unicode MS"/>
          <w:sz w:val="26"/>
          <w:szCs w:val="26"/>
        </w:rPr>
        <w:t>…………</w:t>
      </w:r>
      <w:r w:rsidRPr="0077700B">
        <w:rPr>
          <w:rFonts w:eastAsia="Arial Unicode MS"/>
          <w:sz w:val="26"/>
          <w:szCs w:val="26"/>
        </w:rPr>
        <w:t xml:space="preserve"> heures précises par </w:t>
      </w:r>
      <w:r w:rsidRPr="000E7F3A">
        <w:rPr>
          <w:rFonts w:eastAsia="Arial Unicode MS"/>
          <w:sz w:val="26"/>
          <w:szCs w:val="26"/>
        </w:rPr>
        <w:t xml:space="preserve">la Commission Interne de Passation des Marchés de </w:t>
      </w:r>
      <w:proofErr w:type="spellStart"/>
      <w:r w:rsidRPr="000E7F3A">
        <w:rPr>
          <w:rFonts w:eastAsia="Arial Unicode MS"/>
          <w:sz w:val="26"/>
          <w:szCs w:val="26"/>
        </w:rPr>
        <w:t>Dimako</w:t>
      </w:r>
      <w:proofErr w:type="spellEnd"/>
      <w:r w:rsidRPr="0077700B">
        <w:rPr>
          <w:rFonts w:eastAsia="Arial Unicode MS"/>
          <w:sz w:val="26"/>
          <w:szCs w:val="26"/>
        </w:rPr>
        <w:t>, en présence des soumissionnaires ou de leurs représentants dûment mandatés et ayant une parfaite connaissance de la soumission dont ils ont la charge.</w:t>
      </w:r>
    </w:p>
    <w:p w14:paraId="4017AEEC"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CRITERES D'EVALUATION DES OFFRES</w:t>
      </w:r>
    </w:p>
    <w:p w14:paraId="679E61E2" w14:textId="77777777" w:rsidR="00E40B87" w:rsidRPr="0077700B" w:rsidRDefault="00E40B87" w:rsidP="00E40B87">
      <w:pPr>
        <w:ind w:firstLine="709"/>
        <w:jc w:val="both"/>
        <w:rPr>
          <w:sz w:val="26"/>
          <w:szCs w:val="26"/>
          <w:lang w:eastAsia="en-US"/>
        </w:rPr>
      </w:pPr>
      <w:r w:rsidRPr="0077700B">
        <w:rPr>
          <w:sz w:val="26"/>
          <w:szCs w:val="26"/>
          <w:lang w:eastAsia="en-US"/>
        </w:rPr>
        <w:t>Les offres seront évaluées selon les principaux critères suivants :</w:t>
      </w:r>
    </w:p>
    <w:p w14:paraId="421E0640" w14:textId="77777777" w:rsidR="00E40B87" w:rsidRPr="0077700B" w:rsidRDefault="00E40B87" w:rsidP="00E40B87">
      <w:pPr>
        <w:widowControl w:val="0"/>
        <w:autoSpaceDE w:val="0"/>
        <w:autoSpaceDN w:val="0"/>
        <w:adjustRightInd w:val="0"/>
        <w:spacing w:line="300" w:lineRule="exact"/>
        <w:ind w:left="720"/>
        <w:jc w:val="both"/>
        <w:rPr>
          <w:b/>
          <w:bCs/>
          <w:i/>
          <w:sz w:val="26"/>
          <w:szCs w:val="26"/>
          <w:lang w:val="en-US" w:eastAsia="en-US"/>
        </w:rPr>
      </w:pPr>
      <w:r w:rsidRPr="0077700B">
        <w:rPr>
          <w:b/>
          <w:bCs/>
          <w:i/>
          <w:sz w:val="26"/>
          <w:szCs w:val="26"/>
          <w:lang w:eastAsia="en-US"/>
        </w:rPr>
        <w:t>12.1.   Critères éliminatoires</w:t>
      </w:r>
      <w:r w:rsidRPr="0077700B">
        <w:rPr>
          <w:b/>
          <w:bCs/>
          <w:i/>
          <w:sz w:val="26"/>
          <w:szCs w:val="26"/>
          <w:lang w:val="en-US" w:eastAsia="en-US"/>
        </w:rPr>
        <w:t> :</w:t>
      </w:r>
    </w:p>
    <w:p w14:paraId="14E2955A" w14:textId="77777777" w:rsidR="00E40B87" w:rsidRPr="0077700B" w:rsidRDefault="00E40B87" w:rsidP="00E40B87">
      <w:pPr>
        <w:numPr>
          <w:ilvl w:val="0"/>
          <w:numId w:val="26"/>
        </w:numPr>
        <w:tabs>
          <w:tab w:val="num" w:pos="360"/>
          <w:tab w:val="right" w:leader="dot" w:pos="7230"/>
        </w:tabs>
        <w:jc w:val="both"/>
        <w:rPr>
          <w:sz w:val="26"/>
          <w:szCs w:val="26"/>
          <w:lang w:val="x-none" w:eastAsia="en-US"/>
        </w:rPr>
      </w:pPr>
      <w:r w:rsidRPr="0077700B">
        <w:rPr>
          <w:sz w:val="26"/>
          <w:szCs w:val="26"/>
          <w:lang w:val="x-none" w:eastAsia="en-US"/>
        </w:rPr>
        <w:t xml:space="preserve">Absence </w:t>
      </w:r>
      <w:r w:rsidRPr="0077700B">
        <w:rPr>
          <w:sz w:val="26"/>
          <w:szCs w:val="26"/>
          <w:lang w:eastAsia="en-US"/>
        </w:rPr>
        <w:t>de la caution de soumission</w:t>
      </w:r>
      <w:r w:rsidRPr="0077700B">
        <w:rPr>
          <w:sz w:val="26"/>
          <w:szCs w:val="26"/>
          <w:lang w:val="x-none" w:eastAsia="en-US"/>
        </w:rPr>
        <w:t xml:space="preserve"> ; </w:t>
      </w:r>
    </w:p>
    <w:p w14:paraId="538857D7" w14:textId="77777777" w:rsidR="00E40B87" w:rsidRPr="0077700B" w:rsidRDefault="00E40B87" w:rsidP="00E40B87">
      <w:pPr>
        <w:numPr>
          <w:ilvl w:val="0"/>
          <w:numId w:val="26"/>
        </w:numPr>
        <w:tabs>
          <w:tab w:val="num" w:pos="360"/>
        </w:tabs>
        <w:jc w:val="both"/>
        <w:rPr>
          <w:sz w:val="26"/>
          <w:szCs w:val="26"/>
          <w:lang w:val="x-none" w:eastAsia="en-US"/>
        </w:rPr>
      </w:pPr>
      <w:r w:rsidRPr="0077700B">
        <w:rPr>
          <w:sz w:val="26"/>
          <w:szCs w:val="26"/>
          <w:lang w:val="x-none" w:eastAsia="en-US"/>
        </w:rPr>
        <w:t xml:space="preserve">Non-conformité </w:t>
      </w:r>
      <w:r w:rsidRPr="0077700B">
        <w:rPr>
          <w:sz w:val="26"/>
          <w:szCs w:val="26"/>
          <w:lang w:eastAsia="en-US"/>
        </w:rPr>
        <w:t xml:space="preserve">ou absence </w:t>
      </w:r>
      <w:r w:rsidRPr="0077700B">
        <w:rPr>
          <w:sz w:val="26"/>
          <w:szCs w:val="26"/>
          <w:lang w:val="x-none" w:eastAsia="en-US"/>
        </w:rPr>
        <w:t>de l’une des pièces du dossier administratif après le délai de 48 heures règlementaire </w:t>
      </w:r>
      <w:r w:rsidRPr="0077700B">
        <w:rPr>
          <w:sz w:val="26"/>
          <w:szCs w:val="26"/>
          <w:lang w:eastAsia="en-US"/>
        </w:rPr>
        <w:t>;</w:t>
      </w:r>
      <w:r w:rsidRPr="0077700B">
        <w:rPr>
          <w:sz w:val="26"/>
          <w:szCs w:val="26"/>
          <w:lang w:val="x-none" w:eastAsia="en-US"/>
        </w:rPr>
        <w:t xml:space="preserve"> </w:t>
      </w:r>
    </w:p>
    <w:p w14:paraId="309EAB26" w14:textId="77777777" w:rsidR="00E40B87" w:rsidRPr="0077700B" w:rsidRDefault="00E40B87" w:rsidP="00E40B87">
      <w:pPr>
        <w:numPr>
          <w:ilvl w:val="0"/>
          <w:numId w:val="26"/>
        </w:numPr>
        <w:tabs>
          <w:tab w:val="num" w:pos="360"/>
        </w:tabs>
        <w:jc w:val="both"/>
        <w:rPr>
          <w:sz w:val="26"/>
          <w:szCs w:val="26"/>
          <w:lang w:val="x-none" w:eastAsia="en-US"/>
        </w:rPr>
      </w:pPr>
      <w:r w:rsidRPr="0077700B">
        <w:rPr>
          <w:sz w:val="26"/>
          <w:szCs w:val="26"/>
          <w:lang w:val="x-none" w:eastAsia="en-US"/>
        </w:rPr>
        <w:t>Spécifications techniques non-conformes;</w:t>
      </w:r>
    </w:p>
    <w:p w14:paraId="521894B0" w14:textId="77777777" w:rsidR="00E40B87" w:rsidRPr="0077700B" w:rsidRDefault="00E40B87" w:rsidP="00E40B87">
      <w:pPr>
        <w:numPr>
          <w:ilvl w:val="0"/>
          <w:numId w:val="26"/>
        </w:numPr>
        <w:tabs>
          <w:tab w:val="num" w:pos="360"/>
          <w:tab w:val="right" w:leader="dot" w:pos="7230"/>
        </w:tabs>
        <w:jc w:val="both"/>
        <w:rPr>
          <w:sz w:val="26"/>
          <w:szCs w:val="26"/>
          <w:lang w:val="x-none" w:eastAsia="en-US"/>
        </w:rPr>
      </w:pPr>
      <w:r w:rsidRPr="0077700B">
        <w:rPr>
          <w:sz w:val="26"/>
          <w:szCs w:val="26"/>
          <w:lang w:val="x-none" w:eastAsia="en-US"/>
        </w:rPr>
        <w:t>Fausses déclarations ou pièces falsifiées ;</w:t>
      </w:r>
    </w:p>
    <w:p w14:paraId="140D1382" w14:textId="77777777" w:rsidR="00E40B87" w:rsidRPr="0077700B" w:rsidRDefault="00E40B87" w:rsidP="00E40B87">
      <w:pPr>
        <w:numPr>
          <w:ilvl w:val="0"/>
          <w:numId w:val="26"/>
        </w:numPr>
        <w:tabs>
          <w:tab w:val="num" w:pos="360"/>
          <w:tab w:val="right" w:leader="dot" w:pos="7230"/>
        </w:tabs>
        <w:jc w:val="both"/>
        <w:rPr>
          <w:sz w:val="26"/>
          <w:szCs w:val="26"/>
          <w:lang w:val="x-none" w:eastAsia="en-US"/>
        </w:rPr>
      </w:pPr>
      <w:r w:rsidRPr="0077700B">
        <w:rPr>
          <w:sz w:val="26"/>
          <w:szCs w:val="26"/>
          <w:lang w:val="x-none" w:eastAsia="en-US"/>
        </w:rPr>
        <w:t xml:space="preserve">N’avoir pas réuni </w:t>
      </w:r>
      <w:r w:rsidRPr="0077700B">
        <w:rPr>
          <w:sz w:val="26"/>
          <w:szCs w:val="26"/>
          <w:lang w:eastAsia="en-US"/>
        </w:rPr>
        <w:t>au moins  80%</w:t>
      </w:r>
      <w:r w:rsidRPr="0077700B">
        <w:rPr>
          <w:sz w:val="26"/>
          <w:szCs w:val="26"/>
          <w:lang w:val="x-none" w:eastAsia="en-US"/>
        </w:rPr>
        <w:t xml:space="preserve"> de critères de qualification ;</w:t>
      </w:r>
      <w:r w:rsidRPr="0077700B">
        <w:rPr>
          <w:bCs/>
          <w:sz w:val="26"/>
          <w:szCs w:val="26"/>
          <w:lang w:val="x-none" w:eastAsia="en-US"/>
        </w:rPr>
        <w:t>.</w:t>
      </w:r>
    </w:p>
    <w:p w14:paraId="54B22776" w14:textId="77777777" w:rsidR="00E40B87" w:rsidRPr="0077700B" w:rsidRDefault="00E40B87" w:rsidP="00E40B87">
      <w:pPr>
        <w:widowControl w:val="0"/>
        <w:autoSpaceDE w:val="0"/>
        <w:autoSpaceDN w:val="0"/>
        <w:adjustRightInd w:val="0"/>
        <w:spacing w:before="120" w:line="300" w:lineRule="exact"/>
        <w:jc w:val="both"/>
        <w:rPr>
          <w:b/>
          <w:bCs/>
          <w:i/>
          <w:sz w:val="26"/>
          <w:szCs w:val="26"/>
          <w:lang w:eastAsia="en-US"/>
        </w:rPr>
      </w:pPr>
      <w:r w:rsidRPr="0077700B">
        <w:rPr>
          <w:b/>
          <w:bCs/>
          <w:i/>
          <w:sz w:val="26"/>
          <w:szCs w:val="26"/>
          <w:lang w:eastAsia="en-US"/>
        </w:rPr>
        <w:t xml:space="preserve">            12.2.   Critères de qualification : </w:t>
      </w:r>
    </w:p>
    <w:p w14:paraId="51A0AD69" w14:textId="77777777" w:rsidR="00E40B87" w:rsidRPr="0077700B" w:rsidRDefault="00E40B87" w:rsidP="00E40B87">
      <w:pPr>
        <w:ind w:firstLine="709"/>
        <w:jc w:val="both"/>
        <w:rPr>
          <w:sz w:val="26"/>
          <w:szCs w:val="26"/>
          <w:lang w:eastAsia="en-US"/>
        </w:rPr>
      </w:pPr>
      <w:r w:rsidRPr="0077700B">
        <w:rPr>
          <w:sz w:val="26"/>
          <w:szCs w:val="26"/>
          <w:lang w:eastAsia="en-US"/>
        </w:rPr>
        <w:t>L’évaluation des offres techniques sera faite sur la base des critères essentiels ci-après :</w:t>
      </w:r>
    </w:p>
    <w:p w14:paraId="1C29834B" w14:textId="77777777" w:rsidR="00E40B87" w:rsidRPr="0077700B" w:rsidRDefault="00E40B87" w:rsidP="00E40B87">
      <w:pPr>
        <w:numPr>
          <w:ilvl w:val="0"/>
          <w:numId w:val="27"/>
        </w:numPr>
        <w:tabs>
          <w:tab w:val="num" w:pos="360"/>
          <w:tab w:val="right" w:leader="dot" w:pos="7230"/>
        </w:tabs>
        <w:jc w:val="both"/>
        <w:rPr>
          <w:sz w:val="26"/>
          <w:szCs w:val="26"/>
          <w:lang w:val="x-none" w:eastAsia="en-US"/>
        </w:rPr>
      </w:pPr>
      <w:r w:rsidRPr="0077700B">
        <w:rPr>
          <w:sz w:val="26"/>
          <w:szCs w:val="26"/>
          <w:lang w:val="x-none" w:eastAsia="en-US"/>
        </w:rPr>
        <w:t>Présentation générale de l’Offre</w:t>
      </w:r>
      <w:r>
        <w:rPr>
          <w:sz w:val="26"/>
          <w:szCs w:val="26"/>
          <w:lang w:val="x-none" w:eastAsia="en-US"/>
        </w:rPr>
        <w:t xml:space="preserve"> </w:t>
      </w:r>
      <w:r w:rsidRPr="0077700B">
        <w:rPr>
          <w:sz w:val="26"/>
          <w:szCs w:val="26"/>
          <w:lang w:val="x-none" w:eastAsia="en-US"/>
        </w:rPr>
        <w:t>……………</w:t>
      </w:r>
      <w:r w:rsidRPr="0077700B">
        <w:rPr>
          <w:sz w:val="26"/>
          <w:szCs w:val="26"/>
          <w:lang w:eastAsia="en-US"/>
        </w:rPr>
        <w:t>...</w:t>
      </w:r>
      <w:r w:rsidRPr="0077700B">
        <w:rPr>
          <w:sz w:val="26"/>
          <w:szCs w:val="26"/>
          <w:lang w:val="x-none" w:eastAsia="en-US"/>
        </w:rPr>
        <w:t>…………….……</w:t>
      </w:r>
      <w:r>
        <w:rPr>
          <w:sz w:val="26"/>
          <w:szCs w:val="26"/>
          <w:lang w:val="x-none" w:eastAsia="en-US"/>
        </w:rPr>
        <w:t>…...</w:t>
      </w:r>
      <w:r w:rsidRPr="0077700B">
        <w:rPr>
          <w:sz w:val="26"/>
          <w:szCs w:val="26"/>
          <w:lang w:val="x-none" w:eastAsia="en-US"/>
        </w:rPr>
        <w:t xml:space="preserve">  Oui/Non</w:t>
      </w:r>
    </w:p>
    <w:p w14:paraId="7F9E882B" w14:textId="77777777" w:rsidR="00E40B87" w:rsidRPr="0077700B" w:rsidRDefault="00E40B87" w:rsidP="00E40B87">
      <w:pPr>
        <w:numPr>
          <w:ilvl w:val="0"/>
          <w:numId w:val="27"/>
        </w:numPr>
        <w:tabs>
          <w:tab w:val="num" w:pos="360"/>
          <w:tab w:val="right" w:leader="dot" w:pos="7230"/>
        </w:tabs>
        <w:jc w:val="both"/>
        <w:rPr>
          <w:sz w:val="26"/>
          <w:szCs w:val="26"/>
          <w:lang w:val="x-none" w:eastAsia="en-US"/>
        </w:rPr>
      </w:pPr>
      <w:r w:rsidRPr="0077700B">
        <w:rPr>
          <w:sz w:val="26"/>
          <w:szCs w:val="26"/>
          <w:lang w:val="x-none" w:eastAsia="en-US"/>
        </w:rPr>
        <w:t>Chiffre d’affaire</w:t>
      </w:r>
      <w:r w:rsidRPr="0077700B">
        <w:rPr>
          <w:sz w:val="26"/>
          <w:szCs w:val="26"/>
          <w:lang w:eastAsia="en-US"/>
        </w:rPr>
        <w:t xml:space="preserve"> </w:t>
      </w:r>
      <w:r w:rsidRPr="0077700B">
        <w:rPr>
          <w:sz w:val="26"/>
          <w:szCs w:val="26"/>
          <w:lang w:val="x-none" w:eastAsia="en-US"/>
        </w:rPr>
        <w:t>……………………………</w:t>
      </w:r>
      <w:r w:rsidRPr="0077700B">
        <w:rPr>
          <w:sz w:val="26"/>
          <w:szCs w:val="26"/>
          <w:lang w:eastAsia="en-US"/>
        </w:rPr>
        <w:t>………………………</w:t>
      </w:r>
      <w:r>
        <w:rPr>
          <w:sz w:val="26"/>
          <w:szCs w:val="26"/>
          <w:lang w:eastAsia="en-US"/>
        </w:rPr>
        <w:t>…</w:t>
      </w:r>
      <w:r>
        <w:rPr>
          <w:sz w:val="26"/>
          <w:szCs w:val="26"/>
          <w:lang w:val="x-none" w:eastAsia="en-US"/>
        </w:rPr>
        <w:t xml:space="preserve"> </w:t>
      </w:r>
      <w:r w:rsidRPr="0077700B">
        <w:rPr>
          <w:sz w:val="26"/>
          <w:szCs w:val="26"/>
          <w:lang w:val="x-none" w:eastAsia="en-US"/>
        </w:rPr>
        <w:t>Oui/Non</w:t>
      </w:r>
    </w:p>
    <w:p w14:paraId="7FDAD519" w14:textId="77777777" w:rsidR="00E40B87" w:rsidRPr="0077700B" w:rsidRDefault="00E40B87" w:rsidP="00E40B87">
      <w:pPr>
        <w:numPr>
          <w:ilvl w:val="0"/>
          <w:numId w:val="27"/>
        </w:numPr>
        <w:tabs>
          <w:tab w:val="num" w:pos="360"/>
          <w:tab w:val="right" w:leader="dot" w:pos="7230"/>
        </w:tabs>
        <w:ind w:hanging="357"/>
        <w:jc w:val="both"/>
        <w:rPr>
          <w:sz w:val="26"/>
          <w:szCs w:val="26"/>
          <w:lang w:val="x-none" w:eastAsia="en-US"/>
        </w:rPr>
      </w:pPr>
      <w:r w:rsidRPr="0077700B">
        <w:rPr>
          <w:sz w:val="26"/>
          <w:szCs w:val="26"/>
          <w:lang w:eastAsia="en-US"/>
        </w:rPr>
        <w:t>Solvabilité Financière</w:t>
      </w:r>
      <w:r w:rsidRPr="0077700B">
        <w:rPr>
          <w:sz w:val="26"/>
          <w:szCs w:val="26"/>
          <w:lang w:val="x-none" w:eastAsia="en-US"/>
        </w:rPr>
        <w:t xml:space="preserve"> (Attestation de solvabilité</w:t>
      </w:r>
      <w:r w:rsidRPr="0077700B">
        <w:rPr>
          <w:sz w:val="26"/>
          <w:szCs w:val="26"/>
          <w:lang w:eastAsia="en-US"/>
        </w:rPr>
        <w:t>,</w:t>
      </w:r>
      <w:r w:rsidRPr="0077700B">
        <w:rPr>
          <w:sz w:val="26"/>
          <w:szCs w:val="26"/>
          <w:lang w:val="x-none" w:eastAsia="en-US"/>
        </w:rPr>
        <w:t xml:space="preserve"> délivrée</w:t>
      </w:r>
      <w:r w:rsidRPr="0077700B">
        <w:rPr>
          <w:sz w:val="26"/>
          <w:szCs w:val="26"/>
          <w:lang w:eastAsia="en-US"/>
        </w:rPr>
        <w:t xml:space="preserve"> </w:t>
      </w:r>
      <w:r w:rsidRPr="0077700B">
        <w:rPr>
          <w:sz w:val="26"/>
          <w:szCs w:val="26"/>
          <w:lang w:val="x-none" w:eastAsia="en-US"/>
        </w:rPr>
        <w:t>par une banque de</w:t>
      </w:r>
      <w:r w:rsidRPr="0077700B">
        <w:rPr>
          <w:sz w:val="26"/>
          <w:szCs w:val="26"/>
          <w:lang w:eastAsia="en-US"/>
        </w:rPr>
        <w:t xml:space="preserve"> </w:t>
      </w:r>
      <w:r w:rsidRPr="0077700B">
        <w:rPr>
          <w:sz w:val="26"/>
          <w:szCs w:val="26"/>
          <w:lang w:val="x-none" w:eastAsia="en-US"/>
        </w:rPr>
        <w:t>1</w:t>
      </w:r>
      <w:r w:rsidRPr="0077700B">
        <w:rPr>
          <w:sz w:val="26"/>
          <w:szCs w:val="26"/>
          <w:vertAlign w:val="superscript"/>
          <w:lang w:val="x-none" w:eastAsia="en-US"/>
        </w:rPr>
        <w:t>er</w:t>
      </w:r>
      <w:r w:rsidRPr="0077700B">
        <w:rPr>
          <w:sz w:val="26"/>
          <w:szCs w:val="26"/>
          <w:lang w:val="x-none" w:eastAsia="en-US"/>
        </w:rPr>
        <w:t xml:space="preserve"> ordre agréée par le MINFI)</w:t>
      </w:r>
      <w:r>
        <w:rPr>
          <w:sz w:val="26"/>
          <w:szCs w:val="26"/>
          <w:lang w:val="x-none" w:eastAsia="en-US"/>
        </w:rPr>
        <w:t xml:space="preserve"> </w:t>
      </w:r>
      <w:r w:rsidRPr="0077700B">
        <w:rPr>
          <w:sz w:val="26"/>
          <w:szCs w:val="26"/>
          <w:lang w:val="x-none" w:eastAsia="en-US"/>
        </w:rPr>
        <w:t>...…</w:t>
      </w:r>
      <w:r w:rsidRPr="0077700B">
        <w:rPr>
          <w:sz w:val="26"/>
          <w:szCs w:val="26"/>
          <w:lang w:eastAsia="en-US"/>
        </w:rPr>
        <w:t>………………………………………</w:t>
      </w:r>
      <w:r w:rsidRPr="0077700B">
        <w:rPr>
          <w:sz w:val="26"/>
          <w:szCs w:val="26"/>
          <w:lang w:val="x-none" w:eastAsia="en-US"/>
        </w:rPr>
        <w:t xml:space="preserve"> Oui/Non</w:t>
      </w:r>
    </w:p>
    <w:p w14:paraId="092E2D7A" w14:textId="77777777" w:rsidR="00E40B87" w:rsidRPr="0077700B" w:rsidRDefault="00E40B87" w:rsidP="00E40B87">
      <w:pPr>
        <w:numPr>
          <w:ilvl w:val="0"/>
          <w:numId w:val="27"/>
        </w:numPr>
        <w:tabs>
          <w:tab w:val="num" w:pos="360"/>
          <w:tab w:val="right" w:leader="dot" w:pos="7230"/>
        </w:tabs>
        <w:jc w:val="both"/>
        <w:rPr>
          <w:sz w:val="26"/>
          <w:szCs w:val="26"/>
          <w:lang w:val="x-none" w:eastAsia="en-US"/>
        </w:rPr>
      </w:pPr>
      <w:r w:rsidRPr="0077700B">
        <w:rPr>
          <w:sz w:val="26"/>
          <w:szCs w:val="26"/>
          <w:lang w:val="x-none" w:eastAsia="en-US"/>
        </w:rPr>
        <w:lastRenderedPageBreak/>
        <w:t>Conformité des fournitures aux spécifications techniques ……</w:t>
      </w:r>
      <w:r w:rsidRPr="0077700B">
        <w:rPr>
          <w:sz w:val="26"/>
          <w:szCs w:val="26"/>
          <w:lang w:eastAsia="en-US"/>
        </w:rPr>
        <w:t>…</w:t>
      </w:r>
      <w:r w:rsidRPr="0077700B">
        <w:rPr>
          <w:sz w:val="26"/>
          <w:szCs w:val="26"/>
          <w:lang w:val="x-none" w:eastAsia="en-US"/>
        </w:rPr>
        <w:t>…… Oui/Non</w:t>
      </w:r>
    </w:p>
    <w:p w14:paraId="4B934B81" w14:textId="77777777" w:rsidR="00E40B87" w:rsidRPr="0077700B" w:rsidRDefault="00E40B87" w:rsidP="00E40B87">
      <w:pPr>
        <w:numPr>
          <w:ilvl w:val="0"/>
          <w:numId w:val="27"/>
        </w:numPr>
        <w:tabs>
          <w:tab w:val="num" w:pos="360"/>
          <w:tab w:val="right" w:leader="dot" w:pos="7230"/>
        </w:tabs>
        <w:jc w:val="both"/>
        <w:rPr>
          <w:sz w:val="26"/>
          <w:szCs w:val="26"/>
          <w:lang w:val="x-none" w:eastAsia="en-US"/>
        </w:rPr>
      </w:pPr>
      <w:r w:rsidRPr="0077700B">
        <w:rPr>
          <w:sz w:val="26"/>
          <w:szCs w:val="26"/>
          <w:lang w:val="x-none" w:eastAsia="en-US"/>
        </w:rPr>
        <w:t>Planning de livraison</w:t>
      </w:r>
      <w:r>
        <w:rPr>
          <w:sz w:val="26"/>
          <w:szCs w:val="26"/>
          <w:lang w:val="x-none" w:eastAsia="en-US"/>
        </w:rPr>
        <w:t xml:space="preserve"> </w:t>
      </w:r>
      <w:r w:rsidRPr="0077700B">
        <w:rPr>
          <w:sz w:val="26"/>
          <w:szCs w:val="26"/>
          <w:lang w:val="x-none" w:eastAsia="en-US"/>
        </w:rPr>
        <w:t>…………………………</w:t>
      </w:r>
      <w:r w:rsidRPr="0077700B">
        <w:rPr>
          <w:sz w:val="26"/>
          <w:szCs w:val="26"/>
          <w:lang w:eastAsia="en-US"/>
        </w:rPr>
        <w:t>.</w:t>
      </w:r>
      <w:r w:rsidRPr="0077700B">
        <w:rPr>
          <w:sz w:val="26"/>
          <w:szCs w:val="26"/>
          <w:lang w:val="x-none" w:eastAsia="en-US"/>
        </w:rPr>
        <w:t>……………………… Oui/Non</w:t>
      </w:r>
    </w:p>
    <w:p w14:paraId="6CC477D1" w14:textId="77777777" w:rsidR="00E40B87" w:rsidRPr="000E7F3A" w:rsidRDefault="00E40B87" w:rsidP="00E40B87">
      <w:pPr>
        <w:ind w:firstLine="709"/>
        <w:jc w:val="both"/>
        <w:rPr>
          <w:bCs/>
          <w:iCs/>
          <w:sz w:val="26"/>
          <w:szCs w:val="26"/>
        </w:rPr>
      </w:pPr>
      <w:r w:rsidRPr="000E7F3A">
        <w:rPr>
          <w:bCs/>
          <w:iCs/>
          <w:sz w:val="26"/>
          <w:szCs w:val="26"/>
        </w:rPr>
        <w:t>Seuls les soumissionnaires qui auront remplis au moins 80 % des critères de qualification ci-dessus verront leur offre financière examinée.</w:t>
      </w:r>
    </w:p>
    <w:p w14:paraId="4835729A"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DUREE DE VALIDITE DES OFFRES</w:t>
      </w:r>
    </w:p>
    <w:p w14:paraId="457A6A84" w14:textId="77777777" w:rsidR="00E40B87" w:rsidRPr="0077700B" w:rsidRDefault="00E40B87" w:rsidP="00E40B87">
      <w:pPr>
        <w:ind w:firstLine="709"/>
        <w:jc w:val="both"/>
        <w:rPr>
          <w:rFonts w:eastAsia="Arial Unicode MS"/>
          <w:sz w:val="26"/>
          <w:szCs w:val="26"/>
        </w:rPr>
      </w:pPr>
      <w:r w:rsidRPr="0077700B">
        <w:rPr>
          <w:rFonts w:eastAsia="Arial Unicode MS"/>
          <w:sz w:val="26"/>
          <w:szCs w:val="26"/>
        </w:rPr>
        <w:t xml:space="preserve">Les soumissionnaires restent engagés par leurs offres pendant </w:t>
      </w:r>
      <w:r w:rsidRPr="0077700B">
        <w:rPr>
          <w:rFonts w:eastAsia="Arial Unicode MS"/>
          <w:b/>
          <w:sz w:val="26"/>
          <w:szCs w:val="26"/>
        </w:rPr>
        <w:t>Soixante (60) jours</w:t>
      </w:r>
      <w:r w:rsidRPr="0077700B">
        <w:rPr>
          <w:rFonts w:eastAsia="Arial Unicode MS"/>
          <w:sz w:val="26"/>
          <w:szCs w:val="26"/>
        </w:rPr>
        <w:t xml:space="preserve"> à partir de la date limite fixée pour la remise des offres.</w:t>
      </w:r>
    </w:p>
    <w:p w14:paraId="04552B5D"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CAUTION DE SOUMISSION</w:t>
      </w:r>
    </w:p>
    <w:p w14:paraId="526D475B" w14:textId="77777777" w:rsidR="00E40B87" w:rsidRPr="000E7F3A" w:rsidRDefault="00E40B87" w:rsidP="00E40B87">
      <w:pPr>
        <w:ind w:firstLine="709"/>
        <w:jc w:val="both"/>
        <w:rPr>
          <w:bCs/>
          <w:iCs/>
          <w:sz w:val="26"/>
          <w:szCs w:val="26"/>
        </w:rPr>
      </w:pPr>
      <w:r w:rsidRPr="000E7F3A">
        <w:rPr>
          <w:bCs/>
          <w:iCs/>
          <w:sz w:val="26"/>
          <w:szCs w:val="26"/>
        </w:rPr>
        <w:t xml:space="preserve">Les offres devront être accompagnées d’un cautionnement provisoire d’une durée de validité de Quatre-vingt-dix jours (90) jours représentant </w:t>
      </w:r>
      <w:r>
        <w:rPr>
          <w:bCs/>
          <w:iCs/>
          <w:sz w:val="26"/>
          <w:szCs w:val="26"/>
        </w:rPr>
        <w:t>1</w:t>
      </w:r>
      <w:r w:rsidRPr="000E7F3A">
        <w:rPr>
          <w:bCs/>
          <w:iCs/>
          <w:sz w:val="26"/>
          <w:szCs w:val="26"/>
        </w:rPr>
        <w:t>% du cout prévisionnel de chaque lot ; établi selon le modèle indiqué dans la Demande de Cotation, par un établissement bancaire de premier ordre, agréé par le Ministère en charge des Finances et dont la liste figure dans la pièce 06 du DC. Le cautionnement provisoire sera libéré d’office au-delà du trentième (30</w:t>
      </w:r>
      <w:r w:rsidRPr="000E7F3A">
        <w:rPr>
          <w:bCs/>
          <w:iCs/>
          <w:sz w:val="26"/>
          <w:szCs w:val="26"/>
          <w:vertAlign w:val="superscript"/>
        </w:rPr>
        <w:t>ème</w:t>
      </w:r>
      <w:r w:rsidRPr="000E7F3A">
        <w:rPr>
          <w:bCs/>
          <w:iCs/>
          <w:sz w:val="26"/>
          <w:szCs w:val="26"/>
        </w:rPr>
        <w:t xml:space="preserve">) jour après l’expiration de la validité des offres pour les soumissionnaires n’ayant pas été retenus. </w:t>
      </w:r>
    </w:p>
    <w:p w14:paraId="45574D38"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DELAI D’EXECUTION</w:t>
      </w:r>
    </w:p>
    <w:p w14:paraId="413A2B0B" w14:textId="77777777" w:rsidR="00E40B87" w:rsidRPr="000E7F3A" w:rsidRDefault="00E40B87" w:rsidP="00E40B87">
      <w:pPr>
        <w:ind w:firstLine="709"/>
        <w:jc w:val="both"/>
        <w:rPr>
          <w:bCs/>
          <w:iCs/>
          <w:sz w:val="26"/>
          <w:szCs w:val="26"/>
        </w:rPr>
      </w:pPr>
      <w:r w:rsidRPr="000E7F3A">
        <w:rPr>
          <w:bCs/>
          <w:iCs/>
          <w:sz w:val="26"/>
          <w:szCs w:val="26"/>
        </w:rPr>
        <w:t>Le délai prévisionnel d’exécution des travaux est de Deux (02) mois,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6F922CB2" w14:textId="77777777" w:rsidR="00E40B87" w:rsidRPr="000E7F3A" w:rsidRDefault="00E40B87" w:rsidP="00E40B87">
      <w:pPr>
        <w:ind w:firstLine="709"/>
        <w:jc w:val="both"/>
        <w:rPr>
          <w:bCs/>
          <w:iCs/>
          <w:sz w:val="26"/>
          <w:szCs w:val="26"/>
        </w:rPr>
      </w:pPr>
      <w:r w:rsidRPr="000E7F3A">
        <w:rPr>
          <w:bCs/>
          <w:iCs/>
          <w:sz w:val="26"/>
          <w:szCs w:val="26"/>
        </w:rPr>
        <w:t>Il revient au co-contractant de proposer dans son offre un calendrier d’exécution entrant dans le délai sus-indiqué.</w:t>
      </w:r>
    </w:p>
    <w:p w14:paraId="55C9917D"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ATTRIBUTION DE LA LETTRE-COMMANDE</w:t>
      </w:r>
    </w:p>
    <w:p w14:paraId="30DF46BF" w14:textId="77777777" w:rsidR="00E40B87" w:rsidRPr="000E7F3A" w:rsidRDefault="00E40B87" w:rsidP="00E40B87">
      <w:pPr>
        <w:ind w:firstLine="709"/>
        <w:jc w:val="both"/>
        <w:rPr>
          <w:bCs/>
          <w:iCs/>
          <w:sz w:val="26"/>
          <w:szCs w:val="26"/>
        </w:rPr>
      </w:pPr>
      <w:r w:rsidRPr="000E7F3A">
        <w:rPr>
          <w:bCs/>
          <w:iCs/>
          <w:sz w:val="26"/>
          <w:szCs w:val="26"/>
        </w:rPr>
        <w:t>La Lettre-Commande à élaborer sera attribuée au soumissionnaire dont l’offre :</w:t>
      </w:r>
    </w:p>
    <w:p w14:paraId="00A9DB2B" w14:textId="77777777" w:rsidR="00E40B87" w:rsidRPr="0077700B" w:rsidRDefault="00E40B87" w:rsidP="00E40B87">
      <w:pPr>
        <w:pStyle w:val="Paragraphedeliste"/>
        <w:numPr>
          <w:ilvl w:val="2"/>
          <w:numId w:val="8"/>
        </w:numPr>
        <w:ind w:left="1169" w:hanging="284"/>
        <w:jc w:val="both"/>
        <w:rPr>
          <w:rFonts w:eastAsia="Arial Unicode MS"/>
          <w:sz w:val="26"/>
          <w:szCs w:val="26"/>
        </w:rPr>
      </w:pPr>
      <w:r w:rsidRPr="0077700B">
        <w:rPr>
          <w:rFonts w:eastAsia="Arial Unicode MS"/>
          <w:sz w:val="26"/>
          <w:szCs w:val="26"/>
        </w:rPr>
        <w:t>Administrative sera jugée conforme ;</w:t>
      </w:r>
    </w:p>
    <w:p w14:paraId="0F49A291" w14:textId="77777777" w:rsidR="00E40B87" w:rsidRPr="0077700B" w:rsidRDefault="00E40B87" w:rsidP="00E40B87">
      <w:pPr>
        <w:pStyle w:val="Paragraphedeliste"/>
        <w:numPr>
          <w:ilvl w:val="2"/>
          <w:numId w:val="8"/>
        </w:numPr>
        <w:spacing w:before="120"/>
        <w:ind w:left="1169" w:hanging="284"/>
        <w:jc w:val="both"/>
        <w:rPr>
          <w:rFonts w:eastAsia="Arial Unicode MS"/>
          <w:sz w:val="26"/>
          <w:szCs w:val="26"/>
        </w:rPr>
      </w:pPr>
      <w:r w:rsidRPr="0077700B">
        <w:rPr>
          <w:rFonts w:eastAsia="Arial Unicode MS"/>
          <w:sz w:val="26"/>
          <w:szCs w:val="26"/>
        </w:rPr>
        <w:t>Technique sera jugée conforme et aura reçu un pourcentage de « oui » supérieur ou égal à 80 % ;</w:t>
      </w:r>
    </w:p>
    <w:p w14:paraId="16EE5305" w14:textId="77777777" w:rsidR="00E40B87" w:rsidRPr="0077700B" w:rsidRDefault="00E40B87" w:rsidP="00E40B87">
      <w:pPr>
        <w:pStyle w:val="Paragraphedeliste"/>
        <w:numPr>
          <w:ilvl w:val="2"/>
          <w:numId w:val="8"/>
        </w:numPr>
        <w:spacing w:before="120" w:after="120"/>
        <w:ind w:left="1169" w:hanging="284"/>
        <w:jc w:val="both"/>
        <w:rPr>
          <w:rFonts w:eastAsia="Arial Unicode MS"/>
          <w:b/>
          <w:sz w:val="26"/>
          <w:szCs w:val="26"/>
        </w:rPr>
      </w:pPr>
      <w:r w:rsidRPr="0077700B">
        <w:rPr>
          <w:rFonts w:eastAsia="Arial Unicode MS"/>
          <w:sz w:val="26"/>
          <w:szCs w:val="26"/>
        </w:rPr>
        <w:t xml:space="preserve">Financière après corrections conformément aux dispositions du Règlement Particulier de la Consultation des sous-détails des prix unitaires, du bordereau des prix unitaires et du devis estimatif, sera jugée conforme aux dispositions du CCTP et </w:t>
      </w:r>
      <w:r w:rsidRPr="0077700B">
        <w:rPr>
          <w:rFonts w:eastAsia="Arial Unicode MS"/>
          <w:b/>
          <w:sz w:val="26"/>
          <w:szCs w:val="26"/>
        </w:rPr>
        <w:t xml:space="preserve">classée la moins </w:t>
      </w:r>
      <w:proofErr w:type="spellStart"/>
      <w:r w:rsidRPr="0077700B">
        <w:rPr>
          <w:rFonts w:eastAsia="Arial Unicode MS"/>
          <w:b/>
          <w:sz w:val="26"/>
          <w:szCs w:val="26"/>
        </w:rPr>
        <w:t>disante</w:t>
      </w:r>
      <w:proofErr w:type="spellEnd"/>
      <w:r w:rsidRPr="0077700B">
        <w:rPr>
          <w:rFonts w:eastAsia="Arial Unicode MS"/>
          <w:b/>
          <w:sz w:val="26"/>
          <w:szCs w:val="26"/>
        </w:rPr>
        <w:t>.</w:t>
      </w:r>
    </w:p>
    <w:p w14:paraId="4FF3AA97" w14:textId="77777777" w:rsidR="00E40B87" w:rsidRPr="000E7F3A" w:rsidRDefault="00E40B87" w:rsidP="00E40B87">
      <w:pPr>
        <w:numPr>
          <w:ilvl w:val="0"/>
          <w:numId w:val="7"/>
        </w:numPr>
        <w:spacing w:before="120"/>
        <w:ind w:left="284" w:hanging="284"/>
        <w:jc w:val="both"/>
        <w:rPr>
          <w:rFonts w:ascii="Britannic Bold" w:eastAsia="Arial Unicode MS" w:hAnsi="Britannic Bold"/>
          <w:bCs/>
          <w:sz w:val="22"/>
          <w:szCs w:val="22"/>
        </w:rPr>
      </w:pPr>
      <w:r w:rsidRPr="000E7F3A">
        <w:rPr>
          <w:rFonts w:ascii="Britannic Bold" w:eastAsia="Arial Unicode MS" w:hAnsi="Britannic Bold"/>
          <w:bCs/>
          <w:sz w:val="22"/>
          <w:szCs w:val="22"/>
        </w:rPr>
        <w:t>RENSEIGNEMENTS COMPLEMENTAIRES</w:t>
      </w:r>
    </w:p>
    <w:p w14:paraId="51E434CA" w14:textId="77777777" w:rsidR="00E40B87" w:rsidRDefault="00E40B87" w:rsidP="00E40B87">
      <w:pPr>
        <w:ind w:firstLine="709"/>
        <w:jc w:val="both"/>
        <w:rPr>
          <w:rFonts w:eastAsia="Arial Unicode MS"/>
          <w:sz w:val="24"/>
          <w:szCs w:val="24"/>
          <w:lang w:eastAsia="en-US"/>
        </w:rPr>
      </w:pPr>
      <w:r w:rsidRPr="0077700B">
        <w:rPr>
          <w:sz w:val="26"/>
          <w:szCs w:val="26"/>
        </w:rPr>
        <w:t xml:space="preserve">Les renseignements complémentaires peuvent être obtenus aux heures ouvrables à la </w:t>
      </w:r>
      <w:r w:rsidRPr="0077700B">
        <w:rPr>
          <w:b/>
          <w:sz w:val="26"/>
          <w:szCs w:val="26"/>
        </w:rPr>
        <w:t xml:space="preserve">Mairie de </w:t>
      </w:r>
      <w:proofErr w:type="spellStart"/>
      <w:r w:rsidRPr="0077700B">
        <w:rPr>
          <w:b/>
          <w:sz w:val="26"/>
          <w:szCs w:val="26"/>
        </w:rPr>
        <w:t>Dimako</w:t>
      </w:r>
      <w:proofErr w:type="spellEnd"/>
      <w:r w:rsidRPr="0077700B">
        <w:rPr>
          <w:sz w:val="26"/>
          <w:szCs w:val="26"/>
        </w:rPr>
        <w:t xml:space="preserve">, au Service Technique Tél : </w:t>
      </w:r>
      <w:r w:rsidRPr="0077700B">
        <w:rPr>
          <w:rFonts w:eastAsia="Arial Unicode MS"/>
          <w:sz w:val="26"/>
          <w:szCs w:val="26"/>
        </w:rPr>
        <w:t>655 02 84 84</w:t>
      </w:r>
    </w:p>
    <w:p w14:paraId="3ACA07F1" w14:textId="77777777" w:rsidR="00E40B87" w:rsidRDefault="00E40B87" w:rsidP="00E40B87">
      <w:pPr>
        <w:jc w:val="both"/>
        <w:rPr>
          <w:rFonts w:eastAsia="Arial Unicode MS"/>
          <w:sz w:val="24"/>
          <w:szCs w:val="24"/>
          <w:lang w:eastAsia="en-US"/>
        </w:rPr>
      </w:pPr>
    </w:p>
    <w:p w14:paraId="739F8B3B" w14:textId="674DABDC" w:rsidR="00E40B87" w:rsidRDefault="00DC1085" w:rsidP="00E40B87">
      <w:pPr>
        <w:jc w:val="both"/>
        <w:rPr>
          <w:rFonts w:eastAsia="Arial Unicode MS"/>
          <w:sz w:val="24"/>
          <w:szCs w:val="24"/>
          <w:lang w:eastAsia="en-US"/>
        </w:rPr>
      </w:pPr>
      <w:r>
        <w:rPr>
          <w:rFonts w:eastAsia="Arial Unicode MS"/>
          <w:b/>
          <w:noProof/>
          <w:sz w:val="26"/>
          <w:szCs w:val="26"/>
        </w:rPr>
        <mc:AlternateContent>
          <mc:Choice Requires="wps">
            <w:drawing>
              <wp:anchor distT="0" distB="0" distL="114300" distR="114300" simplePos="0" relativeHeight="251667456" behindDoc="0" locked="0" layoutInCell="1" allowOverlap="1" wp14:anchorId="081B8F4F" wp14:editId="05353FEB">
                <wp:simplePos x="0" y="0"/>
                <wp:positionH relativeFrom="margin">
                  <wp:align>left</wp:align>
                </wp:positionH>
                <wp:positionV relativeFrom="paragraph">
                  <wp:posOffset>172199</wp:posOffset>
                </wp:positionV>
                <wp:extent cx="2080260" cy="1059815"/>
                <wp:effectExtent l="0" t="0" r="15240" b="2603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059815"/>
                        </a:xfrm>
                        <a:prstGeom prst="rect">
                          <a:avLst/>
                        </a:prstGeom>
                        <a:solidFill>
                          <a:srgbClr val="FFFFFF"/>
                        </a:solidFill>
                        <a:ln w="9525">
                          <a:solidFill>
                            <a:srgbClr val="FFFFFF"/>
                          </a:solidFill>
                          <a:miter lim="800000"/>
                          <a:headEnd/>
                          <a:tailEnd/>
                        </a:ln>
                      </wps:spPr>
                      <wps:txbx>
                        <w:txbxContent>
                          <w:p w14:paraId="498DBB9E" w14:textId="77777777" w:rsidR="00E40B87" w:rsidRPr="000E7F3A" w:rsidRDefault="00E40B87" w:rsidP="00E40B87">
                            <w:pPr>
                              <w:jc w:val="both"/>
                              <w:rPr>
                                <w:rFonts w:ascii="Britannic Bold" w:hAnsi="Britannic Bold" w:cs="Tahoma"/>
                                <w:bCs/>
                                <w:sz w:val="22"/>
                                <w:szCs w:val="22"/>
                                <w:u w:val="single"/>
                              </w:rPr>
                            </w:pPr>
                            <w:r w:rsidRPr="000E7F3A">
                              <w:rPr>
                                <w:rFonts w:ascii="Britannic Bold" w:hAnsi="Britannic Bold" w:cs="Tahoma"/>
                                <w:bCs/>
                                <w:sz w:val="22"/>
                                <w:szCs w:val="22"/>
                                <w:u w:val="single"/>
                              </w:rPr>
                              <w:t>AMPLIATIONS</w:t>
                            </w:r>
                          </w:p>
                          <w:p w14:paraId="5D637A48"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ARMP (Pour insertion au JDM) ;</w:t>
                            </w:r>
                          </w:p>
                          <w:p w14:paraId="4C570CD9"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DD MINMAP/HN ;</w:t>
                            </w:r>
                          </w:p>
                          <w:p w14:paraId="4294C1DD"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PRESIDENT/CIPM/</w:t>
                            </w:r>
                            <w:proofErr w:type="gramStart"/>
                            <w:r w:rsidRPr="000E7F3A">
                              <w:rPr>
                                <w:rFonts w:ascii="Britannic Bold" w:hAnsi="Britannic Bold" w:cs="Tahoma"/>
                                <w:bCs/>
                                <w:sz w:val="18"/>
                                <w:szCs w:val="18"/>
                              </w:rPr>
                              <w:t>DKO;</w:t>
                            </w:r>
                            <w:proofErr w:type="gramEnd"/>
                          </w:p>
                          <w:p w14:paraId="5FDE1DBD"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 xml:space="preserve">AFFICHAGE ; </w:t>
                            </w:r>
                          </w:p>
                          <w:p w14:paraId="6727CF6C"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ARCHIVES.</w:t>
                            </w:r>
                          </w:p>
                          <w:p w14:paraId="7D4D546C" w14:textId="77777777" w:rsidR="00E40B87" w:rsidRPr="000E7F3A" w:rsidRDefault="00E40B87" w:rsidP="00E40B87">
                            <w:pPr>
                              <w:tabs>
                                <w:tab w:val="left" w:pos="426"/>
                              </w:tabs>
                              <w:ind w:left="720"/>
                              <w:jc w:val="both"/>
                              <w:rPr>
                                <w:rFonts w:ascii="Britannic Bold" w:hAnsi="Britannic Bold" w:cs="Tahoma"/>
                                <w:bCs/>
                                <w:sz w:val="18"/>
                                <w:szCs w:val="18"/>
                              </w:rPr>
                            </w:pPr>
                          </w:p>
                          <w:p w14:paraId="1AACAC8C" w14:textId="77777777" w:rsidR="00E40B87" w:rsidRPr="000E7F3A" w:rsidRDefault="00E40B87" w:rsidP="00E40B87">
                            <w:pPr>
                              <w:jc w:val="both"/>
                              <w:rPr>
                                <w:rFonts w:ascii="Britannic Bold" w:hAnsi="Britannic Bold"/>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B8F4F" id="Zone de texte 21" o:spid="_x0000_s1029" type="#_x0000_t202" style="position:absolute;left:0;text-align:left;margin-left:0;margin-top:13.55pt;width:163.8pt;height:83.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" strokecolor="white">
                <v:textbox>
                  <w:txbxContent>
                    <w:p w14:paraId="498DBB9E" w14:textId="77777777" w:rsidR="00E40B87" w:rsidRPr="000E7F3A" w:rsidRDefault="00E40B87" w:rsidP="00E40B87">
                      <w:pPr>
                        <w:jc w:val="both"/>
                        <w:rPr>
                          <w:rFonts w:ascii="Britannic Bold" w:hAnsi="Britannic Bold" w:cs="Tahoma"/>
                          <w:bCs/>
                          <w:sz w:val="22"/>
                          <w:szCs w:val="22"/>
                          <w:u w:val="single"/>
                        </w:rPr>
                      </w:pPr>
                      <w:r w:rsidRPr="000E7F3A">
                        <w:rPr>
                          <w:rFonts w:ascii="Britannic Bold" w:hAnsi="Britannic Bold" w:cs="Tahoma"/>
                          <w:bCs/>
                          <w:sz w:val="22"/>
                          <w:szCs w:val="22"/>
                          <w:u w:val="single"/>
                        </w:rPr>
                        <w:t>AMPLIATIONS</w:t>
                      </w:r>
                    </w:p>
                    <w:p w14:paraId="5D637A48"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ARMP (Pour insertion au JDM) ;</w:t>
                      </w:r>
                    </w:p>
                    <w:p w14:paraId="4C570CD9"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DD MINMAP/HN ;</w:t>
                      </w:r>
                    </w:p>
                    <w:p w14:paraId="4294C1DD"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PRESIDENT/CIPM/</w:t>
                      </w:r>
                      <w:proofErr w:type="gramStart"/>
                      <w:r w:rsidRPr="000E7F3A">
                        <w:rPr>
                          <w:rFonts w:ascii="Britannic Bold" w:hAnsi="Britannic Bold" w:cs="Tahoma"/>
                          <w:bCs/>
                          <w:sz w:val="18"/>
                          <w:szCs w:val="18"/>
                        </w:rPr>
                        <w:t>DKO;</w:t>
                      </w:r>
                      <w:proofErr w:type="gramEnd"/>
                    </w:p>
                    <w:p w14:paraId="5FDE1DBD"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 xml:space="preserve">AFFICHAGE ; </w:t>
                      </w:r>
                    </w:p>
                    <w:p w14:paraId="6727CF6C" w14:textId="77777777" w:rsidR="00E40B87" w:rsidRPr="000E7F3A" w:rsidRDefault="00E40B87" w:rsidP="00E40B87">
                      <w:pPr>
                        <w:numPr>
                          <w:ilvl w:val="0"/>
                          <w:numId w:val="24"/>
                        </w:numPr>
                        <w:tabs>
                          <w:tab w:val="left" w:pos="426"/>
                        </w:tabs>
                        <w:ind w:hanging="578"/>
                        <w:jc w:val="both"/>
                        <w:rPr>
                          <w:rFonts w:ascii="Britannic Bold" w:hAnsi="Britannic Bold" w:cs="Tahoma"/>
                          <w:bCs/>
                          <w:sz w:val="18"/>
                          <w:szCs w:val="18"/>
                        </w:rPr>
                      </w:pPr>
                      <w:r w:rsidRPr="000E7F3A">
                        <w:rPr>
                          <w:rFonts w:ascii="Britannic Bold" w:hAnsi="Britannic Bold" w:cs="Tahoma"/>
                          <w:bCs/>
                          <w:sz w:val="18"/>
                          <w:szCs w:val="18"/>
                        </w:rPr>
                        <w:t>ARCHIVES.</w:t>
                      </w:r>
                    </w:p>
                    <w:p w14:paraId="7D4D546C" w14:textId="77777777" w:rsidR="00E40B87" w:rsidRPr="000E7F3A" w:rsidRDefault="00E40B87" w:rsidP="00E40B87">
                      <w:pPr>
                        <w:tabs>
                          <w:tab w:val="left" w:pos="426"/>
                        </w:tabs>
                        <w:ind w:left="720"/>
                        <w:jc w:val="both"/>
                        <w:rPr>
                          <w:rFonts w:ascii="Britannic Bold" w:hAnsi="Britannic Bold" w:cs="Tahoma"/>
                          <w:bCs/>
                          <w:sz w:val="18"/>
                          <w:szCs w:val="18"/>
                        </w:rPr>
                      </w:pPr>
                    </w:p>
                    <w:p w14:paraId="1AACAC8C" w14:textId="77777777" w:rsidR="00E40B87" w:rsidRPr="000E7F3A" w:rsidRDefault="00E40B87" w:rsidP="00E40B87">
                      <w:pPr>
                        <w:jc w:val="both"/>
                        <w:rPr>
                          <w:rFonts w:ascii="Britannic Bold" w:hAnsi="Britannic Bold"/>
                          <w:bCs/>
                          <w:sz w:val="22"/>
                          <w:szCs w:val="22"/>
                        </w:rPr>
                      </w:pPr>
                    </w:p>
                  </w:txbxContent>
                </v:textbox>
                <w10:wrap anchorx="margin"/>
              </v:shape>
            </w:pict>
          </mc:Fallback>
        </mc:AlternateContent>
      </w:r>
      <w:r w:rsidR="00E40B87">
        <w:rPr>
          <w:rFonts w:eastAsia="Arial Unicode MS"/>
          <w:i/>
          <w:noProof/>
          <w:sz w:val="26"/>
          <w:szCs w:val="26"/>
        </w:rPr>
        <mc:AlternateContent>
          <mc:Choice Requires="wps">
            <w:drawing>
              <wp:anchor distT="0" distB="0" distL="114300" distR="114300" simplePos="0" relativeHeight="251668480" behindDoc="0" locked="0" layoutInCell="1" allowOverlap="1" wp14:anchorId="65151104" wp14:editId="40A11280">
                <wp:simplePos x="0" y="0"/>
                <wp:positionH relativeFrom="page">
                  <wp:posOffset>4322618</wp:posOffset>
                </wp:positionH>
                <wp:positionV relativeFrom="paragraph">
                  <wp:posOffset>144491</wp:posOffset>
                </wp:positionV>
                <wp:extent cx="2278842" cy="630382"/>
                <wp:effectExtent l="0" t="0" r="26670" b="1778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42" cy="630382"/>
                        </a:xfrm>
                        <a:prstGeom prst="rect">
                          <a:avLst/>
                        </a:prstGeom>
                        <a:solidFill>
                          <a:srgbClr val="FFFFFF"/>
                        </a:solidFill>
                        <a:ln w="9525">
                          <a:solidFill>
                            <a:srgbClr val="FFFFFF"/>
                          </a:solidFill>
                          <a:miter lim="800000"/>
                          <a:headEnd/>
                          <a:tailEnd/>
                        </a:ln>
                      </wps:spPr>
                      <wps:txbx>
                        <w:txbxContent>
                          <w:p w14:paraId="447A8856" w14:textId="77777777" w:rsidR="00E40B87" w:rsidRPr="000E7F3A" w:rsidRDefault="00E40B87" w:rsidP="00E40B87">
                            <w:pPr>
                              <w:pStyle w:val="Titre10"/>
                              <w:rPr>
                                <w:rFonts w:ascii="Britannic Bold" w:eastAsia="Arial Unicode MS" w:hAnsi="Britannic Bold" w:cs="Arial Unicode MS"/>
                                <w:bCs/>
                                <w:i w:val="0"/>
                                <w:sz w:val="24"/>
                                <w:szCs w:val="24"/>
                                <w:lang w:eastAsia="en-US"/>
                              </w:rPr>
                            </w:pPr>
                            <w:r w:rsidRPr="000E7F3A">
                              <w:rPr>
                                <w:rFonts w:ascii="Britannic Bold" w:eastAsia="Arial Unicode MS" w:hAnsi="Britannic Bold" w:cs="Arial Unicode MS"/>
                                <w:bCs/>
                                <w:sz w:val="24"/>
                                <w:szCs w:val="24"/>
                              </w:rPr>
                              <w:t>DIMAKO</w:t>
                            </w:r>
                            <w:r w:rsidRPr="000E7F3A">
                              <w:rPr>
                                <w:rFonts w:ascii="Britannic Bold" w:eastAsia="Arial Unicode MS" w:hAnsi="Britannic Bold" w:cs="Arial Unicode MS"/>
                                <w:bCs/>
                                <w:sz w:val="24"/>
                                <w:szCs w:val="24"/>
                                <w:lang w:eastAsia="en-US"/>
                              </w:rPr>
                              <w:t>, le ________________</w:t>
                            </w:r>
                          </w:p>
                          <w:p w14:paraId="2BCD2FDF" w14:textId="77777777" w:rsidR="00E40B87" w:rsidRPr="000E7F3A" w:rsidRDefault="00E40B87" w:rsidP="00E40B87">
                            <w:pPr>
                              <w:tabs>
                                <w:tab w:val="left" w:pos="426"/>
                              </w:tabs>
                              <w:ind w:left="142"/>
                              <w:jc w:val="center"/>
                              <w:rPr>
                                <w:rFonts w:ascii="Britannic Bold" w:eastAsia="Arial Unicode MS" w:hAnsi="Britannic Bold" w:cs="Arial Unicode MS"/>
                                <w:bCs/>
                                <w:sz w:val="24"/>
                                <w:szCs w:val="24"/>
                              </w:rPr>
                            </w:pPr>
                            <w:r w:rsidRPr="000E7F3A">
                              <w:rPr>
                                <w:rFonts w:ascii="Britannic Bold" w:eastAsia="Arial Unicode MS" w:hAnsi="Britannic Bold" w:cs="Arial Unicode MS"/>
                                <w:bCs/>
                                <w:sz w:val="24"/>
                                <w:szCs w:val="24"/>
                              </w:rPr>
                              <w:t>Le Maire</w:t>
                            </w:r>
                          </w:p>
                          <w:p w14:paraId="79B255AD" w14:textId="77777777" w:rsidR="00E40B87" w:rsidRPr="000E7F3A" w:rsidRDefault="00E40B87" w:rsidP="00E40B87">
                            <w:pPr>
                              <w:tabs>
                                <w:tab w:val="left" w:pos="426"/>
                              </w:tabs>
                              <w:ind w:left="142"/>
                              <w:jc w:val="center"/>
                              <w:rPr>
                                <w:rFonts w:ascii="Britannic Bold" w:eastAsia="Arial Unicode MS" w:hAnsi="Britannic Bold" w:cs="Arial Unicode MS"/>
                                <w:bCs/>
                                <w:sz w:val="24"/>
                                <w:szCs w:val="24"/>
                              </w:rPr>
                            </w:pPr>
                            <w:r w:rsidRPr="000E7F3A">
                              <w:rPr>
                                <w:rFonts w:ascii="Britannic Bold" w:eastAsia="Arial Unicode MS" w:hAnsi="Britannic Bold" w:cs="Arial Unicode MS"/>
                                <w:bCs/>
                                <w:sz w:val="24"/>
                                <w:szCs w:val="24"/>
                              </w:rPr>
                              <w:t>(</w:t>
                            </w:r>
                            <w:r w:rsidRPr="000E7F3A">
                              <w:rPr>
                                <w:rFonts w:ascii="Britannic Bold" w:eastAsia="Arial Unicode MS" w:hAnsi="Britannic Bold" w:cs="Arial Unicode MS"/>
                                <w:bCs/>
                                <w:i/>
                                <w:sz w:val="24"/>
                                <w:szCs w:val="24"/>
                              </w:rPr>
                              <w:t>Maître d’Ouvrage</w:t>
                            </w:r>
                            <w:r w:rsidRPr="000E7F3A">
                              <w:rPr>
                                <w:rFonts w:ascii="Britannic Bold" w:eastAsia="Arial Unicode MS" w:hAnsi="Britannic Bold" w:cs="Arial Unicode MS"/>
                                <w:bCs/>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51104" id="Zone de texte 22" o:spid="_x0000_s1030" type="#_x0000_t202" style="position:absolute;left:0;text-align:left;margin-left:340.35pt;margin-top:11.4pt;width:179.45pt;height:49.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" strokecolor="white">
                <v:textbox>
                  <w:txbxContent>
                    <w:p w14:paraId="447A8856" w14:textId="77777777" w:rsidR="00E40B87" w:rsidRPr="000E7F3A" w:rsidRDefault="00E40B87" w:rsidP="00E40B87">
                      <w:pPr>
                        <w:pStyle w:val="Titre10"/>
                        <w:rPr>
                          <w:rFonts w:ascii="Britannic Bold" w:eastAsia="Arial Unicode MS" w:hAnsi="Britannic Bold" w:cs="Arial Unicode MS"/>
                          <w:bCs/>
                          <w:i w:val="0"/>
                          <w:sz w:val="24"/>
                          <w:szCs w:val="24"/>
                          <w:lang w:eastAsia="en-US"/>
                        </w:rPr>
                      </w:pPr>
                      <w:r w:rsidRPr="000E7F3A">
                        <w:rPr>
                          <w:rFonts w:ascii="Britannic Bold" w:eastAsia="Arial Unicode MS" w:hAnsi="Britannic Bold" w:cs="Arial Unicode MS"/>
                          <w:bCs/>
                          <w:sz w:val="24"/>
                          <w:szCs w:val="24"/>
                        </w:rPr>
                        <w:t>DIMAKO</w:t>
                      </w:r>
                      <w:r w:rsidRPr="000E7F3A">
                        <w:rPr>
                          <w:rFonts w:ascii="Britannic Bold" w:eastAsia="Arial Unicode MS" w:hAnsi="Britannic Bold" w:cs="Arial Unicode MS"/>
                          <w:bCs/>
                          <w:sz w:val="24"/>
                          <w:szCs w:val="24"/>
                          <w:lang w:eastAsia="en-US"/>
                        </w:rPr>
                        <w:t>, le ________________</w:t>
                      </w:r>
                    </w:p>
                    <w:p w14:paraId="2BCD2FDF" w14:textId="77777777" w:rsidR="00E40B87" w:rsidRPr="000E7F3A" w:rsidRDefault="00E40B87" w:rsidP="00E40B87">
                      <w:pPr>
                        <w:tabs>
                          <w:tab w:val="left" w:pos="426"/>
                        </w:tabs>
                        <w:ind w:left="142"/>
                        <w:jc w:val="center"/>
                        <w:rPr>
                          <w:rFonts w:ascii="Britannic Bold" w:eastAsia="Arial Unicode MS" w:hAnsi="Britannic Bold" w:cs="Arial Unicode MS"/>
                          <w:bCs/>
                          <w:sz w:val="24"/>
                          <w:szCs w:val="24"/>
                        </w:rPr>
                      </w:pPr>
                      <w:r w:rsidRPr="000E7F3A">
                        <w:rPr>
                          <w:rFonts w:ascii="Britannic Bold" w:eastAsia="Arial Unicode MS" w:hAnsi="Britannic Bold" w:cs="Arial Unicode MS"/>
                          <w:bCs/>
                          <w:sz w:val="24"/>
                          <w:szCs w:val="24"/>
                        </w:rPr>
                        <w:t>Le Maire</w:t>
                      </w:r>
                    </w:p>
                    <w:p w14:paraId="79B255AD" w14:textId="77777777" w:rsidR="00E40B87" w:rsidRPr="000E7F3A" w:rsidRDefault="00E40B87" w:rsidP="00E40B87">
                      <w:pPr>
                        <w:tabs>
                          <w:tab w:val="left" w:pos="426"/>
                        </w:tabs>
                        <w:ind w:left="142"/>
                        <w:jc w:val="center"/>
                        <w:rPr>
                          <w:rFonts w:ascii="Britannic Bold" w:eastAsia="Arial Unicode MS" w:hAnsi="Britannic Bold" w:cs="Arial Unicode MS"/>
                          <w:bCs/>
                          <w:sz w:val="24"/>
                          <w:szCs w:val="24"/>
                        </w:rPr>
                      </w:pPr>
                      <w:r w:rsidRPr="000E7F3A">
                        <w:rPr>
                          <w:rFonts w:ascii="Britannic Bold" w:eastAsia="Arial Unicode MS" w:hAnsi="Britannic Bold" w:cs="Arial Unicode MS"/>
                          <w:bCs/>
                          <w:sz w:val="24"/>
                          <w:szCs w:val="24"/>
                        </w:rPr>
                        <w:t>(</w:t>
                      </w:r>
                      <w:r w:rsidRPr="000E7F3A">
                        <w:rPr>
                          <w:rFonts w:ascii="Britannic Bold" w:eastAsia="Arial Unicode MS" w:hAnsi="Britannic Bold" w:cs="Arial Unicode MS"/>
                          <w:bCs/>
                          <w:i/>
                          <w:sz w:val="24"/>
                          <w:szCs w:val="24"/>
                        </w:rPr>
                        <w:t>Maître d’Ouvrage</w:t>
                      </w:r>
                      <w:r w:rsidRPr="000E7F3A">
                        <w:rPr>
                          <w:rFonts w:ascii="Britannic Bold" w:eastAsia="Arial Unicode MS" w:hAnsi="Britannic Bold" w:cs="Arial Unicode MS"/>
                          <w:bCs/>
                          <w:sz w:val="24"/>
                          <w:szCs w:val="24"/>
                        </w:rPr>
                        <w:t>)</w:t>
                      </w:r>
                    </w:p>
                  </w:txbxContent>
                </v:textbox>
                <w10:wrap anchorx="page"/>
              </v:shape>
            </w:pict>
          </mc:Fallback>
        </mc:AlternateContent>
      </w:r>
      <w:r w:rsidR="00E40B87">
        <w:rPr>
          <w:rFonts w:eastAsia="Arial Unicode MS"/>
          <w:sz w:val="24"/>
          <w:szCs w:val="24"/>
          <w:lang w:eastAsia="en-US"/>
        </w:rPr>
        <w:tab/>
      </w:r>
      <w:r w:rsidR="00E40B87">
        <w:rPr>
          <w:rFonts w:eastAsia="Arial Unicode MS"/>
          <w:sz w:val="24"/>
          <w:szCs w:val="24"/>
          <w:lang w:eastAsia="en-US"/>
        </w:rPr>
        <w:tab/>
      </w:r>
      <w:r w:rsidR="00E40B87">
        <w:rPr>
          <w:rFonts w:eastAsia="Arial Unicode MS"/>
          <w:sz w:val="24"/>
          <w:szCs w:val="24"/>
          <w:lang w:eastAsia="en-US"/>
        </w:rPr>
        <w:tab/>
      </w:r>
      <w:r w:rsidR="00E40B87">
        <w:rPr>
          <w:rFonts w:eastAsia="Arial Unicode MS"/>
          <w:sz w:val="24"/>
          <w:szCs w:val="24"/>
          <w:lang w:eastAsia="en-US"/>
        </w:rPr>
        <w:tab/>
      </w:r>
      <w:r w:rsidR="00E40B87">
        <w:rPr>
          <w:rFonts w:eastAsia="Arial Unicode MS"/>
          <w:sz w:val="24"/>
          <w:szCs w:val="24"/>
          <w:lang w:eastAsia="en-US"/>
        </w:rPr>
        <w:tab/>
      </w:r>
      <w:r w:rsidR="00E40B87">
        <w:rPr>
          <w:rFonts w:eastAsia="Arial Unicode MS"/>
          <w:sz w:val="24"/>
          <w:szCs w:val="24"/>
          <w:lang w:eastAsia="en-US"/>
        </w:rPr>
        <w:tab/>
      </w:r>
      <w:r w:rsidR="00E40B87">
        <w:rPr>
          <w:rFonts w:eastAsia="Arial Unicode MS"/>
          <w:sz w:val="24"/>
          <w:szCs w:val="24"/>
          <w:lang w:eastAsia="en-US"/>
        </w:rPr>
        <w:tab/>
      </w:r>
    </w:p>
    <w:p w14:paraId="4AAD38BD" w14:textId="77777777" w:rsidR="00E40B87" w:rsidRPr="005542B3" w:rsidRDefault="00E40B87" w:rsidP="00E40B87">
      <w:pPr>
        <w:jc w:val="both"/>
        <w:rPr>
          <w:rFonts w:eastAsia="Arial Unicode MS"/>
          <w:sz w:val="24"/>
          <w:szCs w:val="24"/>
          <w:lang w:eastAsia="en-US"/>
        </w:rPr>
      </w:pPr>
    </w:p>
    <w:p w14:paraId="7266907C" w14:textId="77777777" w:rsidR="00E40B87" w:rsidRDefault="00E40B87" w:rsidP="00E40B87">
      <w:pPr>
        <w:spacing w:line="240" w:lineRule="exact"/>
        <w:rPr>
          <w:rFonts w:eastAsia="Arial Unicode MS"/>
          <w:sz w:val="26"/>
          <w:szCs w:val="26"/>
          <w:highlight w:val="yellow"/>
          <w:lang w:eastAsia="en-US"/>
        </w:rPr>
      </w:pPr>
    </w:p>
    <w:p w14:paraId="63C1DF7A" w14:textId="77777777" w:rsidR="00E40B87" w:rsidRPr="0077700B" w:rsidRDefault="00E40B87" w:rsidP="00E40B87">
      <w:pPr>
        <w:rPr>
          <w:rFonts w:eastAsia="Arial Unicode MS"/>
          <w:sz w:val="26"/>
          <w:szCs w:val="26"/>
        </w:rPr>
      </w:pPr>
    </w:p>
    <w:p w14:paraId="1FA74408" w14:textId="77777777" w:rsidR="00E40B87" w:rsidRPr="002B079A" w:rsidRDefault="00E40B87" w:rsidP="00E40B87">
      <w:pPr>
        <w:spacing w:before="240"/>
        <w:rPr>
          <w:rFonts w:ascii="Arial Black" w:hAnsi="Arial Black"/>
          <w:sz w:val="26"/>
          <w:szCs w:val="26"/>
          <w:lang w:eastAsia="en-US"/>
        </w:rPr>
      </w:pPr>
    </w:p>
    <w:p w14:paraId="4AEFCC38" w14:textId="77777777" w:rsidR="00E40B87" w:rsidRDefault="00E40B87" w:rsidP="0023189E">
      <w:pPr>
        <w:rPr>
          <w:rFonts w:ascii="Arial Black" w:eastAsia="Arial Unicode MS" w:hAnsi="Arial Black"/>
          <w:sz w:val="26"/>
          <w:szCs w:val="26"/>
        </w:rPr>
      </w:pPr>
    </w:p>
    <w:p w14:paraId="2F2FD43C" w14:textId="77777777" w:rsidR="00E40B87" w:rsidRDefault="00E40B87" w:rsidP="0023189E">
      <w:pPr>
        <w:rPr>
          <w:rFonts w:ascii="Arial Black" w:eastAsia="Arial Unicode MS" w:hAnsi="Arial Black"/>
          <w:sz w:val="26"/>
          <w:szCs w:val="26"/>
        </w:rPr>
      </w:pPr>
    </w:p>
    <w:p w14:paraId="37E1CFF5" w14:textId="77777777" w:rsidR="00E40B87" w:rsidRPr="002B079A" w:rsidRDefault="00E40B87" w:rsidP="0023189E">
      <w:pPr>
        <w:rPr>
          <w:rFonts w:ascii="Arial Black" w:eastAsia="Arial Unicode MS" w:hAnsi="Arial Black"/>
          <w:sz w:val="26"/>
          <w:szCs w:val="26"/>
        </w:rPr>
      </w:pPr>
    </w:p>
    <w:p w14:paraId="7FC6ACC1" w14:textId="77777777" w:rsidR="0023189E" w:rsidRPr="002B079A" w:rsidRDefault="0023189E" w:rsidP="0023189E">
      <w:pPr>
        <w:rPr>
          <w:rFonts w:ascii="Arial Black" w:eastAsia="Arial Unicode MS" w:hAnsi="Arial Black"/>
          <w:sz w:val="26"/>
          <w:szCs w:val="26"/>
        </w:rPr>
      </w:pPr>
    </w:p>
    <w:p w14:paraId="03DE689F" w14:textId="77777777" w:rsidR="0023189E" w:rsidRPr="002B079A" w:rsidRDefault="0023189E" w:rsidP="0023189E">
      <w:pPr>
        <w:rPr>
          <w:rFonts w:ascii="Arial Black" w:eastAsia="Arial Unicode MS" w:hAnsi="Arial Black"/>
          <w:sz w:val="26"/>
          <w:szCs w:val="26"/>
        </w:rPr>
      </w:pPr>
    </w:p>
    <w:p w14:paraId="06603CA9" w14:textId="77777777" w:rsidR="0023189E" w:rsidRPr="002B079A" w:rsidRDefault="0023189E" w:rsidP="0023189E">
      <w:pPr>
        <w:rPr>
          <w:rFonts w:ascii="Arial Black" w:eastAsia="Arial Unicode MS" w:hAnsi="Arial Black"/>
          <w:sz w:val="26"/>
          <w:szCs w:val="26"/>
        </w:rPr>
      </w:pPr>
    </w:p>
    <w:p w14:paraId="3503C8E8" w14:textId="77777777" w:rsidR="0023189E" w:rsidRPr="002B079A" w:rsidRDefault="0023189E" w:rsidP="0023189E">
      <w:pPr>
        <w:rPr>
          <w:rFonts w:ascii="Arial Black" w:eastAsia="Arial Unicode MS" w:hAnsi="Arial Black"/>
          <w:sz w:val="26"/>
          <w:szCs w:val="26"/>
        </w:rPr>
      </w:pPr>
    </w:p>
    <w:p w14:paraId="6D3F37E2" w14:textId="77777777" w:rsidR="0023189E" w:rsidRPr="002B079A" w:rsidRDefault="0023189E" w:rsidP="0023189E">
      <w:pPr>
        <w:rPr>
          <w:rFonts w:ascii="Arial Black" w:eastAsia="Arial Unicode MS" w:hAnsi="Arial Black"/>
          <w:sz w:val="26"/>
          <w:szCs w:val="26"/>
        </w:rPr>
      </w:pPr>
    </w:p>
    <w:p w14:paraId="2D4FBD82" w14:textId="77777777" w:rsidR="0023189E" w:rsidRPr="002B079A" w:rsidRDefault="0023189E" w:rsidP="0023189E">
      <w:pPr>
        <w:rPr>
          <w:rFonts w:ascii="Arial Black" w:eastAsia="Arial Unicode MS" w:hAnsi="Arial Black"/>
          <w:sz w:val="26"/>
          <w:szCs w:val="26"/>
        </w:rPr>
      </w:pPr>
    </w:p>
    <w:tbl>
      <w:tblPr>
        <w:tblpPr w:leftFromText="141" w:rightFromText="141" w:vertAnchor="text" w:horzAnchor="margin" w:tblpXSpec="center" w:tblpY="-95"/>
        <w:tblW w:w="9936" w:type="dxa"/>
        <w:tblLook w:val="04A0" w:firstRow="1" w:lastRow="0" w:firstColumn="1" w:lastColumn="0" w:noHBand="0" w:noVBand="1"/>
      </w:tblPr>
      <w:tblGrid>
        <w:gridCol w:w="3686"/>
        <w:gridCol w:w="2972"/>
        <w:gridCol w:w="3278"/>
      </w:tblGrid>
      <w:tr w:rsidR="00E40B87" w:rsidRPr="009E17EA" w14:paraId="4922CC63" w14:textId="77777777" w:rsidTr="000078D5">
        <w:trPr>
          <w:trHeight w:val="328"/>
        </w:trPr>
        <w:tc>
          <w:tcPr>
            <w:tcW w:w="3686" w:type="dxa"/>
            <w:hideMark/>
          </w:tcPr>
          <w:p w14:paraId="2BDFB3E7"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REPUBLIQUE DU CAMEROUN</w:t>
            </w:r>
          </w:p>
          <w:p w14:paraId="40056847"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Paix-Travail–Patrie</w:t>
            </w:r>
          </w:p>
          <w:p w14:paraId="2A7E50F3"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restart"/>
          </w:tcPr>
          <w:p w14:paraId="4AF435FF" w14:textId="77777777" w:rsidR="00E40B87" w:rsidRPr="009E17EA" w:rsidRDefault="00E40B87" w:rsidP="000078D5">
            <w:pPr>
              <w:jc w:val="center"/>
              <w:rPr>
                <w:rFonts w:ascii="Britannic Bold" w:hAnsi="Britannic Bold"/>
                <w:bCs/>
                <w:color w:val="000000"/>
              </w:rPr>
            </w:pPr>
            <w:r w:rsidRPr="009E17EA">
              <w:rPr>
                <w:rFonts w:ascii="Britannic Bold" w:hAnsi="Britannic Bold"/>
                <w:bCs/>
                <w:noProof/>
              </w:rPr>
              <w:drawing>
                <wp:anchor distT="0" distB="0" distL="114300" distR="114300" simplePos="0" relativeHeight="251672576" behindDoc="1" locked="0" layoutInCell="1" allowOverlap="1" wp14:anchorId="20C9C817" wp14:editId="780DD014">
                  <wp:simplePos x="0" y="0"/>
                  <wp:positionH relativeFrom="column">
                    <wp:posOffset>422160</wp:posOffset>
                  </wp:positionH>
                  <wp:positionV relativeFrom="paragraph">
                    <wp:posOffset>18588</wp:posOffset>
                  </wp:positionV>
                  <wp:extent cx="994756" cy="1050020"/>
                  <wp:effectExtent l="0" t="0" r="0" b="0"/>
                  <wp:wrapNone/>
                  <wp:docPr id="151861497" name="Image 151861497" descr="IMG-20200610-WA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MG-20200610-WA0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756" cy="1050020"/>
                          </a:xfrm>
                          <a:prstGeom prst="rect">
                            <a:avLst/>
                          </a:prstGeom>
                          <a:noFill/>
                        </pic:spPr>
                      </pic:pic>
                    </a:graphicData>
                  </a:graphic>
                  <wp14:sizeRelH relativeFrom="page">
                    <wp14:pctWidth>0</wp14:pctWidth>
                  </wp14:sizeRelH>
                  <wp14:sizeRelV relativeFrom="page">
                    <wp14:pctHeight>0</wp14:pctHeight>
                  </wp14:sizeRelV>
                </wp:anchor>
              </w:drawing>
            </w:r>
          </w:p>
          <w:p w14:paraId="15C84890" w14:textId="77777777" w:rsidR="00E40B87" w:rsidRPr="009E17EA" w:rsidRDefault="00E40B87" w:rsidP="000078D5">
            <w:pPr>
              <w:jc w:val="center"/>
              <w:rPr>
                <w:rFonts w:ascii="Britannic Bold" w:hAnsi="Britannic Bold"/>
                <w:bCs/>
                <w:color w:val="000000"/>
              </w:rPr>
            </w:pPr>
          </w:p>
        </w:tc>
        <w:tc>
          <w:tcPr>
            <w:tcW w:w="3278" w:type="dxa"/>
            <w:hideMark/>
          </w:tcPr>
          <w:p w14:paraId="3F947662"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REPUBLIC OF CAMEROON</w:t>
            </w:r>
          </w:p>
          <w:p w14:paraId="3D8E5EAD"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Peace–Work-Fatherland</w:t>
            </w:r>
          </w:p>
          <w:p w14:paraId="19D2DADB"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4EB52438" w14:textId="77777777" w:rsidTr="000078D5">
        <w:trPr>
          <w:trHeight w:val="221"/>
        </w:trPr>
        <w:tc>
          <w:tcPr>
            <w:tcW w:w="3686" w:type="dxa"/>
            <w:hideMark/>
          </w:tcPr>
          <w:p w14:paraId="5707E115"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REGION DE L’EST</w:t>
            </w:r>
          </w:p>
          <w:p w14:paraId="6452CAC7"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ign w:val="center"/>
            <w:hideMark/>
          </w:tcPr>
          <w:p w14:paraId="573A2090" w14:textId="77777777" w:rsidR="00E40B87" w:rsidRPr="009E17EA" w:rsidRDefault="00E40B87" w:rsidP="000078D5">
            <w:pPr>
              <w:rPr>
                <w:rFonts w:ascii="Britannic Bold" w:hAnsi="Britannic Bold"/>
                <w:bCs/>
                <w:color w:val="000000"/>
              </w:rPr>
            </w:pPr>
          </w:p>
        </w:tc>
        <w:tc>
          <w:tcPr>
            <w:tcW w:w="3278" w:type="dxa"/>
            <w:hideMark/>
          </w:tcPr>
          <w:p w14:paraId="6C002035"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EAST REGION</w:t>
            </w:r>
          </w:p>
          <w:p w14:paraId="5BE080AC"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751CA861" w14:textId="77777777" w:rsidTr="000078D5">
        <w:trPr>
          <w:trHeight w:val="221"/>
        </w:trPr>
        <w:tc>
          <w:tcPr>
            <w:tcW w:w="3686" w:type="dxa"/>
            <w:hideMark/>
          </w:tcPr>
          <w:p w14:paraId="163B5B1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DEPARTEMENT DU HAUT-NYONG</w:t>
            </w:r>
          </w:p>
          <w:p w14:paraId="7E22B75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ign w:val="center"/>
            <w:hideMark/>
          </w:tcPr>
          <w:p w14:paraId="14E0FFC5" w14:textId="77777777" w:rsidR="00E40B87" w:rsidRPr="009E17EA" w:rsidRDefault="00E40B87" w:rsidP="000078D5">
            <w:pPr>
              <w:rPr>
                <w:rFonts w:ascii="Britannic Bold" w:hAnsi="Britannic Bold"/>
                <w:bCs/>
                <w:color w:val="000000"/>
              </w:rPr>
            </w:pPr>
          </w:p>
        </w:tc>
        <w:tc>
          <w:tcPr>
            <w:tcW w:w="3278" w:type="dxa"/>
            <w:hideMark/>
          </w:tcPr>
          <w:p w14:paraId="16C0D6A6"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UPPER-NYONG DIVISION</w:t>
            </w:r>
          </w:p>
          <w:p w14:paraId="7EF76CFA"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40BAC80C" w14:textId="77777777" w:rsidTr="000078D5">
        <w:trPr>
          <w:trHeight w:val="326"/>
        </w:trPr>
        <w:tc>
          <w:tcPr>
            <w:tcW w:w="3686" w:type="dxa"/>
            <w:hideMark/>
          </w:tcPr>
          <w:p w14:paraId="6774914A"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COMMUNE DE DIMAKO</w:t>
            </w:r>
          </w:p>
          <w:p w14:paraId="7DF6AE0E"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c>
          <w:tcPr>
            <w:tcW w:w="2972" w:type="dxa"/>
            <w:vMerge/>
            <w:vAlign w:val="center"/>
            <w:hideMark/>
          </w:tcPr>
          <w:p w14:paraId="7B8037AF" w14:textId="77777777" w:rsidR="00E40B87" w:rsidRPr="009E17EA" w:rsidRDefault="00E40B87" w:rsidP="000078D5">
            <w:pPr>
              <w:rPr>
                <w:rFonts w:ascii="Britannic Bold" w:hAnsi="Britannic Bold"/>
                <w:bCs/>
                <w:color w:val="000000"/>
              </w:rPr>
            </w:pPr>
          </w:p>
        </w:tc>
        <w:tc>
          <w:tcPr>
            <w:tcW w:w="3278" w:type="dxa"/>
            <w:hideMark/>
          </w:tcPr>
          <w:p w14:paraId="00E5244C"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rPr>
              <w:t>DIMAKO COUNCIL</w:t>
            </w:r>
          </w:p>
          <w:p w14:paraId="71AE247D" w14:textId="77777777" w:rsidR="00E40B87" w:rsidRPr="009E17EA" w:rsidRDefault="00E40B87" w:rsidP="000078D5">
            <w:pPr>
              <w:jc w:val="center"/>
              <w:rPr>
                <w:rFonts w:ascii="Britannic Bold" w:hAnsi="Britannic Bold"/>
                <w:bCs/>
                <w:color w:val="000000"/>
                <w:lang w:val="en-US"/>
              </w:rPr>
            </w:pPr>
            <w:r w:rsidRPr="009E17EA">
              <w:rPr>
                <w:rFonts w:ascii="Britannic Bold" w:hAnsi="Britannic Bold"/>
                <w:bCs/>
                <w:color w:val="000000"/>
                <w:lang w:val="en-US"/>
              </w:rPr>
              <w:t>---------------</w:t>
            </w:r>
          </w:p>
        </w:tc>
      </w:tr>
      <w:tr w:rsidR="00E40B87" w:rsidRPr="009E17EA" w14:paraId="3023E6B6" w14:textId="77777777" w:rsidTr="000078D5">
        <w:trPr>
          <w:trHeight w:val="326"/>
        </w:trPr>
        <w:tc>
          <w:tcPr>
            <w:tcW w:w="3686" w:type="dxa"/>
            <w:hideMark/>
          </w:tcPr>
          <w:p w14:paraId="5899444F"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COMMISSION INTERNE DE PASSATION DES MARCHES</w:t>
            </w:r>
          </w:p>
          <w:p w14:paraId="0ADE5D46"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p w14:paraId="0FAD005A" w14:textId="77777777" w:rsidR="00E40B87" w:rsidRPr="009E17EA" w:rsidRDefault="00E40B87" w:rsidP="000078D5">
            <w:pPr>
              <w:jc w:val="center"/>
              <w:rPr>
                <w:rFonts w:ascii="Britannic Bold" w:hAnsi="Britannic Bold"/>
                <w:bCs/>
                <w:color w:val="000000"/>
              </w:rPr>
            </w:pPr>
          </w:p>
        </w:tc>
        <w:tc>
          <w:tcPr>
            <w:tcW w:w="2972" w:type="dxa"/>
            <w:vMerge/>
            <w:vAlign w:val="center"/>
            <w:hideMark/>
          </w:tcPr>
          <w:p w14:paraId="7AF33FD4" w14:textId="77777777" w:rsidR="00E40B87" w:rsidRPr="009E17EA" w:rsidRDefault="00E40B87" w:rsidP="000078D5">
            <w:pPr>
              <w:rPr>
                <w:rFonts w:ascii="Britannic Bold" w:hAnsi="Britannic Bold"/>
                <w:bCs/>
                <w:color w:val="000000"/>
              </w:rPr>
            </w:pPr>
          </w:p>
        </w:tc>
        <w:tc>
          <w:tcPr>
            <w:tcW w:w="3278" w:type="dxa"/>
            <w:hideMark/>
          </w:tcPr>
          <w:p w14:paraId="60E49EA0"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INTERNAL TENDER BOARD COMMITTEE</w:t>
            </w:r>
          </w:p>
          <w:p w14:paraId="3DA64EA5" w14:textId="77777777" w:rsidR="00E40B87" w:rsidRPr="009E17EA" w:rsidRDefault="00E40B87" w:rsidP="000078D5">
            <w:pPr>
              <w:jc w:val="center"/>
              <w:rPr>
                <w:rFonts w:ascii="Britannic Bold" w:hAnsi="Britannic Bold"/>
                <w:bCs/>
                <w:color w:val="000000"/>
              </w:rPr>
            </w:pPr>
            <w:r w:rsidRPr="009E17EA">
              <w:rPr>
                <w:rFonts w:ascii="Britannic Bold" w:hAnsi="Britannic Bold"/>
                <w:bCs/>
                <w:color w:val="000000"/>
              </w:rPr>
              <w:t>----------------</w:t>
            </w:r>
          </w:p>
        </w:tc>
      </w:tr>
    </w:tbl>
    <w:p w14:paraId="6C5694A1" w14:textId="77777777" w:rsidR="00E40B87" w:rsidRPr="00167ED4" w:rsidRDefault="00E40B87" w:rsidP="00E40B87">
      <w:pPr>
        <w:spacing w:before="120"/>
        <w:jc w:val="center"/>
        <w:rPr>
          <w:rFonts w:ascii="Britannic Bold" w:hAnsi="Britannic Bold"/>
          <w:sz w:val="26"/>
          <w:szCs w:val="26"/>
          <w:lang w:val="en-GB" w:eastAsia="en-US"/>
        </w:rPr>
      </w:pPr>
      <w:r w:rsidRPr="00167ED4">
        <w:rPr>
          <w:rFonts w:ascii="Britannic Bold" w:hAnsi="Britannic Bold"/>
          <w:sz w:val="26"/>
          <w:szCs w:val="26"/>
          <w:lang w:val="en-GB" w:eastAsia="en-US"/>
        </w:rPr>
        <w:t>REQUEST FOR QUOTATION N°________/DC/C-DKO/CIPM/SG/2026 OF THE __________FOR THE EQUIPMENT IN THE EQUIPMENT AND FURNITURE IN SOME OF THE STRUCTURES COMMON DIMAKO, DEPARTEMENT DU HAUT-NYONG, EASTERN REGION. (BATCH 01, LOT 02, LOT 03, LOT 04 AND BATCH 05)</w:t>
      </w:r>
    </w:p>
    <w:p w14:paraId="5090CD63" w14:textId="77777777" w:rsidR="00E40B87" w:rsidRPr="00167ED4" w:rsidRDefault="00E40B87" w:rsidP="00E40B87">
      <w:pPr>
        <w:jc w:val="center"/>
        <w:rPr>
          <w:rFonts w:ascii="Britannic Bold" w:hAnsi="Britannic Bold"/>
          <w:sz w:val="16"/>
          <w:szCs w:val="16"/>
          <w:lang w:val="en-GB" w:eastAsia="en-US"/>
        </w:rPr>
      </w:pPr>
    </w:p>
    <w:p w14:paraId="5E243431" w14:textId="77777777" w:rsidR="00E40B87" w:rsidRPr="00167ED4" w:rsidRDefault="00E40B87" w:rsidP="00E40B87">
      <w:pPr>
        <w:jc w:val="center"/>
        <w:rPr>
          <w:rFonts w:ascii="Britannic Bold" w:hAnsi="Britannic Bold"/>
          <w:sz w:val="26"/>
          <w:szCs w:val="26"/>
          <w:lang w:val="en-GB" w:eastAsia="en-US"/>
        </w:rPr>
      </w:pPr>
      <w:r w:rsidRPr="00167ED4">
        <w:rPr>
          <w:rFonts w:ascii="Britannic Bold" w:hAnsi="Britannic Bold"/>
          <w:sz w:val="26"/>
          <w:szCs w:val="26"/>
          <w:lang w:val="en-GB" w:eastAsia="en-US"/>
        </w:rPr>
        <w:t xml:space="preserve">Funding: </w:t>
      </w:r>
      <w:r>
        <w:rPr>
          <w:rFonts w:ascii="Britannic Bold" w:hAnsi="Britannic Bold"/>
          <w:sz w:val="26"/>
          <w:szCs w:val="26"/>
          <w:lang w:val="en-GB" w:eastAsia="en-US"/>
        </w:rPr>
        <w:t xml:space="preserve">Public Investment </w:t>
      </w:r>
      <w:r w:rsidRPr="00167ED4">
        <w:rPr>
          <w:rFonts w:ascii="Britannic Bold" w:hAnsi="Britannic Bold"/>
          <w:sz w:val="26"/>
          <w:szCs w:val="26"/>
          <w:lang w:val="en-GB" w:eastAsia="en-US"/>
        </w:rPr>
        <w:t>B</w:t>
      </w:r>
      <w:r>
        <w:rPr>
          <w:rFonts w:ascii="Britannic Bold" w:hAnsi="Britannic Bold"/>
          <w:sz w:val="26"/>
          <w:szCs w:val="26"/>
          <w:lang w:val="en-GB" w:eastAsia="en-US"/>
        </w:rPr>
        <w:t>udget</w:t>
      </w:r>
      <w:r w:rsidRPr="00167ED4">
        <w:rPr>
          <w:rFonts w:ascii="Britannic Bold" w:hAnsi="Britannic Bold"/>
          <w:sz w:val="26"/>
          <w:szCs w:val="26"/>
          <w:lang w:val="en-GB" w:eastAsia="en-US"/>
        </w:rPr>
        <w:t xml:space="preserve"> - Fiscal year 2026</w:t>
      </w:r>
    </w:p>
    <w:p w14:paraId="2DF324DA" w14:textId="77777777" w:rsidR="00E40B87" w:rsidRPr="00167ED4"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167ED4">
        <w:rPr>
          <w:rFonts w:ascii="Britannic Bold" w:eastAsia="Arial Unicode MS" w:hAnsi="Britannic Bold"/>
          <w:bCs/>
          <w:sz w:val="22"/>
          <w:szCs w:val="22"/>
          <w:lang w:val="en-GB"/>
        </w:rPr>
        <w:t>SUBJECT OF The NOTICE OF CONSULTATION</w:t>
      </w:r>
    </w:p>
    <w:p w14:paraId="63D98BFF" w14:textId="77777777" w:rsidR="00E40B87" w:rsidRPr="00167ED4" w:rsidRDefault="00E40B87" w:rsidP="00E40B87">
      <w:pPr>
        <w:jc w:val="both"/>
        <w:rPr>
          <w:sz w:val="24"/>
          <w:szCs w:val="24"/>
        </w:rPr>
      </w:pPr>
      <w:r w:rsidRPr="00167ED4">
        <w:rPr>
          <w:rFonts w:eastAsia="Arial Unicode MS"/>
          <w:sz w:val="24"/>
          <w:szCs w:val="24"/>
          <w:lang w:val="en-GB"/>
        </w:rPr>
        <w:t xml:space="preserve">The Mayor of the Commune of </w:t>
      </w:r>
      <w:r w:rsidRPr="00167ED4">
        <w:rPr>
          <w:rFonts w:eastAsia="Arial Unicode MS"/>
          <w:b/>
          <w:sz w:val="24"/>
          <w:szCs w:val="24"/>
          <w:lang w:val="en-GB"/>
        </w:rPr>
        <w:t>DIMAKO</w:t>
      </w:r>
      <w:r w:rsidRPr="00167ED4">
        <w:rPr>
          <w:rFonts w:eastAsia="Arial Unicode MS"/>
          <w:sz w:val="24"/>
          <w:szCs w:val="24"/>
          <w:lang w:val="en-GB"/>
        </w:rPr>
        <w:t xml:space="preserve">, developer, launches a Notice of consultation for the equipment and furniture in some of the Structures Common </w:t>
      </w:r>
      <w:proofErr w:type="spellStart"/>
      <w:r w:rsidRPr="00167ED4">
        <w:rPr>
          <w:rFonts w:eastAsia="Arial Unicode MS"/>
          <w:sz w:val="24"/>
          <w:szCs w:val="24"/>
          <w:lang w:val="en-GB"/>
        </w:rPr>
        <w:t>Dimako</w:t>
      </w:r>
      <w:proofErr w:type="spellEnd"/>
      <w:r w:rsidRPr="00167ED4">
        <w:rPr>
          <w:rFonts w:eastAsia="Arial Unicode MS"/>
          <w:sz w:val="24"/>
          <w:szCs w:val="24"/>
          <w:lang w:val="en-GB"/>
        </w:rPr>
        <w:t>, Department of Haut-Nyong, eastern Region.</w:t>
      </w:r>
      <w:r w:rsidRPr="00167ED4">
        <w:rPr>
          <w:sz w:val="24"/>
          <w:szCs w:val="24"/>
          <w:lang w:val="en-GB"/>
        </w:rPr>
        <w:t xml:space="preserve"> </w:t>
      </w:r>
      <w:proofErr w:type="spellStart"/>
      <w:r w:rsidRPr="00167ED4">
        <w:rPr>
          <w:sz w:val="24"/>
          <w:szCs w:val="24"/>
        </w:rPr>
        <w:t>Allotted</w:t>
      </w:r>
      <w:proofErr w:type="spellEnd"/>
      <w:r w:rsidRPr="00167ED4">
        <w:rPr>
          <w:sz w:val="24"/>
          <w:szCs w:val="24"/>
        </w:rPr>
        <w:t xml:space="preserve"> as </w:t>
      </w:r>
      <w:proofErr w:type="spellStart"/>
      <w:r w:rsidRPr="00167ED4">
        <w:rPr>
          <w:sz w:val="24"/>
          <w:szCs w:val="24"/>
        </w:rPr>
        <w:t>follows</w:t>
      </w:r>
      <w:proofErr w:type="spellEnd"/>
      <w:r w:rsidRPr="00167ED4">
        <w:rPr>
          <w:sz w:val="24"/>
          <w:szCs w:val="24"/>
        </w:rPr>
        <w:t xml:space="preserve"> :</w:t>
      </w:r>
    </w:p>
    <w:p w14:paraId="2BDC9672" w14:textId="77777777" w:rsidR="00E40B87" w:rsidRPr="005731FB" w:rsidRDefault="00E40B87" w:rsidP="00E40B87">
      <w:pPr>
        <w:rPr>
          <w:rFonts w:eastAsia="Arial Unicode MS"/>
          <w:sz w:val="26"/>
          <w:szCs w:val="26"/>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1701"/>
        <w:gridCol w:w="2693"/>
        <w:gridCol w:w="1346"/>
      </w:tblGrid>
      <w:tr w:rsidR="00E40B87" w:rsidRPr="00167ED4" w14:paraId="21DBF987" w14:textId="77777777" w:rsidTr="000078D5">
        <w:trPr>
          <w:jc w:val="center"/>
        </w:trPr>
        <w:tc>
          <w:tcPr>
            <w:tcW w:w="846" w:type="dxa"/>
          </w:tcPr>
          <w:p w14:paraId="488460F7" w14:textId="77777777" w:rsidR="00E40B87" w:rsidRPr="00167ED4" w:rsidRDefault="00E40B87" w:rsidP="000078D5">
            <w:pPr>
              <w:jc w:val="center"/>
              <w:rPr>
                <w:rFonts w:ascii="Britannic Bold" w:eastAsia="Arial Unicode MS" w:hAnsi="Britannic Bold"/>
                <w:bCs/>
                <w:iCs/>
              </w:rPr>
            </w:pPr>
            <w:r w:rsidRPr="00167ED4">
              <w:rPr>
                <w:rFonts w:ascii="Britannic Bold" w:eastAsia="Arial Unicode MS" w:hAnsi="Britannic Bold"/>
                <w:bCs/>
                <w:iCs/>
              </w:rPr>
              <w:t>N° LOT</w:t>
            </w:r>
          </w:p>
        </w:tc>
        <w:tc>
          <w:tcPr>
            <w:tcW w:w="3827" w:type="dxa"/>
          </w:tcPr>
          <w:p w14:paraId="1988BD7F" w14:textId="77777777" w:rsidR="00E40B87" w:rsidRPr="00167ED4" w:rsidRDefault="00E40B87" w:rsidP="000078D5">
            <w:pPr>
              <w:jc w:val="center"/>
              <w:rPr>
                <w:rFonts w:ascii="Britannic Bold" w:eastAsia="Arial Unicode MS" w:hAnsi="Britannic Bold"/>
                <w:bCs/>
                <w:iCs/>
              </w:rPr>
            </w:pPr>
            <w:r w:rsidRPr="00167ED4">
              <w:rPr>
                <w:rFonts w:ascii="Britannic Bold" w:eastAsia="Arial Unicode MS" w:hAnsi="Britannic Bold"/>
                <w:bCs/>
                <w:iCs/>
              </w:rPr>
              <w:t xml:space="preserve">DESIGNATION </w:t>
            </w:r>
          </w:p>
        </w:tc>
        <w:tc>
          <w:tcPr>
            <w:tcW w:w="1701" w:type="dxa"/>
          </w:tcPr>
          <w:p w14:paraId="2DDA7BD7" w14:textId="77777777" w:rsidR="00E40B87" w:rsidRPr="00167ED4" w:rsidRDefault="00E40B87" w:rsidP="000078D5">
            <w:pPr>
              <w:jc w:val="center"/>
              <w:rPr>
                <w:rFonts w:ascii="Britannic Bold" w:eastAsia="Arial Unicode MS" w:hAnsi="Britannic Bold"/>
                <w:bCs/>
                <w:iCs/>
              </w:rPr>
            </w:pPr>
            <w:r w:rsidRPr="00167ED4">
              <w:rPr>
                <w:rFonts w:ascii="Britannic Bold" w:eastAsia="Arial Unicode MS" w:hAnsi="Britannic Bold"/>
                <w:bCs/>
                <w:iCs/>
              </w:rPr>
              <w:t xml:space="preserve">LOCALITY </w:t>
            </w:r>
          </w:p>
        </w:tc>
        <w:tc>
          <w:tcPr>
            <w:tcW w:w="2693" w:type="dxa"/>
          </w:tcPr>
          <w:p w14:paraId="31CDC49E" w14:textId="77777777" w:rsidR="00E40B87" w:rsidRPr="00167ED4" w:rsidRDefault="00E40B87" w:rsidP="000078D5">
            <w:pPr>
              <w:jc w:val="center"/>
              <w:rPr>
                <w:rFonts w:ascii="Britannic Bold" w:eastAsia="Arial Unicode MS" w:hAnsi="Britannic Bold"/>
                <w:bCs/>
                <w:iCs/>
              </w:rPr>
            </w:pPr>
            <w:r w:rsidRPr="00167ED4">
              <w:rPr>
                <w:rFonts w:ascii="Britannic Bold" w:eastAsia="Arial Unicode MS" w:hAnsi="Britannic Bold"/>
                <w:bCs/>
                <w:iCs/>
              </w:rPr>
              <w:t>FORECAST AMOUNT (FCFA)</w:t>
            </w:r>
          </w:p>
        </w:tc>
        <w:tc>
          <w:tcPr>
            <w:tcW w:w="1346" w:type="dxa"/>
          </w:tcPr>
          <w:p w14:paraId="3DFCAF40" w14:textId="77777777" w:rsidR="00E40B87" w:rsidRPr="00167ED4" w:rsidRDefault="00E40B87" w:rsidP="000078D5">
            <w:pPr>
              <w:jc w:val="center"/>
              <w:rPr>
                <w:rFonts w:ascii="Britannic Bold" w:eastAsia="Arial Unicode MS" w:hAnsi="Britannic Bold"/>
                <w:bCs/>
                <w:iCs/>
              </w:rPr>
            </w:pPr>
            <w:r w:rsidRPr="00167ED4">
              <w:rPr>
                <w:rFonts w:ascii="Britannic Bold" w:eastAsia="Arial Unicode MS" w:hAnsi="Britannic Bold"/>
                <w:bCs/>
                <w:iCs/>
              </w:rPr>
              <w:t xml:space="preserve">IMPUTATION </w:t>
            </w:r>
          </w:p>
        </w:tc>
      </w:tr>
      <w:tr w:rsidR="00E40B87" w:rsidRPr="00167ED4" w14:paraId="672748B6" w14:textId="77777777" w:rsidTr="000078D5">
        <w:trPr>
          <w:jc w:val="center"/>
        </w:trPr>
        <w:tc>
          <w:tcPr>
            <w:tcW w:w="846" w:type="dxa"/>
          </w:tcPr>
          <w:p w14:paraId="0F006A44"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1</w:t>
            </w:r>
          </w:p>
        </w:tc>
        <w:tc>
          <w:tcPr>
            <w:tcW w:w="3827" w:type="dxa"/>
          </w:tcPr>
          <w:p w14:paraId="1DF96B5A" w14:textId="77777777" w:rsidR="00E40B87" w:rsidRPr="00167ED4" w:rsidRDefault="00E40B87" w:rsidP="000078D5">
            <w:pPr>
              <w:rPr>
                <w:rFonts w:ascii="Britannic Bold" w:eastAsia="Arial Unicode MS" w:hAnsi="Britannic Bold"/>
                <w:bCs/>
                <w:iCs/>
                <w:sz w:val="22"/>
                <w:szCs w:val="22"/>
                <w:lang w:val="en-GB"/>
              </w:rPr>
            </w:pPr>
            <w:r w:rsidRPr="00167ED4">
              <w:rPr>
                <w:rFonts w:ascii="Britannic Bold" w:eastAsia="Arial Unicode MS" w:hAnsi="Britannic Bold"/>
                <w:bCs/>
                <w:iCs/>
                <w:sz w:val="22"/>
                <w:szCs w:val="22"/>
                <w:lang w:val="en-GB"/>
              </w:rPr>
              <w:t>Acquisition office Furniture to the EPP TOUNGRELO</w:t>
            </w:r>
          </w:p>
        </w:tc>
        <w:tc>
          <w:tcPr>
            <w:tcW w:w="1701" w:type="dxa"/>
          </w:tcPr>
          <w:p w14:paraId="04981B77"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TOUNGRELO</w:t>
            </w:r>
          </w:p>
        </w:tc>
        <w:tc>
          <w:tcPr>
            <w:tcW w:w="2693" w:type="dxa"/>
          </w:tcPr>
          <w:p w14:paraId="5A624772"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8 000 000</w:t>
            </w:r>
          </w:p>
        </w:tc>
        <w:tc>
          <w:tcPr>
            <w:tcW w:w="1346" w:type="dxa"/>
          </w:tcPr>
          <w:p w14:paraId="075BC87E" w14:textId="77777777" w:rsidR="00E40B87" w:rsidRPr="00167ED4" w:rsidRDefault="00E40B87" w:rsidP="000078D5">
            <w:pPr>
              <w:jc w:val="center"/>
              <w:rPr>
                <w:rFonts w:ascii="Britannic Bold" w:eastAsia="Arial Unicode MS" w:hAnsi="Britannic Bold"/>
                <w:bCs/>
                <w:iCs/>
                <w:sz w:val="22"/>
                <w:szCs w:val="22"/>
              </w:rPr>
            </w:pPr>
          </w:p>
        </w:tc>
      </w:tr>
      <w:tr w:rsidR="00E40B87" w:rsidRPr="00167ED4" w14:paraId="0212DB22" w14:textId="77777777" w:rsidTr="000078D5">
        <w:trPr>
          <w:jc w:val="center"/>
        </w:trPr>
        <w:tc>
          <w:tcPr>
            <w:tcW w:w="846" w:type="dxa"/>
          </w:tcPr>
          <w:p w14:paraId="691D5E22"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2</w:t>
            </w:r>
          </w:p>
        </w:tc>
        <w:tc>
          <w:tcPr>
            <w:tcW w:w="3827" w:type="dxa"/>
          </w:tcPr>
          <w:p w14:paraId="26B12D66" w14:textId="77777777" w:rsidR="00E40B87" w:rsidRPr="00167ED4" w:rsidRDefault="00E40B87" w:rsidP="000078D5">
            <w:pPr>
              <w:rPr>
                <w:rFonts w:ascii="Britannic Bold" w:eastAsia="Arial Unicode MS" w:hAnsi="Britannic Bold"/>
                <w:bCs/>
                <w:iCs/>
                <w:sz w:val="22"/>
                <w:szCs w:val="22"/>
                <w:lang w:val="en-GB"/>
              </w:rPr>
            </w:pPr>
            <w:r w:rsidRPr="00167ED4">
              <w:rPr>
                <w:rFonts w:ascii="Britannic Bold" w:eastAsia="Arial Unicode MS" w:hAnsi="Britannic Bold"/>
                <w:bCs/>
                <w:iCs/>
                <w:sz w:val="22"/>
                <w:szCs w:val="22"/>
                <w:lang w:val="en-GB"/>
              </w:rPr>
              <w:t>Purchase of computer equipment at the EPP TOUNGRELO</w:t>
            </w:r>
          </w:p>
        </w:tc>
        <w:tc>
          <w:tcPr>
            <w:tcW w:w="1701" w:type="dxa"/>
          </w:tcPr>
          <w:p w14:paraId="76275CDF"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TOUNGRELO</w:t>
            </w:r>
          </w:p>
        </w:tc>
        <w:tc>
          <w:tcPr>
            <w:tcW w:w="2693" w:type="dxa"/>
          </w:tcPr>
          <w:p w14:paraId="5F22C767"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8 000 000</w:t>
            </w:r>
          </w:p>
        </w:tc>
        <w:tc>
          <w:tcPr>
            <w:tcW w:w="1346" w:type="dxa"/>
          </w:tcPr>
          <w:p w14:paraId="5448A5F0" w14:textId="77777777" w:rsidR="00E40B87" w:rsidRPr="00167ED4" w:rsidRDefault="00E40B87" w:rsidP="000078D5">
            <w:pPr>
              <w:jc w:val="center"/>
              <w:rPr>
                <w:rFonts w:ascii="Britannic Bold" w:eastAsia="Arial Unicode MS" w:hAnsi="Britannic Bold"/>
                <w:bCs/>
                <w:iCs/>
                <w:sz w:val="22"/>
                <w:szCs w:val="22"/>
              </w:rPr>
            </w:pPr>
          </w:p>
        </w:tc>
      </w:tr>
      <w:tr w:rsidR="00E40B87" w:rsidRPr="00167ED4" w14:paraId="039C4CED" w14:textId="77777777" w:rsidTr="000078D5">
        <w:trPr>
          <w:jc w:val="center"/>
        </w:trPr>
        <w:tc>
          <w:tcPr>
            <w:tcW w:w="846" w:type="dxa"/>
          </w:tcPr>
          <w:p w14:paraId="286D4CE4"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3</w:t>
            </w:r>
          </w:p>
        </w:tc>
        <w:tc>
          <w:tcPr>
            <w:tcW w:w="3827" w:type="dxa"/>
          </w:tcPr>
          <w:p w14:paraId="042BA0C0" w14:textId="77777777" w:rsidR="00E40B87" w:rsidRPr="00167ED4" w:rsidRDefault="00E40B87" w:rsidP="000078D5">
            <w:pPr>
              <w:rPr>
                <w:rFonts w:ascii="Britannic Bold" w:eastAsia="Arial Unicode MS" w:hAnsi="Britannic Bold"/>
                <w:bCs/>
                <w:iCs/>
                <w:sz w:val="22"/>
                <w:szCs w:val="22"/>
              </w:rPr>
            </w:pPr>
            <w:r w:rsidRPr="00167ED4">
              <w:rPr>
                <w:rFonts w:ascii="Britannic Bold" w:eastAsia="Arial Unicode MS" w:hAnsi="Britannic Bold"/>
                <w:bCs/>
                <w:iCs/>
                <w:sz w:val="22"/>
                <w:szCs w:val="22"/>
              </w:rPr>
              <w:t xml:space="preserve">Acquisition of animal </w:t>
            </w:r>
            <w:proofErr w:type="spellStart"/>
            <w:r w:rsidRPr="00167ED4">
              <w:rPr>
                <w:rFonts w:ascii="Britannic Bold" w:eastAsia="Arial Unicode MS" w:hAnsi="Britannic Bold"/>
                <w:bCs/>
                <w:iCs/>
                <w:sz w:val="22"/>
                <w:szCs w:val="22"/>
              </w:rPr>
              <w:t>material</w:t>
            </w:r>
            <w:proofErr w:type="spellEnd"/>
            <w:r w:rsidRPr="00167ED4">
              <w:rPr>
                <w:rFonts w:ascii="Britannic Bold" w:eastAsia="Arial Unicode MS" w:hAnsi="Britannic Bold"/>
                <w:bCs/>
                <w:iCs/>
                <w:sz w:val="22"/>
                <w:szCs w:val="22"/>
              </w:rPr>
              <w:t xml:space="preserve"> </w:t>
            </w:r>
          </w:p>
        </w:tc>
        <w:tc>
          <w:tcPr>
            <w:tcW w:w="1701" w:type="dxa"/>
          </w:tcPr>
          <w:p w14:paraId="18C288AB"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DIMAKO</w:t>
            </w:r>
          </w:p>
        </w:tc>
        <w:tc>
          <w:tcPr>
            <w:tcW w:w="2693" w:type="dxa"/>
          </w:tcPr>
          <w:p w14:paraId="7A01D452"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26 029 000</w:t>
            </w:r>
          </w:p>
        </w:tc>
        <w:tc>
          <w:tcPr>
            <w:tcW w:w="1346" w:type="dxa"/>
          </w:tcPr>
          <w:p w14:paraId="333B4394" w14:textId="77777777" w:rsidR="00E40B87" w:rsidRPr="00167ED4" w:rsidRDefault="00E40B87" w:rsidP="000078D5">
            <w:pPr>
              <w:jc w:val="center"/>
              <w:rPr>
                <w:rFonts w:ascii="Britannic Bold" w:eastAsia="Arial Unicode MS" w:hAnsi="Britannic Bold"/>
                <w:bCs/>
                <w:iCs/>
                <w:sz w:val="22"/>
                <w:szCs w:val="22"/>
              </w:rPr>
            </w:pPr>
          </w:p>
        </w:tc>
      </w:tr>
      <w:tr w:rsidR="00E40B87" w:rsidRPr="00167ED4" w14:paraId="465C10EE" w14:textId="77777777" w:rsidTr="000078D5">
        <w:trPr>
          <w:jc w:val="center"/>
        </w:trPr>
        <w:tc>
          <w:tcPr>
            <w:tcW w:w="846" w:type="dxa"/>
          </w:tcPr>
          <w:p w14:paraId="1E3FD081"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4</w:t>
            </w:r>
          </w:p>
        </w:tc>
        <w:tc>
          <w:tcPr>
            <w:tcW w:w="3827" w:type="dxa"/>
          </w:tcPr>
          <w:p w14:paraId="112EA561" w14:textId="77777777" w:rsidR="00E40B87" w:rsidRPr="00167ED4" w:rsidRDefault="00E40B87" w:rsidP="000078D5">
            <w:pPr>
              <w:rPr>
                <w:rFonts w:ascii="Britannic Bold" w:eastAsia="Arial Unicode MS" w:hAnsi="Britannic Bold"/>
                <w:bCs/>
                <w:iCs/>
                <w:sz w:val="22"/>
                <w:szCs w:val="22"/>
                <w:lang w:val="en-GB"/>
              </w:rPr>
            </w:pPr>
            <w:r w:rsidRPr="00167ED4">
              <w:rPr>
                <w:rFonts w:ascii="Britannic Bold" w:eastAsia="Arial Unicode MS" w:hAnsi="Britannic Bold"/>
                <w:bCs/>
                <w:iCs/>
                <w:sz w:val="22"/>
                <w:szCs w:val="22"/>
                <w:lang w:val="en-GB"/>
              </w:rPr>
              <w:t>Equipment furniture and equipment of the CSI of KOUEN</w:t>
            </w:r>
          </w:p>
        </w:tc>
        <w:tc>
          <w:tcPr>
            <w:tcW w:w="1701" w:type="dxa"/>
          </w:tcPr>
          <w:p w14:paraId="458B3CC6"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KOUEN</w:t>
            </w:r>
          </w:p>
        </w:tc>
        <w:tc>
          <w:tcPr>
            <w:tcW w:w="2693" w:type="dxa"/>
          </w:tcPr>
          <w:p w14:paraId="09A75D29"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8 000 000</w:t>
            </w:r>
          </w:p>
        </w:tc>
        <w:tc>
          <w:tcPr>
            <w:tcW w:w="1346" w:type="dxa"/>
          </w:tcPr>
          <w:p w14:paraId="74ADB094" w14:textId="77777777" w:rsidR="00E40B87" w:rsidRPr="00167ED4" w:rsidRDefault="00E40B87" w:rsidP="000078D5">
            <w:pPr>
              <w:jc w:val="center"/>
              <w:rPr>
                <w:rFonts w:ascii="Britannic Bold" w:eastAsia="Arial Unicode MS" w:hAnsi="Britannic Bold"/>
                <w:bCs/>
                <w:iCs/>
                <w:sz w:val="22"/>
                <w:szCs w:val="22"/>
              </w:rPr>
            </w:pPr>
          </w:p>
        </w:tc>
      </w:tr>
      <w:tr w:rsidR="00E40B87" w:rsidRPr="00167ED4" w14:paraId="354F1D7F" w14:textId="77777777" w:rsidTr="000078D5">
        <w:trPr>
          <w:jc w:val="center"/>
        </w:trPr>
        <w:tc>
          <w:tcPr>
            <w:tcW w:w="846" w:type="dxa"/>
          </w:tcPr>
          <w:p w14:paraId="55025B58"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5</w:t>
            </w:r>
          </w:p>
        </w:tc>
        <w:tc>
          <w:tcPr>
            <w:tcW w:w="3827" w:type="dxa"/>
          </w:tcPr>
          <w:p w14:paraId="5677137D" w14:textId="77777777" w:rsidR="00E40B87" w:rsidRPr="00167ED4" w:rsidRDefault="00E40B87" w:rsidP="000078D5">
            <w:pPr>
              <w:rPr>
                <w:rFonts w:ascii="Britannic Bold" w:eastAsia="Arial Unicode MS" w:hAnsi="Britannic Bold"/>
                <w:bCs/>
                <w:iCs/>
                <w:sz w:val="22"/>
                <w:szCs w:val="22"/>
                <w:lang w:val="en-GB"/>
              </w:rPr>
            </w:pPr>
            <w:r w:rsidRPr="00167ED4">
              <w:rPr>
                <w:rFonts w:ascii="Britannic Bold" w:eastAsia="Arial Unicode MS" w:hAnsi="Britannic Bold"/>
                <w:bCs/>
                <w:iCs/>
                <w:sz w:val="22"/>
                <w:szCs w:val="22"/>
                <w:lang w:val="en-GB"/>
              </w:rPr>
              <w:t xml:space="preserve">Equipment for the recreation room of </w:t>
            </w:r>
            <w:proofErr w:type="spellStart"/>
            <w:r w:rsidRPr="00167ED4">
              <w:rPr>
                <w:rFonts w:ascii="Britannic Bold" w:eastAsia="Arial Unicode MS" w:hAnsi="Britannic Bold"/>
                <w:bCs/>
                <w:iCs/>
                <w:sz w:val="22"/>
                <w:szCs w:val="22"/>
                <w:lang w:val="en-GB"/>
              </w:rPr>
              <w:t>Dimako</w:t>
            </w:r>
            <w:proofErr w:type="spellEnd"/>
          </w:p>
        </w:tc>
        <w:tc>
          <w:tcPr>
            <w:tcW w:w="1701" w:type="dxa"/>
          </w:tcPr>
          <w:p w14:paraId="3133780E"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DIMAKO</w:t>
            </w:r>
          </w:p>
        </w:tc>
        <w:tc>
          <w:tcPr>
            <w:tcW w:w="2693" w:type="dxa"/>
          </w:tcPr>
          <w:p w14:paraId="1E917C2B" w14:textId="77777777" w:rsidR="00E40B87" w:rsidRPr="00167ED4" w:rsidRDefault="00E40B87" w:rsidP="000078D5">
            <w:pPr>
              <w:jc w:val="center"/>
              <w:rPr>
                <w:rFonts w:ascii="Britannic Bold" w:eastAsia="Arial Unicode MS" w:hAnsi="Britannic Bold"/>
                <w:bCs/>
                <w:iCs/>
                <w:sz w:val="22"/>
                <w:szCs w:val="22"/>
              </w:rPr>
            </w:pPr>
            <w:r w:rsidRPr="00167ED4">
              <w:rPr>
                <w:rFonts w:ascii="Britannic Bold" w:eastAsia="Arial Unicode MS" w:hAnsi="Britannic Bold"/>
                <w:bCs/>
                <w:iCs/>
                <w:sz w:val="22"/>
                <w:szCs w:val="22"/>
              </w:rPr>
              <w:t>10 000 000</w:t>
            </w:r>
          </w:p>
        </w:tc>
        <w:tc>
          <w:tcPr>
            <w:tcW w:w="1346" w:type="dxa"/>
          </w:tcPr>
          <w:p w14:paraId="4E55313F" w14:textId="77777777" w:rsidR="00E40B87" w:rsidRPr="00167ED4" w:rsidRDefault="00E40B87" w:rsidP="000078D5">
            <w:pPr>
              <w:jc w:val="center"/>
              <w:rPr>
                <w:rFonts w:ascii="Britannic Bold" w:eastAsia="Arial Unicode MS" w:hAnsi="Britannic Bold"/>
                <w:bCs/>
                <w:iCs/>
                <w:sz w:val="22"/>
                <w:szCs w:val="22"/>
              </w:rPr>
            </w:pPr>
          </w:p>
        </w:tc>
      </w:tr>
    </w:tbl>
    <w:p w14:paraId="372B6249" w14:textId="77777777" w:rsidR="00E40B87" w:rsidRPr="005731FB" w:rsidRDefault="00E40B87" w:rsidP="00E40B87">
      <w:pPr>
        <w:rPr>
          <w:rFonts w:eastAsia="Arial Unicode MS"/>
          <w:sz w:val="26"/>
          <w:szCs w:val="26"/>
        </w:rPr>
      </w:pPr>
    </w:p>
    <w:p w14:paraId="1666597F" w14:textId="77777777" w:rsidR="00E40B87" w:rsidRPr="00167ED4" w:rsidRDefault="00E40B87" w:rsidP="00E40B87">
      <w:pPr>
        <w:jc w:val="both"/>
        <w:rPr>
          <w:rFonts w:eastAsia="Arial Unicode MS"/>
          <w:sz w:val="24"/>
          <w:szCs w:val="24"/>
          <w:lang w:val="en-GB"/>
        </w:rPr>
      </w:pPr>
      <w:proofErr w:type="gramStart"/>
      <w:r w:rsidRPr="00167ED4">
        <w:rPr>
          <w:rFonts w:eastAsia="Arial Unicode MS"/>
          <w:sz w:val="24"/>
          <w:szCs w:val="24"/>
          <w:lang w:val="en-GB"/>
        </w:rPr>
        <w:t>NB :</w:t>
      </w:r>
      <w:proofErr w:type="gramEnd"/>
      <w:r w:rsidRPr="00167ED4">
        <w:rPr>
          <w:rFonts w:eastAsia="Arial Unicode MS"/>
          <w:sz w:val="24"/>
          <w:szCs w:val="24"/>
          <w:lang w:val="en-GB"/>
        </w:rPr>
        <w:t xml:space="preserve"> No bidder may not be successful tenderer in more than three (03) batches.</w:t>
      </w:r>
    </w:p>
    <w:p w14:paraId="6F8421D8" w14:textId="77777777" w:rsidR="00E40B87" w:rsidRPr="00167ED4"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167ED4">
        <w:rPr>
          <w:rFonts w:ascii="Britannic Bold" w:eastAsia="Arial Unicode MS" w:hAnsi="Britannic Bold"/>
          <w:bCs/>
          <w:sz w:val="22"/>
          <w:szCs w:val="22"/>
          <w:lang w:val="en-GB"/>
        </w:rPr>
        <w:t>CONSISTENCY OF THE WORK</w:t>
      </w:r>
    </w:p>
    <w:p w14:paraId="3B134AF6" w14:textId="77777777" w:rsidR="00E40B87" w:rsidRPr="00167ED4" w:rsidRDefault="00E40B87" w:rsidP="00E40B87">
      <w:pPr>
        <w:jc w:val="both"/>
        <w:rPr>
          <w:rFonts w:eastAsia="Arial Unicode MS"/>
          <w:sz w:val="24"/>
          <w:szCs w:val="24"/>
          <w:lang w:val="en-GB"/>
        </w:rPr>
      </w:pPr>
      <w:r w:rsidRPr="00F73E1B">
        <w:rPr>
          <w:sz w:val="26"/>
          <w:szCs w:val="26"/>
          <w:lang w:val="en-GB" w:eastAsia="en-US"/>
        </w:rPr>
        <w:t xml:space="preserve"> </w:t>
      </w:r>
      <w:r w:rsidRPr="00167ED4">
        <w:rPr>
          <w:rFonts w:eastAsia="Arial Unicode MS"/>
          <w:sz w:val="24"/>
          <w:szCs w:val="24"/>
          <w:lang w:val="en-GB"/>
        </w:rPr>
        <w:t xml:space="preserve">The services that are subject of the present Request for Quote </w:t>
      </w:r>
      <w:proofErr w:type="gramStart"/>
      <w:r w:rsidRPr="00167ED4">
        <w:rPr>
          <w:rFonts w:eastAsia="Arial Unicode MS"/>
          <w:sz w:val="24"/>
          <w:szCs w:val="24"/>
          <w:lang w:val="en-GB"/>
        </w:rPr>
        <w:t>includes :</w:t>
      </w:r>
      <w:proofErr w:type="gramEnd"/>
    </w:p>
    <w:p w14:paraId="6E2FA3FE" w14:textId="77777777" w:rsidR="00E40B87" w:rsidRPr="00F73E1B" w:rsidRDefault="00E40B87" w:rsidP="00E40B87">
      <w:pPr>
        <w:numPr>
          <w:ilvl w:val="0"/>
          <w:numId w:val="56"/>
        </w:numPr>
        <w:jc w:val="both"/>
        <w:rPr>
          <w:rFonts w:eastAsia="Arial Unicode MS"/>
          <w:sz w:val="26"/>
          <w:szCs w:val="26"/>
          <w:lang w:val="en-GB" w:eastAsia="en-US"/>
        </w:rPr>
      </w:pPr>
      <w:r w:rsidRPr="00F73E1B">
        <w:rPr>
          <w:rFonts w:eastAsia="Arial Unicode MS"/>
          <w:sz w:val="26"/>
          <w:szCs w:val="26"/>
          <w:lang w:val="en-GB"/>
        </w:rPr>
        <w:t xml:space="preserve">Lot </w:t>
      </w:r>
      <w:proofErr w:type="gramStart"/>
      <w:r w:rsidRPr="00F73E1B">
        <w:rPr>
          <w:rFonts w:eastAsia="Arial Unicode MS"/>
          <w:sz w:val="26"/>
          <w:szCs w:val="26"/>
          <w:lang w:val="en-GB"/>
        </w:rPr>
        <w:t>01 :</w:t>
      </w:r>
      <w:proofErr w:type="gramEnd"/>
      <w:r w:rsidRPr="00F73E1B">
        <w:rPr>
          <w:rFonts w:eastAsia="Arial Unicode MS"/>
          <w:sz w:val="26"/>
          <w:szCs w:val="26"/>
          <w:lang w:val="en-GB"/>
        </w:rPr>
        <w:t xml:space="preserve"> Acquisition of office Furniture to the EPP TOUNGRELO</w:t>
      </w:r>
    </w:p>
    <w:p w14:paraId="34B3454E" w14:textId="77777777" w:rsidR="00E40B87" w:rsidRPr="00F73E1B" w:rsidRDefault="00E40B87" w:rsidP="00E40B87">
      <w:pPr>
        <w:numPr>
          <w:ilvl w:val="0"/>
          <w:numId w:val="56"/>
        </w:numPr>
        <w:jc w:val="both"/>
        <w:rPr>
          <w:rFonts w:eastAsia="Arial Unicode MS"/>
          <w:sz w:val="26"/>
          <w:szCs w:val="26"/>
          <w:lang w:val="en-GB" w:eastAsia="en-US"/>
        </w:rPr>
      </w:pPr>
      <w:r w:rsidRPr="00F73E1B">
        <w:rPr>
          <w:rFonts w:eastAsia="Arial Unicode MS"/>
          <w:sz w:val="26"/>
          <w:szCs w:val="26"/>
          <w:lang w:val="en-GB"/>
        </w:rPr>
        <w:t xml:space="preserve">Lot </w:t>
      </w:r>
      <w:proofErr w:type="gramStart"/>
      <w:r w:rsidRPr="00F73E1B">
        <w:rPr>
          <w:rFonts w:eastAsia="Arial Unicode MS"/>
          <w:sz w:val="26"/>
          <w:szCs w:val="26"/>
          <w:lang w:val="en-GB"/>
        </w:rPr>
        <w:t>02 :</w:t>
      </w:r>
      <w:proofErr w:type="gramEnd"/>
      <w:r w:rsidRPr="00F73E1B">
        <w:rPr>
          <w:rFonts w:eastAsia="Arial Unicode MS"/>
          <w:sz w:val="26"/>
          <w:szCs w:val="26"/>
          <w:lang w:val="en-GB"/>
        </w:rPr>
        <w:t xml:space="preserve"> Acquisition of computer equipment at the EPP TOUNGRELO</w:t>
      </w:r>
    </w:p>
    <w:p w14:paraId="5C7688E4" w14:textId="77777777" w:rsidR="00E40B87" w:rsidRPr="00167ED4" w:rsidRDefault="00E40B87" w:rsidP="00E40B87">
      <w:pPr>
        <w:numPr>
          <w:ilvl w:val="0"/>
          <w:numId w:val="56"/>
        </w:numPr>
        <w:jc w:val="both"/>
        <w:rPr>
          <w:rFonts w:eastAsia="Arial Unicode MS"/>
          <w:sz w:val="26"/>
          <w:szCs w:val="26"/>
          <w:lang w:val="en-GB" w:eastAsia="en-US"/>
        </w:rPr>
      </w:pPr>
      <w:r w:rsidRPr="00167ED4">
        <w:rPr>
          <w:rFonts w:eastAsia="Arial Unicode MS"/>
          <w:sz w:val="26"/>
          <w:szCs w:val="26"/>
          <w:lang w:val="en-GB"/>
        </w:rPr>
        <w:t xml:space="preserve">Lot </w:t>
      </w:r>
      <w:proofErr w:type="gramStart"/>
      <w:r w:rsidRPr="00167ED4">
        <w:rPr>
          <w:rFonts w:eastAsia="Arial Unicode MS"/>
          <w:sz w:val="26"/>
          <w:szCs w:val="26"/>
          <w:lang w:val="en-GB"/>
        </w:rPr>
        <w:t>03 :</w:t>
      </w:r>
      <w:proofErr w:type="gramEnd"/>
      <w:r w:rsidRPr="00167ED4">
        <w:rPr>
          <w:rFonts w:eastAsia="Arial Unicode MS"/>
          <w:sz w:val="26"/>
          <w:szCs w:val="26"/>
          <w:lang w:val="en-GB"/>
        </w:rPr>
        <w:t xml:space="preserve"> Acquisition of animal material</w:t>
      </w:r>
    </w:p>
    <w:p w14:paraId="4A6E7E93" w14:textId="77777777" w:rsidR="00E40B87" w:rsidRPr="00F73E1B" w:rsidRDefault="00E40B87" w:rsidP="00E40B87">
      <w:pPr>
        <w:numPr>
          <w:ilvl w:val="0"/>
          <w:numId w:val="56"/>
        </w:numPr>
        <w:jc w:val="both"/>
        <w:rPr>
          <w:rFonts w:eastAsia="Arial Unicode MS"/>
          <w:sz w:val="26"/>
          <w:szCs w:val="26"/>
          <w:lang w:val="en-GB" w:eastAsia="en-US"/>
        </w:rPr>
      </w:pPr>
      <w:r w:rsidRPr="00F73E1B">
        <w:rPr>
          <w:rFonts w:eastAsia="Arial Unicode MS"/>
          <w:sz w:val="26"/>
          <w:szCs w:val="26"/>
          <w:lang w:val="en-GB"/>
        </w:rPr>
        <w:t xml:space="preserve">Lot </w:t>
      </w:r>
      <w:proofErr w:type="gramStart"/>
      <w:r w:rsidRPr="00F73E1B">
        <w:rPr>
          <w:rFonts w:eastAsia="Arial Unicode MS"/>
          <w:sz w:val="26"/>
          <w:szCs w:val="26"/>
          <w:lang w:val="en-GB"/>
        </w:rPr>
        <w:t>04 :</w:t>
      </w:r>
      <w:proofErr w:type="gramEnd"/>
      <w:r w:rsidRPr="00F73E1B">
        <w:rPr>
          <w:rFonts w:eastAsia="Arial Unicode MS"/>
          <w:sz w:val="26"/>
          <w:szCs w:val="26"/>
          <w:lang w:val="en-GB"/>
        </w:rPr>
        <w:t xml:space="preserve"> Equipment with equipment and furniture in the CSI KOUEN</w:t>
      </w:r>
    </w:p>
    <w:p w14:paraId="0BFAAEE3" w14:textId="77777777" w:rsidR="00E40B87" w:rsidRPr="00F73E1B" w:rsidRDefault="00E40B87" w:rsidP="00E40B87">
      <w:pPr>
        <w:numPr>
          <w:ilvl w:val="0"/>
          <w:numId w:val="56"/>
        </w:numPr>
        <w:jc w:val="both"/>
        <w:rPr>
          <w:rFonts w:eastAsia="Arial Unicode MS"/>
          <w:sz w:val="26"/>
          <w:szCs w:val="26"/>
          <w:lang w:val="en-GB" w:eastAsia="en-US"/>
        </w:rPr>
      </w:pPr>
      <w:r w:rsidRPr="00F73E1B">
        <w:rPr>
          <w:rFonts w:eastAsia="Arial Unicode MS"/>
          <w:sz w:val="26"/>
          <w:szCs w:val="26"/>
          <w:lang w:val="en-GB" w:eastAsia="en-US"/>
        </w:rPr>
        <w:t xml:space="preserve">Lot </w:t>
      </w:r>
      <w:proofErr w:type="gramStart"/>
      <w:r w:rsidRPr="00F73E1B">
        <w:rPr>
          <w:rFonts w:eastAsia="Arial Unicode MS"/>
          <w:sz w:val="26"/>
          <w:szCs w:val="26"/>
          <w:lang w:val="en-GB" w:eastAsia="en-US"/>
        </w:rPr>
        <w:t>05 :</w:t>
      </w:r>
      <w:proofErr w:type="gramEnd"/>
      <w:r w:rsidRPr="00F73E1B">
        <w:rPr>
          <w:rFonts w:eastAsia="Arial Unicode MS"/>
          <w:sz w:val="26"/>
          <w:szCs w:val="26"/>
          <w:lang w:val="en-GB" w:eastAsia="en-US"/>
        </w:rPr>
        <w:t xml:space="preserve"> Equipment of the recreation room of DIMAKO.</w:t>
      </w:r>
    </w:p>
    <w:p w14:paraId="2B13FA01" w14:textId="77777777" w:rsidR="00E40B87" w:rsidRPr="00167ED4"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167ED4">
        <w:rPr>
          <w:rFonts w:ascii="Britannic Bold" w:eastAsia="Arial Unicode MS" w:hAnsi="Britannic Bold"/>
          <w:bCs/>
          <w:sz w:val="22"/>
          <w:szCs w:val="22"/>
          <w:lang w:val="en-GB"/>
        </w:rPr>
        <w:t xml:space="preserve">PARTICIPATION </w:t>
      </w:r>
    </w:p>
    <w:p w14:paraId="386AD367" w14:textId="77777777" w:rsidR="00E40B87" w:rsidRPr="00167ED4" w:rsidRDefault="00E40B87" w:rsidP="00E40B87">
      <w:pPr>
        <w:jc w:val="both"/>
        <w:rPr>
          <w:rFonts w:eastAsia="Arial Unicode MS"/>
          <w:sz w:val="24"/>
          <w:szCs w:val="24"/>
          <w:lang w:val="en-GB"/>
        </w:rPr>
      </w:pPr>
      <w:r w:rsidRPr="00167ED4">
        <w:rPr>
          <w:rFonts w:eastAsia="Arial Unicode MS"/>
          <w:sz w:val="24"/>
          <w:szCs w:val="24"/>
          <w:lang w:val="en-GB"/>
        </w:rPr>
        <w:t xml:space="preserve">Participation in this Request for Quotation is open on equal terms to all small and medium-sized enterprises </w:t>
      </w:r>
      <w:proofErr w:type="spellStart"/>
      <w:r w:rsidRPr="00167ED4">
        <w:rPr>
          <w:rFonts w:eastAsia="Arial Unicode MS"/>
          <w:sz w:val="24"/>
          <w:szCs w:val="24"/>
          <w:lang w:val="en-GB"/>
        </w:rPr>
        <w:t>cameroonian</w:t>
      </w:r>
      <w:proofErr w:type="spellEnd"/>
      <w:r w:rsidRPr="00167ED4">
        <w:rPr>
          <w:rFonts w:eastAsia="Arial Unicode MS"/>
          <w:sz w:val="24"/>
          <w:szCs w:val="24"/>
          <w:lang w:val="en-GB"/>
        </w:rPr>
        <w:t xml:space="preserve"> law. </w:t>
      </w:r>
    </w:p>
    <w:p w14:paraId="753CE47E" w14:textId="77777777" w:rsidR="00E40B87" w:rsidRPr="00167ED4"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167ED4">
        <w:rPr>
          <w:rFonts w:ascii="Britannic Bold" w:eastAsia="Arial Unicode MS" w:hAnsi="Britannic Bold"/>
          <w:bCs/>
          <w:sz w:val="22"/>
          <w:szCs w:val="22"/>
          <w:lang w:val="en-GB"/>
        </w:rPr>
        <w:t>FUNDING</w:t>
      </w:r>
    </w:p>
    <w:p w14:paraId="3C1699F4" w14:textId="77777777" w:rsidR="00E40B87" w:rsidRPr="00167ED4" w:rsidRDefault="00E40B87" w:rsidP="00E40B87">
      <w:pPr>
        <w:jc w:val="both"/>
        <w:rPr>
          <w:rFonts w:eastAsia="Arial Unicode MS"/>
          <w:sz w:val="24"/>
          <w:szCs w:val="24"/>
          <w:lang w:val="en-GB"/>
        </w:rPr>
      </w:pPr>
      <w:r w:rsidRPr="00167ED4">
        <w:rPr>
          <w:rFonts w:eastAsia="Arial Unicode MS"/>
          <w:sz w:val="24"/>
          <w:szCs w:val="24"/>
          <w:lang w:val="en-GB"/>
        </w:rPr>
        <w:t>The services that are subject of this Consultation are to be financed by the budget of public investment (</w:t>
      </w:r>
      <w:r>
        <w:rPr>
          <w:rFonts w:eastAsia="Arial Unicode MS"/>
          <w:sz w:val="24"/>
          <w:szCs w:val="24"/>
          <w:lang w:val="en-GB"/>
        </w:rPr>
        <w:t>PIB</w:t>
      </w:r>
      <w:r w:rsidRPr="00167ED4">
        <w:rPr>
          <w:rFonts w:eastAsia="Arial Unicode MS"/>
          <w:sz w:val="24"/>
          <w:szCs w:val="24"/>
          <w:lang w:val="en-GB"/>
        </w:rPr>
        <w:t>), Fiscal year 2026.</w:t>
      </w:r>
    </w:p>
    <w:p w14:paraId="4A1CF9EF" w14:textId="77777777" w:rsidR="00E40B87" w:rsidRPr="00167ED4"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167ED4">
        <w:rPr>
          <w:rFonts w:ascii="Britannic Bold" w:eastAsia="Arial Unicode MS" w:hAnsi="Britannic Bold"/>
          <w:bCs/>
          <w:sz w:val="22"/>
          <w:szCs w:val="22"/>
          <w:lang w:val="en-GB"/>
        </w:rPr>
        <w:t xml:space="preserve">CONSULTATION AND ACQUISITION OF THE FOLDER CONSULTATION </w:t>
      </w:r>
    </w:p>
    <w:p w14:paraId="54AD2CED" w14:textId="77777777" w:rsidR="00E40B87" w:rsidRPr="00167ED4" w:rsidRDefault="00E40B87" w:rsidP="00E40B87">
      <w:pPr>
        <w:jc w:val="both"/>
        <w:rPr>
          <w:rFonts w:eastAsia="Arial Unicode MS"/>
          <w:sz w:val="24"/>
          <w:szCs w:val="24"/>
          <w:lang w:val="en-GB"/>
        </w:rPr>
      </w:pPr>
      <w:r w:rsidRPr="00167ED4">
        <w:rPr>
          <w:rFonts w:eastAsia="Arial Unicode MS"/>
          <w:sz w:val="24"/>
          <w:szCs w:val="24"/>
          <w:lang w:val="en-GB"/>
        </w:rPr>
        <w:t xml:space="preserve">The documents can be accessed and removed from publication of this notice, to the town Hall of </w:t>
      </w:r>
      <w:proofErr w:type="spellStart"/>
      <w:r w:rsidRPr="00167ED4">
        <w:rPr>
          <w:rFonts w:eastAsia="Arial Unicode MS"/>
          <w:sz w:val="24"/>
          <w:szCs w:val="24"/>
          <w:lang w:val="en-GB"/>
        </w:rPr>
        <w:t>Dimako</w:t>
      </w:r>
      <w:proofErr w:type="spellEnd"/>
      <w:r w:rsidRPr="00167ED4">
        <w:rPr>
          <w:rFonts w:eastAsia="Arial Unicode MS"/>
          <w:sz w:val="24"/>
          <w:szCs w:val="24"/>
          <w:lang w:val="en-GB"/>
        </w:rPr>
        <w:t xml:space="preserve">, to the General Secretariat of the Municipality of </w:t>
      </w:r>
      <w:proofErr w:type="spellStart"/>
      <w:r w:rsidRPr="00167ED4">
        <w:rPr>
          <w:rFonts w:eastAsia="Arial Unicode MS"/>
          <w:sz w:val="24"/>
          <w:szCs w:val="24"/>
          <w:lang w:val="en-GB"/>
        </w:rPr>
        <w:t>Dimako</w:t>
      </w:r>
      <w:proofErr w:type="spellEnd"/>
      <w:r w:rsidRPr="00167ED4">
        <w:rPr>
          <w:rFonts w:eastAsia="Arial Unicode MS"/>
          <w:sz w:val="24"/>
          <w:szCs w:val="24"/>
          <w:lang w:val="en-GB"/>
        </w:rPr>
        <w:t xml:space="preserve">, </w:t>
      </w:r>
      <w:proofErr w:type="gramStart"/>
      <w:r w:rsidRPr="00167ED4">
        <w:rPr>
          <w:rFonts w:eastAsia="Arial Unicode MS"/>
          <w:sz w:val="24"/>
          <w:szCs w:val="24"/>
          <w:lang w:val="en-GB"/>
        </w:rPr>
        <w:t>Tel :</w:t>
      </w:r>
      <w:proofErr w:type="gramEnd"/>
      <w:r w:rsidRPr="00167ED4">
        <w:rPr>
          <w:rFonts w:eastAsia="Arial Unicode MS"/>
          <w:sz w:val="24"/>
          <w:szCs w:val="24"/>
          <w:lang w:val="en-GB"/>
        </w:rPr>
        <w:t xml:space="preserve"> 655 02 84 84, on presentation of a receipt of payment to the recipe municipal of the town of </w:t>
      </w:r>
      <w:proofErr w:type="spellStart"/>
      <w:r w:rsidRPr="00167ED4">
        <w:rPr>
          <w:rFonts w:eastAsia="Arial Unicode MS"/>
          <w:sz w:val="24"/>
          <w:szCs w:val="24"/>
          <w:lang w:val="en-GB"/>
        </w:rPr>
        <w:t>Dimako</w:t>
      </w:r>
      <w:proofErr w:type="spellEnd"/>
      <w:r w:rsidRPr="00167ED4">
        <w:rPr>
          <w:rFonts w:eastAsia="Arial Unicode MS"/>
          <w:sz w:val="24"/>
          <w:szCs w:val="24"/>
          <w:lang w:val="en-GB"/>
        </w:rPr>
        <w:t>, a non-refundable fee of Thirty thousand (30 000) FCFA per lot, representing the cost of the Record of Consultation. This release and discharge shall identify the business that wants to participate in the Consultation</w:t>
      </w:r>
      <w:r>
        <w:rPr>
          <w:rFonts w:eastAsia="Arial Unicode MS"/>
          <w:sz w:val="24"/>
          <w:szCs w:val="24"/>
          <w:lang w:val="en-GB"/>
        </w:rPr>
        <w:t>.</w:t>
      </w:r>
    </w:p>
    <w:p w14:paraId="12A1578B" w14:textId="77777777" w:rsidR="00E40B87" w:rsidRPr="00167ED4"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167ED4">
        <w:rPr>
          <w:rFonts w:ascii="Britannic Bold" w:eastAsia="Arial Unicode MS" w:hAnsi="Britannic Bold"/>
          <w:bCs/>
          <w:sz w:val="22"/>
          <w:szCs w:val="22"/>
          <w:lang w:val="en-GB"/>
        </w:rPr>
        <w:lastRenderedPageBreak/>
        <w:t>SUBMISSION OF BIDS</w:t>
      </w:r>
    </w:p>
    <w:p w14:paraId="52A821FF" w14:textId="77777777" w:rsidR="00E40B87" w:rsidRPr="00167ED4" w:rsidRDefault="00E40B87" w:rsidP="00E40B87">
      <w:pPr>
        <w:jc w:val="both"/>
        <w:rPr>
          <w:rFonts w:eastAsia="Arial Unicode MS"/>
          <w:sz w:val="24"/>
          <w:szCs w:val="24"/>
          <w:lang w:val="en-GB"/>
        </w:rPr>
      </w:pPr>
      <w:r w:rsidRPr="00167ED4">
        <w:rPr>
          <w:rFonts w:eastAsia="Arial Unicode MS"/>
          <w:sz w:val="24"/>
          <w:szCs w:val="24"/>
          <w:lang w:val="en-GB"/>
        </w:rPr>
        <w:t xml:space="preserve">Each offers, written in French or in English in Seven (07) copies including one original and six (06) copies, respectively marked as such, placed in a sealed envelope, and sealed without any indication of the identity of the tenderer under the penalty of rejection, should be sent to the city council of </w:t>
      </w:r>
      <w:proofErr w:type="spellStart"/>
      <w:r w:rsidRPr="00167ED4">
        <w:rPr>
          <w:rFonts w:eastAsia="Arial Unicode MS"/>
          <w:sz w:val="24"/>
          <w:szCs w:val="24"/>
          <w:lang w:val="en-GB"/>
        </w:rPr>
        <w:t>Dimako</w:t>
      </w:r>
      <w:proofErr w:type="spellEnd"/>
      <w:r w:rsidRPr="00167ED4">
        <w:rPr>
          <w:rFonts w:eastAsia="Arial Unicode MS"/>
          <w:sz w:val="24"/>
          <w:szCs w:val="24"/>
          <w:lang w:val="en-GB"/>
        </w:rPr>
        <w:t xml:space="preserve">, to the Technical Service Tel : 655 02 84 84 no later than the _____________ </w:t>
      </w:r>
      <w:proofErr w:type="spellStart"/>
      <w:r w:rsidRPr="00167ED4">
        <w:rPr>
          <w:rFonts w:eastAsia="Arial Unicode MS"/>
          <w:sz w:val="24"/>
          <w:szCs w:val="24"/>
          <w:lang w:val="en-GB"/>
        </w:rPr>
        <w:t>to</w:t>
      </w:r>
      <w:proofErr w:type="spellEnd"/>
      <w:r w:rsidRPr="00167ED4">
        <w:rPr>
          <w:rFonts w:eastAsia="Arial Unicode MS"/>
          <w:sz w:val="24"/>
          <w:szCs w:val="24"/>
          <w:lang w:val="en-GB"/>
        </w:rPr>
        <w:t xml:space="preserve">   hours  accurate and bear the following particulars :</w:t>
      </w:r>
    </w:p>
    <w:p w14:paraId="172D1DD0" w14:textId="77777777" w:rsidR="00E40B87" w:rsidRPr="00167ED4" w:rsidRDefault="00E40B87" w:rsidP="00E40B87">
      <w:pPr>
        <w:spacing w:before="120" w:line="276" w:lineRule="auto"/>
        <w:jc w:val="center"/>
        <w:rPr>
          <w:rFonts w:ascii="Britannic Bold" w:eastAsia="Arial Unicode MS" w:hAnsi="Britannic Bold"/>
          <w:bCs/>
          <w:iCs/>
          <w:color w:val="000000"/>
          <w:sz w:val="24"/>
          <w:szCs w:val="24"/>
          <w:lang w:val="en-GB"/>
        </w:rPr>
      </w:pPr>
      <w:r w:rsidRPr="00167ED4">
        <w:rPr>
          <w:rFonts w:ascii="Britannic Bold" w:eastAsia="Arial Unicode MS" w:hAnsi="Britannic Bold"/>
          <w:bCs/>
          <w:iCs/>
          <w:color w:val="000000"/>
          <w:sz w:val="24"/>
          <w:szCs w:val="24"/>
          <w:lang w:val="en-GB"/>
        </w:rPr>
        <w:t>NOTICE OF CONSULTATION TO A REQUEST FOR A QUOTE</w:t>
      </w:r>
      <w:r>
        <w:rPr>
          <w:rFonts w:ascii="Britannic Bold" w:eastAsia="Arial Unicode MS" w:hAnsi="Britannic Bold"/>
          <w:bCs/>
          <w:iCs/>
          <w:color w:val="000000"/>
          <w:sz w:val="24"/>
          <w:szCs w:val="24"/>
          <w:lang w:val="en-GB"/>
        </w:rPr>
        <w:t xml:space="preserve"> </w:t>
      </w:r>
      <w:r w:rsidRPr="00167ED4">
        <w:rPr>
          <w:rFonts w:ascii="Britannic Bold" w:eastAsia="Arial Unicode MS" w:hAnsi="Britannic Bold"/>
          <w:bCs/>
          <w:iCs/>
          <w:color w:val="000000"/>
          <w:sz w:val="24"/>
          <w:szCs w:val="24"/>
          <w:lang w:val="en-GB"/>
        </w:rPr>
        <w:t>N° ............/DC/C</w:t>
      </w:r>
      <w:r>
        <w:rPr>
          <w:rFonts w:ascii="Britannic Bold" w:eastAsia="Arial Unicode MS" w:hAnsi="Britannic Bold"/>
          <w:bCs/>
          <w:iCs/>
          <w:color w:val="000000"/>
          <w:sz w:val="24"/>
          <w:szCs w:val="24"/>
          <w:lang w:val="en-GB"/>
        </w:rPr>
        <w:t>-</w:t>
      </w:r>
      <w:r w:rsidRPr="00167ED4">
        <w:rPr>
          <w:rFonts w:ascii="Britannic Bold" w:eastAsia="Arial Unicode MS" w:hAnsi="Britannic Bold"/>
          <w:bCs/>
          <w:iCs/>
          <w:color w:val="000000"/>
          <w:sz w:val="24"/>
          <w:szCs w:val="24"/>
          <w:lang w:val="en-GB"/>
        </w:rPr>
        <w:t>DKO/CIPM/SG/</w:t>
      </w:r>
      <w:r>
        <w:rPr>
          <w:rFonts w:ascii="Britannic Bold" w:eastAsia="Arial Unicode MS" w:hAnsi="Britannic Bold"/>
          <w:bCs/>
          <w:iCs/>
          <w:color w:val="000000"/>
          <w:sz w:val="24"/>
          <w:szCs w:val="24"/>
          <w:lang w:val="en-GB"/>
        </w:rPr>
        <w:t xml:space="preserve"> </w:t>
      </w:r>
      <w:r w:rsidRPr="00167ED4">
        <w:rPr>
          <w:rFonts w:ascii="Britannic Bold" w:eastAsia="Arial Unicode MS" w:hAnsi="Britannic Bold"/>
          <w:bCs/>
          <w:iCs/>
          <w:color w:val="000000"/>
          <w:sz w:val="24"/>
          <w:szCs w:val="24"/>
          <w:lang w:val="en-GB"/>
        </w:rPr>
        <w:t>2026 OF the .....................</w:t>
      </w:r>
      <w:r>
        <w:rPr>
          <w:rFonts w:ascii="Britannic Bold" w:eastAsia="Arial Unicode MS" w:hAnsi="Britannic Bold"/>
          <w:bCs/>
          <w:iCs/>
          <w:color w:val="000000"/>
          <w:sz w:val="24"/>
          <w:szCs w:val="24"/>
          <w:lang w:val="en-GB"/>
        </w:rPr>
        <w:t xml:space="preserve"> </w:t>
      </w:r>
      <w:r w:rsidRPr="00167ED4">
        <w:rPr>
          <w:rFonts w:ascii="Britannic Bold" w:eastAsia="Arial Unicode MS" w:hAnsi="Britannic Bold"/>
          <w:bCs/>
          <w:iCs/>
          <w:color w:val="000000"/>
          <w:sz w:val="24"/>
          <w:szCs w:val="24"/>
          <w:lang w:val="en-GB"/>
        </w:rPr>
        <w:t xml:space="preserve">FOR </w:t>
      </w:r>
      <w:r w:rsidRPr="00167ED4">
        <w:rPr>
          <w:rFonts w:ascii="Britannic Bold" w:hAnsi="Britannic Bold"/>
          <w:bCs/>
          <w:iCs/>
          <w:sz w:val="24"/>
          <w:szCs w:val="24"/>
          <w:lang w:val="en-GB" w:eastAsia="en-US"/>
        </w:rPr>
        <w:t xml:space="preserve">The EQUIPMENT </w:t>
      </w:r>
      <w:r w:rsidRPr="00167ED4">
        <w:rPr>
          <w:rFonts w:ascii="Britannic Bold" w:hAnsi="Britannic Bold"/>
          <w:bCs/>
          <w:iCs/>
          <w:sz w:val="24"/>
          <w:szCs w:val="24"/>
          <w:lang w:val="en-GB"/>
        </w:rPr>
        <w:t>IN the EQUIPMENT AND FURNITURE IN SOME OF THE STRUCTURES COMMON DIMAKO</w:t>
      </w:r>
      <w:r w:rsidRPr="00167ED4">
        <w:rPr>
          <w:rFonts w:ascii="Britannic Bold" w:eastAsia="Arial Unicode MS" w:hAnsi="Britannic Bold"/>
          <w:bCs/>
          <w:iCs/>
          <w:color w:val="000000"/>
          <w:sz w:val="24"/>
          <w:szCs w:val="24"/>
          <w:lang w:val="en-GB"/>
        </w:rPr>
        <w:t xml:space="preserve">, DEPARTEMENT DU HAUT-NYONG, </w:t>
      </w:r>
      <w:r>
        <w:rPr>
          <w:rFonts w:ascii="Britannic Bold" w:eastAsia="Arial Unicode MS" w:hAnsi="Britannic Bold"/>
          <w:bCs/>
          <w:iCs/>
          <w:color w:val="000000"/>
          <w:sz w:val="24"/>
          <w:szCs w:val="24"/>
          <w:lang w:val="en-GB"/>
        </w:rPr>
        <w:t>EAST</w:t>
      </w:r>
      <w:r w:rsidRPr="00167ED4">
        <w:rPr>
          <w:rFonts w:ascii="Britannic Bold" w:eastAsia="Arial Unicode MS" w:hAnsi="Britannic Bold"/>
          <w:bCs/>
          <w:iCs/>
          <w:color w:val="000000"/>
          <w:sz w:val="24"/>
          <w:szCs w:val="24"/>
          <w:lang w:val="en-GB"/>
        </w:rPr>
        <w:t xml:space="preserve"> REGION.</w:t>
      </w:r>
    </w:p>
    <w:p w14:paraId="38DD76CD" w14:textId="77777777" w:rsidR="00E40B87" w:rsidRPr="00167ED4" w:rsidRDefault="00E40B87" w:rsidP="00E40B87">
      <w:pPr>
        <w:jc w:val="center"/>
        <w:rPr>
          <w:rFonts w:ascii="Britannic Bold" w:eastAsia="Arial Unicode MS" w:hAnsi="Britannic Bold"/>
          <w:bCs/>
          <w:iCs/>
          <w:sz w:val="24"/>
          <w:szCs w:val="24"/>
          <w:lang w:val="en-GB"/>
        </w:rPr>
      </w:pPr>
      <w:r w:rsidRPr="00167ED4">
        <w:rPr>
          <w:rFonts w:ascii="Britannic Bold" w:eastAsia="Arial Unicode MS" w:hAnsi="Britannic Bold"/>
          <w:bCs/>
          <w:iCs/>
          <w:sz w:val="24"/>
          <w:szCs w:val="24"/>
          <w:lang w:val="en-GB"/>
        </w:rPr>
        <w:t>Specify the Batch</w:t>
      </w:r>
    </w:p>
    <w:p w14:paraId="23235FD4" w14:textId="77777777" w:rsidR="00E40B87" w:rsidRPr="00167ED4" w:rsidRDefault="00E40B87" w:rsidP="00E40B87">
      <w:pPr>
        <w:spacing w:before="60" w:line="276" w:lineRule="auto"/>
        <w:jc w:val="center"/>
        <w:rPr>
          <w:rFonts w:ascii="Britannic Bold" w:eastAsia="Arial Unicode MS" w:hAnsi="Britannic Bold"/>
          <w:bCs/>
          <w:iCs/>
          <w:sz w:val="24"/>
          <w:szCs w:val="24"/>
          <w:lang w:val="en-GB"/>
        </w:rPr>
      </w:pPr>
      <w:r w:rsidRPr="00167ED4">
        <w:rPr>
          <w:rFonts w:ascii="Britannic Bold" w:eastAsia="Arial Unicode MS" w:hAnsi="Britannic Bold"/>
          <w:bCs/>
          <w:iCs/>
          <w:sz w:val="24"/>
          <w:szCs w:val="24"/>
          <w:lang w:val="en-GB"/>
        </w:rPr>
        <w:t>" Was open only in session skinning "</w:t>
      </w:r>
    </w:p>
    <w:p w14:paraId="1F201B30" w14:textId="77777777" w:rsidR="00E40B87" w:rsidRPr="0005241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05241D">
        <w:rPr>
          <w:rFonts w:ascii="Britannic Bold" w:eastAsia="Arial Unicode MS" w:hAnsi="Britannic Bold"/>
          <w:bCs/>
          <w:sz w:val="22"/>
          <w:szCs w:val="22"/>
          <w:lang w:val="en-GB"/>
        </w:rPr>
        <w:t>ADMISSIBILITY OF TENDERS</w:t>
      </w:r>
    </w:p>
    <w:p w14:paraId="2DBFCBBE" w14:textId="77777777" w:rsidR="00E40B87" w:rsidRPr="0005241D" w:rsidRDefault="00E40B87" w:rsidP="00E40B87">
      <w:pPr>
        <w:spacing w:after="120"/>
        <w:jc w:val="both"/>
        <w:rPr>
          <w:rFonts w:eastAsia="Arial Unicode MS"/>
          <w:sz w:val="24"/>
          <w:szCs w:val="24"/>
          <w:lang w:val="en-GB"/>
        </w:rPr>
      </w:pPr>
      <w:r w:rsidRPr="0005241D">
        <w:rPr>
          <w:rFonts w:eastAsia="Arial Unicode MS"/>
          <w:sz w:val="24"/>
          <w:szCs w:val="24"/>
          <w:lang w:val="en-GB"/>
        </w:rPr>
        <w:t xml:space="preserve">Each bidder must submit with its administrative documents required, a bid bond issued by a banking institution to 1st order approved by the Ministry of finance in the amount of </w:t>
      </w:r>
      <w:r>
        <w:rPr>
          <w:rFonts w:eastAsia="Arial Unicode MS"/>
          <w:sz w:val="24"/>
          <w:szCs w:val="24"/>
          <w:lang w:val="en-GB"/>
        </w:rPr>
        <w:t>1</w:t>
      </w:r>
      <w:r w:rsidRPr="0005241D">
        <w:rPr>
          <w:rFonts w:eastAsia="Arial Unicode MS"/>
          <w:sz w:val="24"/>
          <w:szCs w:val="24"/>
          <w:lang w:val="en-GB"/>
        </w:rPr>
        <w:t>% of the amount estimated by lot, either: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701"/>
        <w:gridCol w:w="2551"/>
      </w:tblGrid>
      <w:tr w:rsidR="00E40B87" w:rsidRPr="00E40B87" w14:paraId="220878E3" w14:textId="77777777" w:rsidTr="000078D5">
        <w:trPr>
          <w:jc w:val="center"/>
        </w:trPr>
        <w:tc>
          <w:tcPr>
            <w:tcW w:w="704" w:type="dxa"/>
          </w:tcPr>
          <w:p w14:paraId="31F8008E" w14:textId="77777777" w:rsidR="00E40B87" w:rsidRPr="0005241D" w:rsidRDefault="00E40B87" w:rsidP="000078D5">
            <w:pPr>
              <w:jc w:val="center"/>
              <w:rPr>
                <w:rFonts w:ascii="Britannic Bold" w:eastAsia="Arial Unicode MS" w:hAnsi="Britannic Bold"/>
                <w:bCs/>
                <w:iCs/>
                <w:color w:val="002060"/>
                <w:sz w:val="22"/>
                <w:szCs w:val="22"/>
              </w:rPr>
            </w:pPr>
            <w:r w:rsidRPr="0005241D">
              <w:rPr>
                <w:rFonts w:ascii="Britannic Bold" w:eastAsia="Arial Unicode MS" w:hAnsi="Britannic Bold"/>
                <w:bCs/>
                <w:iCs/>
                <w:color w:val="002060"/>
                <w:sz w:val="22"/>
                <w:szCs w:val="22"/>
              </w:rPr>
              <w:t>N° Lot</w:t>
            </w:r>
          </w:p>
        </w:tc>
        <w:tc>
          <w:tcPr>
            <w:tcW w:w="4820" w:type="dxa"/>
          </w:tcPr>
          <w:p w14:paraId="123A1AD6" w14:textId="77777777" w:rsidR="00E40B87" w:rsidRPr="0005241D" w:rsidRDefault="00E40B87" w:rsidP="000078D5">
            <w:pPr>
              <w:jc w:val="center"/>
              <w:rPr>
                <w:rFonts w:ascii="Britannic Bold" w:eastAsia="Arial Unicode MS" w:hAnsi="Britannic Bold"/>
                <w:bCs/>
                <w:iCs/>
                <w:color w:val="002060"/>
                <w:sz w:val="22"/>
                <w:szCs w:val="22"/>
              </w:rPr>
            </w:pPr>
            <w:proofErr w:type="spellStart"/>
            <w:r w:rsidRPr="0005241D">
              <w:rPr>
                <w:rFonts w:ascii="Britannic Bold" w:eastAsia="Arial Unicode MS" w:hAnsi="Britannic Bold"/>
                <w:bCs/>
                <w:iCs/>
                <w:color w:val="002060"/>
                <w:sz w:val="22"/>
                <w:szCs w:val="22"/>
              </w:rPr>
              <w:t>Designation</w:t>
            </w:r>
            <w:proofErr w:type="spellEnd"/>
          </w:p>
        </w:tc>
        <w:tc>
          <w:tcPr>
            <w:tcW w:w="1701" w:type="dxa"/>
          </w:tcPr>
          <w:p w14:paraId="5A242FA6" w14:textId="77777777" w:rsidR="00E40B87" w:rsidRPr="0005241D" w:rsidRDefault="00E40B87" w:rsidP="000078D5">
            <w:pPr>
              <w:jc w:val="center"/>
              <w:rPr>
                <w:rFonts w:ascii="Britannic Bold" w:eastAsia="Arial Unicode MS" w:hAnsi="Britannic Bold"/>
                <w:bCs/>
                <w:iCs/>
                <w:sz w:val="22"/>
                <w:szCs w:val="22"/>
              </w:rPr>
            </w:pPr>
            <w:proofErr w:type="spellStart"/>
            <w:r w:rsidRPr="0005241D">
              <w:rPr>
                <w:rFonts w:ascii="Britannic Bold" w:eastAsia="Arial Unicode MS" w:hAnsi="Britannic Bold"/>
                <w:bCs/>
                <w:iCs/>
                <w:sz w:val="22"/>
                <w:szCs w:val="22"/>
              </w:rPr>
              <w:t>Amount</w:t>
            </w:r>
            <w:proofErr w:type="spellEnd"/>
            <w:r w:rsidRPr="0005241D">
              <w:rPr>
                <w:rFonts w:ascii="Britannic Bold" w:eastAsia="Arial Unicode MS" w:hAnsi="Britannic Bold"/>
                <w:bCs/>
                <w:iCs/>
                <w:sz w:val="22"/>
                <w:szCs w:val="22"/>
              </w:rPr>
              <w:t xml:space="preserve"> (FCFA)</w:t>
            </w:r>
          </w:p>
        </w:tc>
        <w:tc>
          <w:tcPr>
            <w:tcW w:w="2551" w:type="dxa"/>
          </w:tcPr>
          <w:p w14:paraId="3944DE14" w14:textId="77777777" w:rsidR="00E40B87" w:rsidRPr="0005241D" w:rsidRDefault="00E40B87" w:rsidP="000078D5">
            <w:pPr>
              <w:jc w:val="center"/>
              <w:rPr>
                <w:rFonts w:ascii="Britannic Bold" w:eastAsia="Arial Unicode MS" w:hAnsi="Britannic Bold"/>
                <w:bCs/>
                <w:iCs/>
                <w:sz w:val="22"/>
                <w:szCs w:val="22"/>
                <w:lang w:val="en-GB"/>
              </w:rPr>
            </w:pPr>
            <w:r w:rsidRPr="0005241D">
              <w:rPr>
                <w:rFonts w:ascii="Britannic Bold" w:eastAsia="Arial Unicode MS" w:hAnsi="Britannic Bold"/>
                <w:bCs/>
                <w:iCs/>
                <w:sz w:val="22"/>
                <w:szCs w:val="22"/>
                <w:lang w:val="en-GB"/>
              </w:rPr>
              <w:t>Amount of security</w:t>
            </w:r>
            <w:r>
              <w:rPr>
                <w:rFonts w:ascii="Britannic Bold" w:eastAsia="Arial Unicode MS" w:hAnsi="Britannic Bold"/>
                <w:bCs/>
                <w:iCs/>
                <w:sz w:val="22"/>
                <w:szCs w:val="22"/>
                <w:lang w:val="en-GB"/>
              </w:rPr>
              <w:t xml:space="preserve"> </w:t>
            </w:r>
            <w:r w:rsidRPr="0005241D">
              <w:rPr>
                <w:rFonts w:ascii="Britannic Bold" w:eastAsia="Arial Unicode MS" w:hAnsi="Britannic Bold"/>
                <w:bCs/>
                <w:iCs/>
                <w:sz w:val="22"/>
                <w:szCs w:val="22"/>
                <w:lang w:val="en-GB"/>
              </w:rPr>
              <w:t>deposit (FCFA)</w:t>
            </w:r>
          </w:p>
        </w:tc>
      </w:tr>
      <w:tr w:rsidR="00E40B87" w:rsidRPr="0005241D" w14:paraId="62C6A3A3" w14:textId="77777777" w:rsidTr="000078D5">
        <w:trPr>
          <w:jc w:val="center"/>
        </w:trPr>
        <w:tc>
          <w:tcPr>
            <w:tcW w:w="704" w:type="dxa"/>
          </w:tcPr>
          <w:p w14:paraId="3A126B37" w14:textId="77777777" w:rsidR="00E40B87" w:rsidRPr="0005241D" w:rsidRDefault="00E40B87" w:rsidP="000078D5">
            <w:pPr>
              <w:jc w:val="center"/>
              <w:rPr>
                <w:rFonts w:ascii="Britannic Bold" w:eastAsia="Arial Unicode MS" w:hAnsi="Britannic Bold"/>
                <w:bCs/>
                <w:iCs/>
                <w:color w:val="002060"/>
                <w:sz w:val="22"/>
                <w:szCs w:val="22"/>
              </w:rPr>
            </w:pPr>
            <w:r w:rsidRPr="0005241D">
              <w:rPr>
                <w:rFonts w:ascii="Britannic Bold" w:eastAsia="Arial Unicode MS" w:hAnsi="Britannic Bold"/>
                <w:bCs/>
                <w:iCs/>
                <w:color w:val="002060"/>
                <w:sz w:val="22"/>
                <w:szCs w:val="22"/>
              </w:rPr>
              <w:t>1</w:t>
            </w:r>
          </w:p>
        </w:tc>
        <w:tc>
          <w:tcPr>
            <w:tcW w:w="4820" w:type="dxa"/>
          </w:tcPr>
          <w:p w14:paraId="6FA7F325" w14:textId="77777777" w:rsidR="00E40B87" w:rsidRPr="0005241D" w:rsidRDefault="00E40B87" w:rsidP="000078D5">
            <w:pPr>
              <w:jc w:val="both"/>
              <w:rPr>
                <w:rFonts w:ascii="Britannic Bold" w:eastAsia="Arial Unicode MS" w:hAnsi="Britannic Bold"/>
                <w:bCs/>
                <w:iCs/>
                <w:sz w:val="22"/>
                <w:szCs w:val="22"/>
                <w:lang w:val="en-GB"/>
              </w:rPr>
            </w:pPr>
            <w:r w:rsidRPr="0005241D">
              <w:rPr>
                <w:rFonts w:ascii="Britannic Bold" w:eastAsia="Arial Unicode MS" w:hAnsi="Britannic Bold"/>
                <w:bCs/>
                <w:iCs/>
                <w:sz w:val="22"/>
                <w:szCs w:val="22"/>
                <w:lang w:val="en-GB"/>
              </w:rPr>
              <w:t>Acquisition of office Furniture to the EPP TOUNGRELO</w:t>
            </w:r>
          </w:p>
        </w:tc>
        <w:tc>
          <w:tcPr>
            <w:tcW w:w="1701" w:type="dxa"/>
          </w:tcPr>
          <w:p w14:paraId="1927CE4D" w14:textId="77777777" w:rsidR="00E40B87" w:rsidRPr="0005241D" w:rsidRDefault="00E40B87" w:rsidP="000078D5">
            <w:pPr>
              <w:jc w:val="right"/>
              <w:rPr>
                <w:rFonts w:ascii="Britannic Bold" w:eastAsia="Arial Unicode MS" w:hAnsi="Britannic Bold"/>
                <w:bCs/>
                <w:iCs/>
                <w:sz w:val="22"/>
                <w:szCs w:val="22"/>
              </w:rPr>
            </w:pPr>
            <w:r w:rsidRPr="0005241D">
              <w:rPr>
                <w:rFonts w:ascii="Britannic Bold" w:eastAsia="Arial Unicode MS" w:hAnsi="Britannic Bold"/>
                <w:bCs/>
                <w:iCs/>
                <w:sz w:val="22"/>
                <w:szCs w:val="22"/>
              </w:rPr>
              <w:t>8 000 000</w:t>
            </w:r>
          </w:p>
        </w:tc>
        <w:tc>
          <w:tcPr>
            <w:tcW w:w="2551" w:type="dxa"/>
          </w:tcPr>
          <w:p w14:paraId="27221D31" w14:textId="77777777" w:rsidR="00E40B87" w:rsidRPr="0005241D"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8</w:t>
            </w:r>
            <w:r w:rsidRPr="000E7F3A">
              <w:rPr>
                <w:rFonts w:ascii="Britannic Bold" w:eastAsia="Arial Unicode MS" w:hAnsi="Britannic Bold"/>
                <w:bCs/>
                <w:iCs/>
                <w:sz w:val="22"/>
                <w:szCs w:val="22"/>
              </w:rPr>
              <w:t>0 000</w:t>
            </w:r>
          </w:p>
        </w:tc>
      </w:tr>
      <w:tr w:rsidR="00E40B87" w:rsidRPr="0005241D" w14:paraId="49C9C656" w14:textId="77777777" w:rsidTr="000078D5">
        <w:trPr>
          <w:jc w:val="center"/>
        </w:trPr>
        <w:tc>
          <w:tcPr>
            <w:tcW w:w="704" w:type="dxa"/>
          </w:tcPr>
          <w:p w14:paraId="79807EF3" w14:textId="77777777" w:rsidR="00E40B87" w:rsidRPr="0005241D" w:rsidRDefault="00E40B87" w:rsidP="000078D5">
            <w:pPr>
              <w:jc w:val="center"/>
              <w:rPr>
                <w:rFonts w:ascii="Britannic Bold" w:eastAsia="Arial Unicode MS" w:hAnsi="Britannic Bold"/>
                <w:bCs/>
                <w:iCs/>
                <w:color w:val="002060"/>
                <w:sz w:val="22"/>
                <w:szCs w:val="22"/>
              </w:rPr>
            </w:pPr>
            <w:r w:rsidRPr="0005241D">
              <w:rPr>
                <w:rFonts w:ascii="Britannic Bold" w:eastAsia="Arial Unicode MS" w:hAnsi="Britannic Bold"/>
                <w:bCs/>
                <w:iCs/>
                <w:color w:val="002060"/>
                <w:sz w:val="22"/>
                <w:szCs w:val="22"/>
              </w:rPr>
              <w:t>2</w:t>
            </w:r>
          </w:p>
        </w:tc>
        <w:tc>
          <w:tcPr>
            <w:tcW w:w="4820" w:type="dxa"/>
          </w:tcPr>
          <w:p w14:paraId="51932F35" w14:textId="77777777" w:rsidR="00E40B87" w:rsidRPr="0005241D" w:rsidRDefault="00E40B87" w:rsidP="000078D5">
            <w:pPr>
              <w:jc w:val="both"/>
              <w:rPr>
                <w:rFonts w:ascii="Britannic Bold" w:eastAsia="Arial Unicode MS" w:hAnsi="Britannic Bold"/>
                <w:bCs/>
                <w:iCs/>
                <w:sz w:val="22"/>
                <w:szCs w:val="22"/>
                <w:lang w:val="en-GB"/>
              </w:rPr>
            </w:pPr>
            <w:r w:rsidRPr="0005241D">
              <w:rPr>
                <w:rFonts w:ascii="Britannic Bold" w:eastAsia="Arial Unicode MS" w:hAnsi="Britannic Bold"/>
                <w:bCs/>
                <w:iCs/>
                <w:sz w:val="22"/>
                <w:szCs w:val="22"/>
                <w:lang w:val="en-GB"/>
              </w:rPr>
              <w:t>Purchase of computer equipment at the EPP TOUNGRELO</w:t>
            </w:r>
          </w:p>
        </w:tc>
        <w:tc>
          <w:tcPr>
            <w:tcW w:w="1701" w:type="dxa"/>
          </w:tcPr>
          <w:p w14:paraId="1686D2B5" w14:textId="77777777" w:rsidR="00E40B87" w:rsidRPr="0005241D" w:rsidRDefault="00E40B87" w:rsidP="000078D5">
            <w:pPr>
              <w:jc w:val="right"/>
              <w:rPr>
                <w:rFonts w:ascii="Britannic Bold" w:eastAsia="Arial Unicode MS" w:hAnsi="Britannic Bold"/>
                <w:bCs/>
                <w:iCs/>
                <w:sz w:val="22"/>
                <w:szCs w:val="22"/>
              </w:rPr>
            </w:pPr>
            <w:r w:rsidRPr="0005241D">
              <w:rPr>
                <w:rFonts w:ascii="Britannic Bold" w:eastAsia="Arial Unicode MS" w:hAnsi="Britannic Bold"/>
                <w:bCs/>
                <w:iCs/>
                <w:sz w:val="22"/>
                <w:szCs w:val="22"/>
              </w:rPr>
              <w:t>8 000 000</w:t>
            </w:r>
          </w:p>
        </w:tc>
        <w:tc>
          <w:tcPr>
            <w:tcW w:w="2551" w:type="dxa"/>
          </w:tcPr>
          <w:p w14:paraId="4D4E240C" w14:textId="77777777" w:rsidR="00E40B87" w:rsidRPr="0005241D"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8</w:t>
            </w:r>
            <w:r w:rsidRPr="000E7F3A">
              <w:rPr>
                <w:rFonts w:ascii="Britannic Bold" w:eastAsia="Arial Unicode MS" w:hAnsi="Britannic Bold"/>
                <w:bCs/>
                <w:iCs/>
                <w:sz w:val="22"/>
                <w:szCs w:val="22"/>
              </w:rPr>
              <w:t>0 000</w:t>
            </w:r>
          </w:p>
        </w:tc>
      </w:tr>
      <w:tr w:rsidR="00E40B87" w:rsidRPr="0005241D" w14:paraId="243B2111" w14:textId="77777777" w:rsidTr="000078D5">
        <w:trPr>
          <w:jc w:val="center"/>
        </w:trPr>
        <w:tc>
          <w:tcPr>
            <w:tcW w:w="704" w:type="dxa"/>
          </w:tcPr>
          <w:p w14:paraId="5CCAB33F" w14:textId="77777777" w:rsidR="00E40B87" w:rsidRPr="0005241D" w:rsidRDefault="00E40B87" w:rsidP="000078D5">
            <w:pPr>
              <w:jc w:val="center"/>
              <w:rPr>
                <w:rFonts w:ascii="Britannic Bold" w:eastAsia="Arial Unicode MS" w:hAnsi="Britannic Bold"/>
                <w:bCs/>
                <w:iCs/>
                <w:color w:val="002060"/>
                <w:sz w:val="22"/>
                <w:szCs w:val="22"/>
              </w:rPr>
            </w:pPr>
            <w:r w:rsidRPr="0005241D">
              <w:rPr>
                <w:rFonts w:ascii="Britannic Bold" w:eastAsia="Arial Unicode MS" w:hAnsi="Britannic Bold"/>
                <w:bCs/>
                <w:iCs/>
                <w:color w:val="002060"/>
                <w:sz w:val="22"/>
                <w:szCs w:val="22"/>
              </w:rPr>
              <w:t>3</w:t>
            </w:r>
          </w:p>
        </w:tc>
        <w:tc>
          <w:tcPr>
            <w:tcW w:w="4820" w:type="dxa"/>
          </w:tcPr>
          <w:p w14:paraId="674B6834" w14:textId="77777777" w:rsidR="00E40B87" w:rsidRPr="0005241D" w:rsidRDefault="00E40B87" w:rsidP="000078D5">
            <w:pPr>
              <w:jc w:val="both"/>
              <w:rPr>
                <w:rFonts w:ascii="Britannic Bold" w:eastAsia="Arial Unicode MS" w:hAnsi="Britannic Bold"/>
                <w:bCs/>
                <w:iCs/>
                <w:sz w:val="22"/>
                <w:szCs w:val="22"/>
              </w:rPr>
            </w:pPr>
            <w:r w:rsidRPr="0005241D">
              <w:rPr>
                <w:rFonts w:ascii="Britannic Bold" w:eastAsia="Arial Unicode MS" w:hAnsi="Britannic Bold"/>
                <w:bCs/>
                <w:iCs/>
                <w:sz w:val="22"/>
                <w:szCs w:val="22"/>
              </w:rPr>
              <w:t xml:space="preserve">Acquisition of animal </w:t>
            </w:r>
            <w:proofErr w:type="spellStart"/>
            <w:r w:rsidRPr="0005241D">
              <w:rPr>
                <w:rFonts w:ascii="Britannic Bold" w:eastAsia="Arial Unicode MS" w:hAnsi="Britannic Bold"/>
                <w:bCs/>
                <w:iCs/>
                <w:sz w:val="22"/>
                <w:szCs w:val="22"/>
              </w:rPr>
              <w:t>material</w:t>
            </w:r>
            <w:proofErr w:type="spellEnd"/>
            <w:r w:rsidRPr="0005241D">
              <w:rPr>
                <w:rFonts w:ascii="Britannic Bold" w:eastAsia="Arial Unicode MS" w:hAnsi="Britannic Bold"/>
                <w:bCs/>
                <w:iCs/>
                <w:sz w:val="22"/>
                <w:szCs w:val="22"/>
              </w:rPr>
              <w:t xml:space="preserve"> </w:t>
            </w:r>
          </w:p>
        </w:tc>
        <w:tc>
          <w:tcPr>
            <w:tcW w:w="1701" w:type="dxa"/>
          </w:tcPr>
          <w:p w14:paraId="52E97772" w14:textId="77777777" w:rsidR="00E40B87" w:rsidRPr="0005241D" w:rsidRDefault="00E40B87" w:rsidP="000078D5">
            <w:pPr>
              <w:jc w:val="right"/>
              <w:rPr>
                <w:rFonts w:ascii="Britannic Bold" w:eastAsia="Arial Unicode MS" w:hAnsi="Britannic Bold"/>
                <w:bCs/>
                <w:iCs/>
                <w:sz w:val="22"/>
                <w:szCs w:val="22"/>
              </w:rPr>
            </w:pPr>
            <w:r w:rsidRPr="0005241D">
              <w:rPr>
                <w:rFonts w:ascii="Britannic Bold" w:eastAsia="Arial Unicode MS" w:hAnsi="Britannic Bold"/>
                <w:bCs/>
                <w:iCs/>
                <w:sz w:val="22"/>
                <w:szCs w:val="22"/>
              </w:rPr>
              <w:t>26 029 000</w:t>
            </w:r>
          </w:p>
        </w:tc>
        <w:tc>
          <w:tcPr>
            <w:tcW w:w="2551" w:type="dxa"/>
          </w:tcPr>
          <w:p w14:paraId="6198211C" w14:textId="77777777" w:rsidR="00E40B87" w:rsidRPr="0005241D"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260 290</w:t>
            </w:r>
          </w:p>
        </w:tc>
      </w:tr>
      <w:tr w:rsidR="00E40B87" w:rsidRPr="0005241D" w14:paraId="02C3B504" w14:textId="77777777" w:rsidTr="000078D5">
        <w:trPr>
          <w:jc w:val="center"/>
        </w:trPr>
        <w:tc>
          <w:tcPr>
            <w:tcW w:w="704" w:type="dxa"/>
          </w:tcPr>
          <w:p w14:paraId="0B704040" w14:textId="77777777" w:rsidR="00E40B87" w:rsidRPr="0005241D" w:rsidRDefault="00E40B87" w:rsidP="000078D5">
            <w:pPr>
              <w:jc w:val="center"/>
              <w:rPr>
                <w:rFonts w:ascii="Britannic Bold" w:eastAsia="Arial Unicode MS" w:hAnsi="Britannic Bold"/>
                <w:bCs/>
                <w:iCs/>
                <w:color w:val="002060"/>
                <w:sz w:val="22"/>
                <w:szCs w:val="22"/>
              </w:rPr>
            </w:pPr>
            <w:r w:rsidRPr="0005241D">
              <w:rPr>
                <w:rFonts w:ascii="Britannic Bold" w:eastAsia="Arial Unicode MS" w:hAnsi="Britannic Bold"/>
                <w:bCs/>
                <w:iCs/>
                <w:color w:val="002060"/>
                <w:sz w:val="22"/>
                <w:szCs w:val="22"/>
              </w:rPr>
              <w:t>4</w:t>
            </w:r>
          </w:p>
          <w:p w14:paraId="6C5D9E21" w14:textId="77777777" w:rsidR="00E40B87" w:rsidRPr="0005241D" w:rsidRDefault="00E40B87" w:rsidP="000078D5">
            <w:pPr>
              <w:jc w:val="center"/>
              <w:rPr>
                <w:rFonts w:ascii="Britannic Bold" w:eastAsia="Arial Unicode MS" w:hAnsi="Britannic Bold"/>
                <w:bCs/>
                <w:iCs/>
                <w:color w:val="002060"/>
                <w:sz w:val="22"/>
                <w:szCs w:val="22"/>
              </w:rPr>
            </w:pPr>
          </w:p>
        </w:tc>
        <w:tc>
          <w:tcPr>
            <w:tcW w:w="4820" w:type="dxa"/>
          </w:tcPr>
          <w:p w14:paraId="5E8851BF" w14:textId="77777777" w:rsidR="00E40B87" w:rsidRPr="0005241D" w:rsidRDefault="00E40B87" w:rsidP="000078D5">
            <w:pPr>
              <w:jc w:val="both"/>
              <w:rPr>
                <w:rFonts w:ascii="Britannic Bold" w:eastAsia="Arial Unicode MS" w:hAnsi="Britannic Bold"/>
                <w:bCs/>
                <w:iCs/>
                <w:sz w:val="22"/>
                <w:szCs w:val="22"/>
                <w:lang w:val="en-GB"/>
              </w:rPr>
            </w:pPr>
            <w:r w:rsidRPr="0005241D">
              <w:rPr>
                <w:rFonts w:ascii="Britannic Bold" w:eastAsia="Arial Unicode MS" w:hAnsi="Britannic Bold"/>
                <w:bCs/>
                <w:iCs/>
                <w:sz w:val="22"/>
                <w:szCs w:val="22"/>
                <w:lang w:val="en-GB"/>
              </w:rPr>
              <w:t>Equipment furniture and equipment of the CSI of KOUEN</w:t>
            </w:r>
          </w:p>
        </w:tc>
        <w:tc>
          <w:tcPr>
            <w:tcW w:w="1701" w:type="dxa"/>
          </w:tcPr>
          <w:p w14:paraId="2EB4ECAC" w14:textId="77777777" w:rsidR="00E40B87" w:rsidRPr="0005241D" w:rsidRDefault="00E40B87" w:rsidP="000078D5">
            <w:pPr>
              <w:jc w:val="right"/>
              <w:rPr>
                <w:rFonts w:ascii="Britannic Bold" w:eastAsia="Arial Unicode MS" w:hAnsi="Britannic Bold"/>
                <w:bCs/>
                <w:iCs/>
                <w:sz w:val="22"/>
                <w:szCs w:val="22"/>
              </w:rPr>
            </w:pPr>
            <w:r w:rsidRPr="0005241D">
              <w:rPr>
                <w:rFonts w:ascii="Britannic Bold" w:eastAsia="Arial Unicode MS" w:hAnsi="Britannic Bold"/>
                <w:bCs/>
                <w:iCs/>
                <w:sz w:val="22"/>
                <w:szCs w:val="22"/>
              </w:rPr>
              <w:t>8 000 000</w:t>
            </w:r>
          </w:p>
        </w:tc>
        <w:tc>
          <w:tcPr>
            <w:tcW w:w="2551" w:type="dxa"/>
          </w:tcPr>
          <w:p w14:paraId="6DE8459E" w14:textId="77777777" w:rsidR="00E40B87" w:rsidRPr="0005241D" w:rsidRDefault="00E40B87" w:rsidP="000078D5">
            <w:pPr>
              <w:jc w:val="right"/>
              <w:rPr>
                <w:rFonts w:ascii="Britannic Bold" w:eastAsia="Arial Unicode MS" w:hAnsi="Britannic Bold"/>
                <w:bCs/>
                <w:iCs/>
                <w:sz w:val="22"/>
                <w:szCs w:val="22"/>
              </w:rPr>
            </w:pPr>
            <w:r>
              <w:rPr>
                <w:rFonts w:ascii="Britannic Bold" w:eastAsia="Arial Unicode MS" w:hAnsi="Britannic Bold"/>
                <w:bCs/>
                <w:iCs/>
                <w:sz w:val="22"/>
                <w:szCs w:val="22"/>
              </w:rPr>
              <w:t>8</w:t>
            </w:r>
            <w:r w:rsidRPr="000E7F3A">
              <w:rPr>
                <w:rFonts w:ascii="Britannic Bold" w:eastAsia="Arial Unicode MS" w:hAnsi="Britannic Bold"/>
                <w:bCs/>
                <w:iCs/>
                <w:sz w:val="22"/>
                <w:szCs w:val="22"/>
              </w:rPr>
              <w:t>0 000</w:t>
            </w:r>
          </w:p>
        </w:tc>
      </w:tr>
      <w:tr w:rsidR="00E40B87" w:rsidRPr="0005241D" w14:paraId="6528E15A" w14:textId="77777777" w:rsidTr="000078D5">
        <w:trPr>
          <w:jc w:val="center"/>
        </w:trPr>
        <w:tc>
          <w:tcPr>
            <w:tcW w:w="704" w:type="dxa"/>
          </w:tcPr>
          <w:p w14:paraId="2903FC3F" w14:textId="77777777" w:rsidR="00E40B87" w:rsidRPr="0005241D" w:rsidRDefault="00E40B87" w:rsidP="000078D5">
            <w:pPr>
              <w:jc w:val="center"/>
              <w:rPr>
                <w:rFonts w:ascii="Britannic Bold" w:eastAsia="Arial Unicode MS" w:hAnsi="Britannic Bold"/>
                <w:bCs/>
                <w:iCs/>
                <w:color w:val="002060"/>
                <w:sz w:val="22"/>
                <w:szCs w:val="22"/>
              </w:rPr>
            </w:pPr>
            <w:r w:rsidRPr="0005241D">
              <w:rPr>
                <w:rFonts w:ascii="Britannic Bold" w:eastAsia="Arial Unicode MS" w:hAnsi="Britannic Bold"/>
                <w:bCs/>
                <w:iCs/>
                <w:color w:val="002060"/>
                <w:sz w:val="22"/>
                <w:szCs w:val="22"/>
              </w:rPr>
              <w:t>5</w:t>
            </w:r>
          </w:p>
        </w:tc>
        <w:tc>
          <w:tcPr>
            <w:tcW w:w="4820" w:type="dxa"/>
          </w:tcPr>
          <w:p w14:paraId="18F0D3A9" w14:textId="77777777" w:rsidR="00E40B87" w:rsidRPr="0005241D" w:rsidRDefault="00E40B87" w:rsidP="000078D5">
            <w:pPr>
              <w:jc w:val="both"/>
              <w:rPr>
                <w:rFonts w:ascii="Britannic Bold" w:eastAsia="Arial Unicode MS" w:hAnsi="Britannic Bold"/>
                <w:bCs/>
                <w:iCs/>
                <w:sz w:val="22"/>
                <w:szCs w:val="22"/>
                <w:lang w:val="en-GB"/>
              </w:rPr>
            </w:pPr>
            <w:r w:rsidRPr="0005241D">
              <w:rPr>
                <w:rFonts w:ascii="Britannic Bold" w:eastAsia="Arial Unicode MS" w:hAnsi="Britannic Bold"/>
                <w:bCs/>
                <w:iCs/>
                <w:sz w:val="22"/>
                <w:szCs w:val="22"/>
                <w:lang w:val="en-GB"/>
              </w:rPr>
              <w:t xml:space="preserve">Equipment for the recreation room of </w:t>
            </w:r>
            <w:proofErr w:type="spellStart"/>
            <w:r w:rsidRPr="0005241D">
              <w:rPr>
                <w:rFonts w:ascii="Britannic Bold" w:eastAsia="Arial Unicode MS" w:hAnsi="Britannic Bold"/>
                <w:bCs/>
                <w:iCs/>
                <w:sz w:val="22"/>
                <w:szCs w:val="22"/>
                <w:lang w:val="en-GB"/>
              </w:rPr>
              <w:t>Dimako</w:t>
            </w:r>
            <w:proofErr w:type="spellEnd"/>
          </w:p>
        </w:tc>
        <w:tc>
          <w:tcPr>
            <w:tcW w:w="1701" w:type="dxa"/>
          </w:tcPr>
          <w:p w14:paraId="69F4AB8C" w14:textId="77777777" w:rsidR="00E40B87" w:rsidRPr="0005241D" w:rsidRDefault="00E40B87" w:rsidP="000078D5">
            <w:pPr>
              <w:jc w:val="center"/>
              <w:rPr>
                <w:rFonts w:ascii="Britannic Bold" w:eastAsia="Arial Unicode MS" w:hAnsi="Britannic Bold"/>
                <w:bCs/>
                <w:iCs/>
                <w:sz w:val="22"/>
                <w:szCs w:val="22"/>
              </w:rPr>
            </w:pPr>
            <w:r w:rsidRPr="0005241D">
              <w:rPr>
                <w:rFonts w:ascii="Britannic Bold" w:eastAsia="Arial Unicode MS" w:hAnsi="Britannic Bold"/>
                <w:bCs/>
                <w:iCs/>
                <w:sz w:val="22"/>
                <w:szCs w:val="22"/>
              </w:rPr>
              <w:t>10 000 000</w:t>
            </w:r>
          </w:p>
        </w:tc>
        <w:tc>
          <w:tcPr>
            <w:tcW w:w="2551" w:type="dxa"/>
          </w:tcPr>
          <w:p w14:paraId="6A65F9B1" w14:textId="77777777" w:rsidR="00E40B87" w:rsidRPr="0005241D" w:rsidRDefault="00E40B87" w:rsidP="000078D5">
            <w:pPr>
              <w:jc w:val="right"/>
              <w:rPr>
                <w:rFonts w:ascii="Britannic Bold" w:eastAsia="Arial Unicode MS" w:hAnsi="Britannic Bold"/>
                <w:bCs/>
                <w:iCs/>
                <w:sz w:val="22"/>
                <w:szCs w:val="22"/>
              </w:rPr>
            </w:pPr>
            <w:r w:rsidRPr="000E7F3A">
              <w:rPr>
                <w:rFonts w:ascii="Britannic Bold" w:eastAsia="Arial Unicode MS" w:hAnsi="Britannic Bold"/>
                <w:bCs/>
                <w:iCs/>
                <w:sz w:val="22"/>
                <w:szCs w:val="22"/>
              </w:rPr>
              <w:t> </w:t>
            </w:r>
            <w:r>
              <w:rPr>
                <w:rFonts w:ascii="Britannic Bold" w:eastAsia="Arial Unicode MS" w:hAnsi="Britannic Bold"/>
                <w:bCs/>
                <w:iCs/>
                <w:sz w:val="22"/>
                <w:szCs w:val="22"/>
              </w:rPr>
              <w:t>1</w:t>
            </w:r>
            <w:r w:rsidRPr="000E7F3A">
              <w:rPr>
                <w:rFonts w:ascii="Britannic Bold" w:eastAsia="Arial Unicode MS" w:hAnsi="Britannic Bold"/>
                <w:bCs/>
                <w:iCs/>
                <w:sz w:val="22"/>
                <w:szCs w:val="22"/>
              </w:rPr>
              <w:t>00 000</w:t>
            </w:r>
          </w:p>
        </w:tc>
      </w:tr>
    </w:tbl>
    <w:p w14:paraId="6C5A22AB" w14:textId="77777777" w:rsidR="00E40B87" w:rsidRPr="0005241D" w:rsidRDefault="00E40B87" w:rsidP="00E40B87">
      <w:pPr>
        <w:spacing w:before="120"/>
        <w:jc w:val="both"/>
        <w:rPr>
          <w:rFonts w:eastAsia="Arial Unicode MS"/>
          <w:sz w:val="24"/>
          <w:szCs w:val="24"/>
          <w:lang w:val="en-GB"/>
        </w:rPr>
      </w:pPr>
      <w:r w:rsidRPr="0005241D">
        <w:rPr>
          <w:rFonts w:eastAsia="Arial Unicode MS"/>
          <w:sz w:val="24"/>
          <w:szCs w:val="24"/>
          <w:lang w:val="en-GB"/>
        </w:rPr>
        <w:t>The Bond shall remain valid for sixty (60) days from the date of submission of the bids.</w:t>
      </w:r>
    </w:p>
    <w:p w14:paraId="58F0E651" w14:textId="77777777" w:rsidR="00E40B87" w:rsidRPr="0005241D" w:rsidRDefault="00E40B87" w:rsidP="00E40B87">
      <w:pPr>
        <w:jc w:val="both"/>
        <w:rPr>
          <w:rFonts w:eastAsia="Arial Unicode MS"/>
          <w:sz w:val="24"/>
          <w:szCs w:val="24"/>
          <w:lang w:val="en-GB"/>
        </w:rPr>
      </w:pPr>
      <w:r w:rsidRPr="0005241D">
        <w:rPr>
          <w:rFonts w:eastAsia="Arial Unicode MS"/>
          <w:sz w:val="24"/>
          <w:szCs w:val="24"/>
          <w:lang w:val="en-GB"/>
        </w:rPr>
        <w:t>Under the penalty of rejection, the administrative documents required, including the bid deposit, must be produced in originals or copies certified by the competent authority of the relevant authorities. They must be less than three (3) months.</w:t>
      </w:r>
    </w:p>
    <w:p w14:paraId="2CC0965B" w14:textId="77777777" w:rsidR="00E40B87" w:rsidRPr="0005241D" w:rsidRDefault="00E40B87" w:rsidP="00E40B87">
      <w:pPr>
        <w:jc w:val="both"/>
        <w:rPr>
          <w:rFonts w:eastAsia="Arial Unicode MS"/>
          <w:sz w:val="24"/>
          <w:szCs w:val="24"/>
          <w:lang w:val="en-GB"/>
        </w:rPr>
      </w:pPr>
      <w:r w:rsidRPr="0005241D">
        <w:rPr>
          <w:rFonts w:eastAsia="Arial Unicode MS"/>
          <w:sz w:val="24"/>
          <w:szCs w:val="24"/>
          <w:lang w:val="en-GB"/>
        </w:rPr>
        <w:t>Bids received after the dates and the times deposit limits will not be accepted.</w:t>
      </w:r>
    </w:p>
    <w:p w14:paraId="7354EE3B" w14:textId="77777777" w:rsidR="00E40B87" w:rsidRPr="0005241D" w:rsidRDefault="00E40B87" w:rsidP="00E40B87">
      <w:pPr>
        <w:jc w:val="both"/>
        <w:rPr>
          <w:rFonts w:eastAsia="Arial Unicode MS"/>
          <w:sz w:val="24"/>
          <w:szCs w:val="24"/>
          <w:lang w:val="en-GB"/>
        </w:rPr>
      </w:pPr>
      <w:r w:rsidRPr="0005241D">
        <w:rPr>
          <w:rFonts w:eastAsia="Arial Unicode MS"/>
          <w:sz w:val="24"/>
          <w:szCs w:val="24"/>
          <w:lang w:val="en-GB"/>
        </w:rPr>
        <w:t>Any offer not complying with the requirements of this notice and the Application for Listing will be declared inadmissible.</w:t>
      </w:r>
    </w:p>
    <w:p w14:paraId="1C445116" w14:textId="77777777" w:rsidR="00E40B87" w:rsidRPr="0005241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05241D">
        <w:rPr>
          <w:rFonts w:ascii="Britannic Bold" w:eastAsia="Arial Unicode MS" w:hAnsi="Britannic Bold"/>
          <w:bCs/>
          <w:sz w:val="22"/>
          <w:szCs w:val="22"/>
          <w:lang w:val="en-GB"/>
        </w:rPr>
        <w:t>OPENING</w:t>
      </w:r>
    </w:p>
    <w:p w14:paraId="03E77204" w14:textId="77777777" w:rsidR="00E40B87" w:rsidRPr="0005241D" w:rsidRDefault="00E40B87" w:rsidP="00E40B87">
      <w:pPr>
        <w:spacing w:after="120"/>
        <w:jc w:val="both"/>
        <w:rPr>
          <w:rFonts w:eastAsia="Arial Unicode MS"/>
          <w:sz w:val="24"/>
          <w:szCs w:val="24"/>
          <w:lang w:val="en-GB"/>
        </w:rPr>
      </w:pPr>
      <w:r w:rsidRPr="0005241D">
        <w:rPr>
          <w:rFonts w:eastAsia="Arial Unicode MS"/>
          <w:sz w:val="24"/>
          <w:szCs w:val="24"/>
          <w:lang w:val="en-GB"/>
        </w:rPr>
        <w:t xml:space="preserve">The bid opening will be a time in the town Hall of </w:t>
      </w:r>
      <w:proofErr w:type="spellStart"/>
      <w:r w:rsidRPr="0005241D">
        <w:rPr>
          <w:rFonts w:eastAsia="Arial Unicode MS"/>
          <w:sz w:val="24"/>
          <w:szCs w:val="24"/>
          <w:lang w:val="en-GB"/>
        </w:rPr>
        <w:t>Dimako</w:t>
      </w:r>
      <w:proofErr w:type="spellEnd"/>
      <w:r w:rsidRPr="0005241D">
        <w:rPr>
          <w:rFonts w:eastAsia="Arial Unicode MS"/>
          <w:sz w:val="24"/>
          <w:szCs w:val="24"/>
          <w:lang w:val="en-GB"/>
        </w:rPr>
        <w:t xml:space="preserve"> the ................................ to ............ specific times by the Internal Commission for the Procurement of </w:t>
      </w:r>
      <w:proofErr w:type="spellStart"/>
      <w:r w:rsidRPr="0005241D">
        <w:rPr>
          <w:rFonts w:eastAsia="Arial Unicode MS"/>
          <w:sz w:val="24"/>
          <w:szCs w:val="24"/>
          <w:lang w:val="en-GB"/>
        </w:rPr>
        <w:t>Dimako</w:t>
      </w:r>
      <w:proofErr w:type="spellEnd"/>
      <w:r w:rsidRPr="0005241D">
        <w:rPr>
          <w:rFonts w:eastAsia="Arial Unicode MS"/>
          <w:sz w:val="24"/>
          <w:szCs w:val="24"/>
          <w:lang w:val="en-GB"/>
        </w:rPr>
        <w:t>, in the presence of the bidders or their duly accredited representatives, and with a perfect knowledge of the submission for which they are responsible.</w:t>
      </w:r>
    </w:p>
    <w:p w14:paraId="610DBFB2" w14:textId="77777777" w:rsidR="00E40B87" w:rsidRPr="0005241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05241D">
        <w:rPr>
          <w:rFonts w:ascii="Britannic Bold" w:eastAsia="Arial Unicode MS" w:hAnsi="Britannic Bold"/>
          <w:bCs/>
          <w:sz w:val="22"/>
          <w:szCs w:val="22"/>
          <w:lang w:val="en-GB"/>
        </w:rPr>
        <w:t>CRITERIA For EVALUATION OF BIDS</w:t>
      </w:r>
    </w:p>
    <w:p w14:paraId="677FEB00" w14:textId="77777777" w:rsidR="00E40B87" w:rsidRPr="0005241D" w:rsidRDefault="00E40B87" w:rsidP="00E40B87">
      <w:pPr>
        <w:spacing w:after="120"/>
        <w:jc w:val="both"/>
        <w:rPr>
          <w:rFonts w:eastAsia="Arial Unicode MS"/>
          <w:sz w:val="24"/>
          <w:szCs w:val="24"/>
          <w:lang w:val="en-GB"/>
        </w:rPr>
      </w:pPr>
      <w:r w:rsidRPr="0005241D">
        <w:rPr>
          <w:rFonts w:eastAsia="Arial Unicode MS"/>
          <w:sz w:val="24"/>
          <w:szCs w:val="24"/>
          <w:lang w:val="en-GB"/>
        </w:rPr>
        <w:t xml:space="preserve">Tenders will be evaluated according to the following main </w:t>
      </w:r>
      <w:proofErr w:type="gramStart"/>
      <w:r w:rsidRPr="0005241D">
        <w:rPr>
          <w:rFonts w:eastAsia="Arial Unicode MS"/>
          <w:sz w:val="24"/>
          <w:szCs w:val="24"/>
          <w:lang w:val="en-GB"/>
        </w:rPr>
        <w:t>criteria :</w:t>
      </w:r>
      <w:proofErr w:type="gramEnd"/>
    </w:p>
    <w:p w14:paraId="316748F3" w14:textId="77777777" w:rsidR="00E40B87" w:rsidRPr="005731FB" w:rsidRDefault="00E40B87" w:rsidP="00E40B87">
      <w:pPr>
        <w:widowControl w:val="0"/>
        <w:autoSpaceDE w:val="0"/>
        <w:autoSpaceDN w:val="0"/>
        <w:adjustRightInd w:val="0"/>
        <w:spacing w:line="300" w:lineRule="exact"/>
        <w:ind w:left="720"/>
        <w:jc w:val="both"/>
        <w:rPr>
          <w:b/>
          <w:bCs/>
          <w:i/>
          <w:sz w:val="26"/>
          <w:szCs w:val="26"/>
          <w:lang w:val="en-US" w:eastAsia="en-US"/>
        </w:rPr>
      </w:pPr>
      <w:r w:rsidRPr="005731FB">
        <w:rPr>
          <w:b/>
          <w:bCs/>
          <w:i/>
          <w:sz w:val="26"/>
          <w:szCs w:val="26"/>
          <w:lang w:eastAsia="en-US"/>
        </w:rPr>
        <w:t xml:space="preserve">12.1. </w:t>
      </w:r>
      <w:proofErr w:type="spellStart"/>
      <w:r w:rsidRPr="005731FB">
        <w:rPr>
          <w:b/>
          <w:bCs/>
          <w:i/>
          <w:sz w:val="26"/>
          <w:szCs w:val="26"/>
          <w:lang w:eastAsia="en-US"/>
        </w:rPr>
        <w:t>Eliminatory</w:t>
      </w:r>
      <w:proofErr w:type="spellEnd"/>
      <w:r w:rsidRPr="005731FB">
        <w:rPr>
          <w:b/>
          <w:bCs/>
          <w:i/>
          <w:sz w:val="26"/>
          <w:szCs w:val="26"/>
          <w:lang w:eastAsia="en-US"/>
        </w:rPr>
        <w:t xml:space="preserve"> </w:t>
      </w:r>
      <w:proofErr w:type="spellStart"/>
      <w:proofErr w:type="gramStart"/>
      <w:r w:rsidRPr="005731FB">
        <w:rPr>
          <w:b/>
          <w:bCs/>
          <w:i/>
          <w:sz w:val="26"/>
          <w:szCs w:val="26"/>
          <w:lang w:eastAsia="en-US"/>
        </w:rPr>
        <w:t>criteria</w:t>
      </w:r>
      <w:proofErr w:type="spellEnd"/>
      <w:r w:rsidRPr="005731FB">
        <w:rPr>
          <w:b/>
          <w:bCs/>
          <w:i/>
          <w:sz w:val="26"/>
          <w:szCs w:val="26"/>
          <w:lang w:val="en-US" w:eastAsia="en-US"/>
        </w:rPr>
        <w:t>:</w:t>
      </w:r>
      <w:proofErr w:type="gramEnd"/>
    </w:p>
    <w:p w14:paraId="626665F8" w14:textId="77777777" w:rsidR="00E40B87" w:rsidRPr="005731FB" w:rsidRDefault="00E40B87" w:rsidP="00E40B87">
      <w:pPr>
        <w:numPr>
          <w:ilvl w:val="0"/>
          <w:numId w:val="26"/>
        </w:numPr>
        <w:tabs>
          <w:tab w:val="right" w:leader="dot" w:pos="7230"/>
        </w:tabs>
        <w:spacing w:line="259" w:lineRule="auto"/>
        <w:jc w:val="both"/>
        <w:rPr>
          <w:sz w:val="26"/>
          <w:szCs w:val="26"/>
          <w:lang w:val="x-none" w:eastAsia="en-US"/>
        </w:rPr>
      </w:pPr>
      <w:r w:rsidRPr="005731FB">
        <w:rPr>
          <w:sz w:val="26"/>
          <w:szCs w:val="26"/>
          <w:lang w:val="x-none" w:eastAsia="en-US"/>
        </w:rPr>
        <w:t xml:space="preserve">Absence </w:t>
      </w:r>
      <w:r w:rsidRPr="005542B3">
        <w:rPr>
          <w:sz w:val="26"/>
          <w:szCs w:val="26"/>
          <w:lang w:val="en-GB" w:eastAsia="en-US"/>
        </w:rPr>
        <w:t>of the bid bond</w:t>
      </w:r>
      <w:r w:rsidRPr="005731FB">
        <w:rPr>
          <w:sz w:val="26"/>
          <w:szCs w:val="26"/>
          <w:lang w:val="x-none" w:eastAsia="en-US"/>
        </w:rPr>
        <w:t xml:space="preserve"> ; </w:t>
      </w:r>
    </w:p>
    <w:p w14:paraId="0D62D72E" w14:textId="77777777" w:rsidR="00E40B87" w:rsidRPr="005731FB" w:rsidRDefault="00E40B87" w:rsidP="00E40B87">
      <w:pPr>
        <w:numPr>
          <w:ilvl w:val="0"/>
          <w:numId w:val="26"/>
        </w:numPr>
        <w:spacing w:line="259" w:lineRule="auto"/>
        <w:jc w:val="both"/>
        <w:rPr>
          <w:sz w:val="26"/>
          <w:szCs w:val="26"/>
          <w:lang w:val="x-none" w:eastAsia="en-US"/>
        </w:rPr>
      </w:pPr>
      <w:r w:rsidRPr="005731FB">
        <w:rPr>
          <w:sz w:val="26"/>
          <w:szCs w:val="26"/>
          <w:lang w:val="x-none" w:eastAsia="en-US"/>
        </w:rPr>
        <w:t xml:space="preserve">Non-compliance </w:t>
      </w:r>
      <w:r w:rsidRPr="005542B3">
        <w:rPr>
          <w:sz w:val="26"/>
          <w:szCs w:val="26"/>
          <w:lang w:val="en-GB" w:eastAsia="en-US"/>
        </w:rPr>
        <w:t xml:space="preserve">or lack </w:t>
      </w:r>
      <w:r w:rsidRPr="005731FB">
        <w:rPr>
          <w:sz w:val="26"/>
          <w:szCs w:val="26"/>
          <w:lang w:val="x-none" w:eastAsia="en-US"/>
        </w:rPr>
        <w:t xml:space="preserve">of one of the parts of the record </w:t>
      </w:r>
      <w:proofErr w:type="spellStart"/>
      <w:r w:rsidRPr="005731FB">
        <w:rPr>
          <w:sz w:val="26"/>
          <w:szCs w:val="26"/>
          <w:lang w:val="x-none" w:eastAsia="en-US"/>
        </w:rPr>
        <w:t>after</w:t>
      </w:r>
      <w:proofErr w:type="spellEnd"/>
      <w:r w:rsidRPr="005731FB">
        <w:rPr>
          <w:sz w:val="26"/>
          <w:szCs w:val="26"/>
          <w:lang w:val="x-none" w:eastAsia="en-US"/>
        </w:rPr>
        <w:t xml:space="preserve"> the 48-hour </w:t>
      </w:r>
      <w:proofErr w:type="spellStart"/>
      <w:r w:rsidRPr="005731FB">
        <w:rPr>
          <w:sz w:val="26"/>
          <w:szCs w:val="26"/>
          <w:lang w:val="x-none" w:eastAsia="en-US"/>
        </w:rPr>
        <w:t>limit</w:t>
      </w:r>
      <w:proofErr w:type="spellEnd"/>
      <w:r w:rsidRPr="005731FB">
        <w:rPr>
          <w:sz w:val="26"/>
          <w:szCs w:val="26"/>
          <w:lang w:val="x-none" w:eastAsia="en-US"/>
        </w:rPr>
        <w:t xml:space="preserve"> </w:t>
      </w:r>
      <w:proofErr w:type="spellStart"/>
      <w:r w:rsidRPr="005731FB">
        <w:rPr>
          <w:sz w:val="26"/>
          <w:szCs w:val="26"/>
          <w:lang w:val="x-none" w:eastAsia="en-US"/>
        </w:rPr>
        <w:t>prescribed</w:t>
      </w:r>
      <w:proofErr w:type="spellEnd"/>
      <w:r w:rsidRPr="005542B3">
        <w:rPr>
          <w:sz w:val="26"/>
          <w:szCs w:val="26"/>
          <w:lang w:val="en-GB" w:eastAsia="en-US"/>
        </w:rPr>
        <w:t>;</w:t>
      </w:r>
      <w:r w:rsidRPr="005731FB">
        <w:rPr>
          <w:sz w:val="26"/>
          <w:szCs w:val="26"/>
          <w:lang w:val="x-none" w:eastAsia="en-US"/>
        </w:rPr>
        <w:t xml:space="preserve"> </w:t>
      </w:r>
    </w:p>
    <w:p w14:paraId="23E5AB65" w14:textId="77777777" w:rsidR="00E40B87" w:rsidRPr="005731FB" w:rsidRDefault="00E40B87" w:rsidP="00E40B87">
      <w:pPr>
        <w:numPr>
          <w:ilvl w:val="0"/>
          <w:numId w:val="26"/>
        </w:numPr>
        <w:spacing w:line="259" w:lineRule="auto"/>
        <w:jc w:val="both"/>
        <w:rPr>
          <w:sz w:val="26"/>
          <w:szCs w:val="26"/>
          <w:lang w:val="x-none" w:eastAsia="en-US"/>
        </w:rPr>
      </w:pPr>
      <w:proofErr w:type="spellStart"/>
      <w:r w:rsidRPr="005731FB">
        <w:rPr>
          <w:sz w:val="26"/>
          <w:szCs w:val="26"/>
          <w:lang w:val="x-none" w:eastAsia="en-US"/>
        </w:rPr>
        <w:t>Technical</w:t>
      </w:r>
      <w:proofErr w:type="spellEnd"/>
      <w:r w:rsidRPr="005731FB">
        <w:rPr>
          <w:sz w:val="26"/>
          <w:szCs w:val="26"/>
          <w:lang w:val="x-none" w:eastAsia="en-US"/>
        </w:rPr>
        <w:t xml:space="preserve"> </w:t>
      </w:r>
      <w:proofErr w:type="spellStart"/>
      <w:r w:rsidRPr="005731FB">
        <w:rPr>
          <w:sz w:val="26"/>
          <w:szCs w:val="26"/>
          <w:lang w:val="x-none" w:eastAsia="en-US"/>
        </w:rPr>
        <w:t>specifications</w:t>
      </w:r>
      <w:proofErr w:type="spellEnd"/>
      <w:r w:rsidRPr="005731FB">
        <w:rPr>
          <w:sz w:val="26"/>
          <w:szCs w:val="26"/>
          <w:lang w:val="x-none" w:eastAsia="en-US"/>
        </w:rPr>
        <w:t xml:space="preserve"> of non-compliance;</w:t>
      </w:r>
    </w:p>
    <w:p w14:paraId="3CED178F" w14:textId="77777777" w:rsidR="00E40B87" w:rsidRPr="005731FB" w:rsidRDefault="00E40B87" w:rsidP="00E40B87">
      <w:pPr>
        <w:numPr>
          <w:ilvl w:val="0"/>
          <w:numId w:val="26"/>
        </w:numPr>
        <w:tabs>
          <w:tab w:val="right" w:leader="dot" w:pos="7230"/>
        </w:tabs>
        <w:spacing w:line="259" w:lineRule="auto"/>
        <w:jc w:val="both"/>
        <w:rPr>
          <w:sz w:val="26"/>
          <w:szCs w:val="26"/>
          <w:lang w:val="x-none" w:eastAsia="en-US"/>
        </w:rPr>
      </w:pPr>
      <w:r w:rsidRPr="005731FB">
        <w:rPr>
          <w:sz w:val="26"/>
          <w:szCs w:val="26"/>
          <w:lang w:val="x-none" w:eastAsia="en-US"/>
        </w:rPr>
        <w:t xml:space="preserve">False </w:t>
      </w:r>
      <w:proofErr w:type="spellStart"/>
      <w:r w:rsidRPr="005731FB">
        <w:rPr>
          <w:sz w:val="26"/>
          <w:szCs w:val="26"/>
          <w:lang w:val="x-none" w:eastAsia="en-US"/>
        </w:rPr>
        <w:t>statements</w:t>
      </w:r>
      <w:proofErr w:type="spellEnd"/>
      <w:r w:rsidRPr="005731FB">
        <w:rPr>
          <w:sz w:val="26"/>
          <w:szCs w:val="26"/>
          <w:lang w:val="x-none" w:eastAsia="en-US"/>
        </w:rPr>
        <w:t xml:space="preserve"> or parts </w:t>
      </w:r>
      <w:proofErr w:type="spellStart"/>
      <w:r w:rsidRPr="005731FB">
        <w:rPr>
          <w:sz w:val="26"/>
          <w:szCs w:val="26"/>
          <w:lang w:val="x-none" w:eastAsia="en-US"/>
        </w:rPr>
        <w:t>that</w:t>
      </w:r>
      <w:proofErr w:type="spellEnd"/>
      <w:r w:rsidRPr="005731FB">
        <w:rPr>
          <w:sz w:val="26"/>
          <w:szCs w:val="26"/>
          <w:lang w:val="x-none" w:eastAsia="en-US"/>
        </w:rPr>
        <w:t xml:space="preserve"> are </w:t>
      </w:r>
      <w:proofErr w:type="spellStart"/>
      <w:r w:rsidRPr="005731FB">
        <w:rPr>
          <w:sz w:val="26"/>
          <w:szCs w:val="26"/>
          <w:lang w:val="x-none" w:eastAsia="en-US"/>
        </w:rPr>
        <w:t>tampered</w:t>
      </w:r>
      <w:proofErr w:type="spellEnd"/>
      <w:r w:rsidRPr="005731FB">
        <w:rPr>
          <w:sz w:val="26"/>
          <w:szCs w:val="26"/>
          <w:lang w:val="x-none" w:eastAsia="en-US"/>
        </w:rPr>
        <w:t xml:space="preserve"> </w:t>
      </w:r>
      <w:proofErr w:type="spellStart"/>
      <w:r w:rsidRPr="005731FB">
        <w:rPr>
          <w:sz w:val="26"/>
          <w:szCs w:val="26"/>
          <w:lang w:val="x-none" w:eastAsia="en-US"/>
        </w:rPr>
        <w:t>with</w:t>
      </w:r>
      <w:proofErr w:type="spellEnd"/>
      <w:r w:rsidRPr="005731FB">
        <w:rPr>
          <w:sz w:val="26"/>
          <w:szCs w:val="26"/>
          <w:lang w:val="x-none" w:eastAsia="en-US"/>
        </w:rPr>
        <w:t xml:space="preserve"> ;</w:t>
      </w:r>
    </w:p>
    <w:p w14:paraId="6EADA8EE" w14:textId="77777777" w:rsidR="00E40B87" w:rsidRDefault="00E40B87" w:rsidP="00E40B87">
      <w:pPr>
        <w:numPr>
          <w:ilvl w:val="0"/>
          <w:numId w:val="26"/>
        </w:numPr>
        <w:tabs>
          <w:tab w:val="right" w:leader="dot" w:pos="7230"/>
        </w:tabs>
        <w:spacing w:line="259" w:lineRule="auto"/>
        <w:jc w:val="both"/>
        <w:rPr>
          <w:sz w:val="26"/>
          <w:szCs w:val="26"/>
          <w:lang w:val="x-none" w:eastAsia="en-US"/>
        </w:rPr>
      </w:pPr>
      <w:r w:rsidRPr="005731FB">
        <w:rPr>
          <w:sz w:val="26"/>
          <w:szCs w:val="26"/>
          <w:lang w:val="x-none" w:eastAsia="en-US"/>
        </w:rPr>
        <w:t xml:space="preserve">Not </w:t>
      </w:r>
      <w:proofErr w:type="spellStart"/>
      <w:r w:rsidRPr="005731FB">
        <w:rPr>
          <w:sz w:val="26"/>
          <w:szCs w:val="26"/>
          <w:lang w:val="x-none" w:eastAsia="en-US"/>
        </w:rPr>
        <w:t>having</w:t>
      </w:r>
      <w:proofErr w:type="spellEnd"/>
      <w:r w:rsidRPr="005731FB">
        <w:rPr>
          <w:sz w:val="26"/>
          <w:szCs w:val="26"/>
          <w:lang w:val="x-none" w:eastAsia="en-US"/>
        </w:rPr>
        <w:t xml:space="preserve"> </w:t>
      </w:r>
      <w:proofErr w:type="spellStart"/>
      <w:r w:rsidRPr="005731FB">
        <w:rPr>
          <w:sz w:val="26"/>
          <w:szCs w:val="26"/>
          <w:lang w:val="x-none" w:eastAsia="en-US"/>
        </w:rPr>
        <w:t>attended</w:t>
      </w:r>
      <w:proofErr w:type="spellEnd"/>
      <w:r w:rsidRPr="005731FB">
        <w:rPr>
          <w:sz w:val="26"/>
          <w:szCs w:val="26"/>
          <w:lang w:val="x-none" w:eastAsia="en-US"/>
        </w:rPr>
        <w:t xml:space="preserve"> </w:t>
      </w:r>
      <w:r w:rsidRPr="005542B3">
        <w:rPr>
          <w:sz w:val="26"/>
          <w:szCs w:val="26"/>
          <w:lang w:val="en-GB" w:eastAsia="en-US"/>
        </w:rPr>
        <w:t>at least 80%</w:t>
      </w:r>
      <w:r w:rsidRPr="005731FB">
        <w:rPr>
          <w:sz w:val="26"/>
          <w:szCs w:val="26"/>
          <w:lang w:val="x-none" w:eastAsia="en-US"/>
        </w:rPr>
        <w:t xml:space="preserve"> of qualification </w:t>
      </w:r>
      <w:proofErr w:type="spellStart"/>
      <w:r w:rsidRPr="005731FB">
        <w:rPr>
          <w:sz w:val="26"/>
          <w:szCs w:val="26"/>
          <w:lang w:val="x-none" w:eastAsia="en-US"/>
        </w:rPr>
        <w:t>criteria</w:t>
      </w:r>
      <w:proofErr w:type="spellEnd"/>
      <w:r w:rsidRPr="005731FB">
        <w:rPr>
          <w:sz w:val="26"/>
          <w:szCs w:val="26"/>
          <w:lang w:val="x-none" w:eastAsia="en-US"/>
        </w:rPr>
        <w:t xml:space="preserve"> ;</w:t>
      </w:r>
    </w:p>
    <w:p w14:paraId="1736A674" w14:textId="77777777" w:rsidR="00E40B87" w:rsidRPr="005731FB" w:rsidRDefault="00E40B87" w:rsidP="00E40B87">
      <w:pPr>
        <w:tabs>
          <w:tab w:val="right" w:leader="dot" w:pos="7230"/>
        </w:tabs>
        <w:spacing w:line="259" w:lineRule="auto"/>
        <w:ind w:left="1080"/>
        <w:jc w:val="both"/>
        <w:rPr>
          <w:sz w:val="26"/>
          <w:szCs w:val="26"/>
          <w:lang w:val="x-none" w:eastAsia="en-US"/>
        </w:rPr>
      </w:pPr>
    </w:p>
    <w:p w14:paraId="269C6A83" w14:textId="77777777" w:rsidR="00E40B87" w:rsidRPr="00F66EE8" w:rsidRDefault="00E40B87" w:rsidP="00E40B87">
      <w:pPr>
        <w:widowControl w:val="0"/>
        <w:autoSpaceDE w:val="0"/>
        <w:autoSpaceDN w:val="0"/>
        <w:adjustRightInd w:val="0"/>
        <w:spacing w:line="300" w:lineRule="exact"/>
        <w:ind w:left="720"/>
        <w:jc w:val="both"/>
        <w:rPr>
          <w:b/>
          <w:bCs/>
          <w:i/>
          <w:sz w:val="26"/>
          <w:szCs w:val="26"/>
          <w:lang w:val="en-GB" w:eastAsia="en-US"/>
        </w:rPr>
      </w:pPr>
      <w:r w:rsidRPr="005542B3">
        <w:rPr>
          <w:b/>
          <w:bCs/>
          <w:i/>
          <w:sz w:val="26"/>
          <w:szCs w:val="26"/>
          <w:lang w:val="en-GB" w:eastAsia="en-US"/>
        </w:rPr>
        <w:t xml:space="preserve"> </w:t>
      </w:r>
      <w:r w:rsidRPr="00F66EE8">
        <w:rPr>
          <w:b/>
          <w:bCs/>
          <w:i/>
          <w:sz w:val="26"/>
          <w:szCs w:val="26"/>
          <w:lang w:val="en-GB" w:eastAsia="en-US"/>
        </w:rPr>
        <w:t xml:space="preserve">12.2. Qualification </w:t>
      </w:r>
      <w:proofErr w:type="gramStart"/>
      <w:r w:rsidRPr="00F66EE8">
        <w:rPr>
          <w:b/>
          <w:bCs/>
          <w:i/>
          <w:sz w:val="26"/>
          <w:szCs w:val="26"/>
          <w:lang w:val="en-GB" w:eastAsia="en-US"/>
        </w:rPr>
        <w:t>criteria :</w:t>
      </w:r>
      <w:proofErr w:type="gramEnd"/>
      <w:r w:rsidRPr="00F66EE8">
        <w:rPr>
          <w:b/>
          <w:bCs/>
          <w:i/>
          <w:sz w:val="26"/>
          <w:szCs w:val="26"/>
          <w:lang w:val="en-GB" w:eastAsia="en-US"/>
        </w:rPr>
        <w:t xml:space="preserve"> </w:t>
      </w:r>
    </w:p>
    <w:p w14:paraId="59AEEA2C" w14:textId="77777777" w:rsidR="00E40B87" w:rsidRPr="0005241D" w:rsidRDefault="00E40B87" w:rsidP="00E40B87">
      <w:pPr>
        <w:spacing w:after="120"/>
        <w:jc w:val="both"/>
        <w:rPr>
          <w:rFonts w:eastAsia="Arial Unicode MS"/>
          <w:sz w:val="24"/>
          <w:szCs w:val="24"/>
          <w:lang w:val="en-GB"/>
        </w:rPr>
      </w:pPr>
      <w:r w:rsidRPr="0005241D">
        <w:rPr>
          <w:rFonts w:eastAsia="Arial Unicode MS"/>
          <w:sz w:val="24"/>
          <w:szCs w:val="24"/>
          <w:lang w:val="en-GB"/>
        </w:rPr>
        <w:t xml:space="preserve">The evaluation of the technical bids will be made on the basis of the essential criteria </w:t>
      </w:r>
      <w:proofErr w:type="gramStart"/>
      <w:r w:rsidRPr="0005241D">
        <w:rPr>
          <w:rFonts w:eastAsia="Arial Unicode MS"/>
          <w:sz w:val="24"/>
          <w:szCs w:val="24"/>
          <w:lang w:val="en-GB"/>
        </w:rPr>
        <w:t>below :</w:t>
      </w:r>
      <w:proofErr w:type="gramEnd"/>
    </w:p>
    <w:p w14:paraId="265A77DF" w14:textId="77777777" w:rsidR="00E40B87" w:rsidRPr="005731FB" w:rsidRDefault="00E40B87" w:rsidP="00E40B87">
      <w:pPr>
        <w:numPr>
          <w:ilvl w:val="0"/>
          <w:numId w:val="27"/>
        </w:numPr>
        <w:tabs>
          <w:tab w:val="right" w:leader="dot" w:pos="7230"/>
        </w:tabs>
        <w:spacing w:line="259" w:lineRule="auto"/>
        <w:ind w:left="723"/>
        <w:jc w:val="both"/>
        <w:rPr>
          <w:sz w:val="26"/>
          <w:szCs w:val="26"/>
          <w:lang w:val="x-none" w:eastAsia="en-US"/>
        </w:rPr>
      </w:pPr>
      <w:r w:rsidRPr="005731FB">
        <w:rPr>
          <w:sz w:val="26"/>
          <w:szCs w:val="26"/>
          <w:lang w:val="x-none" w:eastAsia="en-US"/>
        </w:rPr>
        <w:t xml:space="preserve">General </w:t>
      </w:r>
      <w:proofErr w:type="spellStart"/>
      <w:r w:rsidRPr="005731FB">
        <w:rPr>
          <w:sz w:val="26"/>
          <w:szCs w:val="26"/>
          <w:lang w:val="x-none" w:eastAsia="en-US"/>
        </w:rPr>
        <w:t>presentation</w:t>
      </w:r>
      <w:proofErr w:type="spellEnd"/>
      <w:r w:rsidRPr="005731FB">
        <w:rPr>
          <w:sz w:val="26"/>
          <w:szCs w:val="26"/>
          <w:lang w:val="x-none" w:eastAsia="en-US"/>
        </w:rPr>
        <w:t xml:space="preserve"> of the Offer</w:t>
      </w:r>
      <w:r>
        <w:rPr>
          <w:sz w:val="26"/>
          <w:szCs w:val="26"/>
          <w:lang w:val="x-none" w:eastAsia="en-US"/>
        </w:rPr>
        <w:t xml:space="preserve"> </w:t>
      </w:r>
      <w:r w:rsidRPr="005731FB">
        <w:rPr>
          <w:sz w:val="26"/>
          <w:szCs w:val="26"/>
          <w:lang w:val="x-none" w:eastAsia="en-US"/>
        </w:rPr>
        <w:t>..............</w:t>
      </w:r>
      <w:r w:rsidRPr="005542B3">
        <w:rPr>
          <w:sz w:val="26"/>
          <w:szCs w:val="26"/>
          <w:lang w:val="en-GB" w:eastAsia="en-US"/>
        </w:rPr>
        <w:t>...</w:t>
      </w:r>
      <w:r w:rsidRPr="005731FB">
        <w:rPr>
          <w:sz w:val="26"/>
          <w:szCs w:val="26"/>
          <w:lang w:val="x-none" w:eastAsia="en-US"/>
        </w:rPr>
        <w:t>................</w:t>
      </w:r>
      <w:r w:rsidRPr="005542B3">
        <w:rPr>
          <w:sz w:val="26"/>
          <w:szCs w:val="26"/>
          <w:lang w:val="en-GB" w:eastAsia="en-US"/>
        </w:rPr>
        <w:t>....</w:t>
      </w:r>
      <w:r w:rsidRPr="005731FB">
        <w:rPr>
          <w:sz w:val="26"/>
          <w:szCs w:val="26"/>
          <w:lang w:val="x-none" w:eastAsia="en-US"/>
        </w:rPr>
        <w:t>...</w:t>
      </w:r>
      <w:r>
        <w:rPr>
          <w:sz w:val="26"/>
          <w:szCs w:val="26"/>
          <w:lang w:val="x-none" w:eastAsia="en-US"/>
        </w:rPr>
        <w:t>...............................</w:t>
      </w:r>
      <w:r w:rsidRPr="005731FB">
        <w:rPr>
          <w:sz w:val="26"/>
          <w:szCs w:val="26"/>
          <w:lang w:val="x-none" w:eastAsia="en-US"/>
        </w:rPr>
        <w:t xml:space="preserve"> Yes/No</w:t>
      </w:r>
    </w:p>
    <w:p w14:paraId="77B57056" w14:textId="77777777" w:rsidR="00E40B87" w:rsidRPr="005731FB" w:rsidRDefault="00E40B87" w:rsidP="00E40B87">
      <w:pPr>
        <w:numPr>
          <w:ilvl w:val="0"/>
          <w:numId w:val="27"/>
        </w:numPr>
        <w:tabs>
          <w:tab w:val="right" w:leader="dot" w:pos="7230"/>
        </w:tabs>
        <w:spacing w:line="259" w:lineRule="auto"/>
        <w:ind w:left="723"/>
        <w:jc w:val="both"/>
        <w:rPr>
          <w:sz w:val="26"/>
          <w:szCs w:val="26"/>
          <w:lang w:val="x-none" w:eastAsia="en-US"/>
        </w:rPr>
      </w:pPr>
      <w:r w:rsidRPr="005731FB">
        <w:rPr>
          <w:sz w:val="26"/>
          <w:szCs w:val="26"/>
          <w:lang w:val="x-none" w:eastAsia="en-US"/>
        </w:rPr>
        <w:t>Turnover</w:t>
      </w:r>
      <w:r w:rsidRPr="0005241D">
        <w:rPr>
          <w:sz w:val="26"/>
          <w:szCs w:val="26"/>
          <w:lang w:val="x-none" w:eastAsia="en-US"/>
        </w:rPr>
        <w:t xml:space="preserve"> </w:t>
      </w:r>
      <w:r w:rsidRPr="005731FB">
        <w:rPr>
          <w:sz w:val="26"/>
          <w:szCs w:val="26"/>
          <w:lang w:val="x-none" w:eastAsia="en-US"/>
        </w:rPr>
        <w:t>.................................</w:t>
      </w:r>
      <w:r w:rsidRPr="0005241D">
        <w:rPr>
          <w:sz w:val="26"/>
          <w:szCs w:val="26"/>
          <w:lang w:val="x-none" w:eastAsia="en-US"/>
        </w:rPr>
        <w:t>...........................</w:t>
      </w:r>
      <w:r w:rsidRPr="005731FB">
        <w:rPr>
          <w:sz w:val="26"/>
          <w:szCs w:val="26"/>
          <w:lang w:val="x-none" w:eastAsia="en-US"/>
        </w:rPr>
        <w:t>.</w:t>
      </w:r>
      <w:r>
        <w:rPr>
          <w:sz w:val="26"/>
          <w:szCs w:val="26"/>
          <w:lang w:val="x-none" w:eastAsia="en-US"/>
        </w:rPr>
        <w:t xml:space="preserve">............................................... </w:t>
      </w:r>
      <w:r w:rsidRPr="005731FB">
        <w:rPr>
          <w:sz w:val="26"/>
          <w:szCs w:val="26"/>
          <w:lang w:val="x-none" w:eastAsia="en-US"/>
        </w:rPr>
        <w:t>Yes/No</w:t>
      </w:r>
    </w:p>
    <w:p w14:paraId="06A39AA4" w14:textId="77777777" w:rsidR="00E40B87" w:rsidRPr="005731FB" w:rsidRDefault="00E40B87" w:rsidP="00E40B87">
      <w:pPr>
        <w:numPr>
          <w:ilvl w:val="0"/>
          <w:numId w:val="27"/>
        </w:numPr>
        <w:tabs>
          <w:tab w:val="right" w:leader="dot" w:pos="7230"/>
        </w:tabs>
        <w:spacing w:line="259" w:lineRule="auto"/>
        <w:ind w:left="723"/>
        <w:jc w:val="both"/>
        <w:rPr>
          <w:sz w:val="26"/>
          <w:szCs w:val="26"/>
          <w:lang w:val="x-none" w:eastAsia="en-US"/>
        </w:rPr>
      </w:pPr>
      <w:r w:rsidRPr="0005241D">
        <w:rPr>
          <w:sz w:val="26"/>
          <w:szCs w:val="26"/>
          <w:lang w:val="x-none" w:eastAsia="en-US"/>
        </w:rPr>
        <w:lastRenderedPageBreak/>
        <w:t xml:space="preserve">Financial </w:t>
      </w:r>
      <w:proofErr w:type="spellStart"/>
      <w:r w:rsidRPr="0005241D">
        <w:rPr>
          <w:sz w:val="26"/>
          <w:szCs w:val="26"/>
          <w:lang w:val="x-none" w:eastAsia="en-US"/>
        </w:rPr>
        <w:t>solvency</w:t>
      </w:r>
      <w:proofErr w:type="spellEnd"/>
      <w:r w:rsidRPr="005731FB">
        <w:rPr>
          <w:sz w:val="26"/>
          <w:szCs w:val="26"/>
          <w:lang w:val="x-none" w:eastAsia="en-US"/>
        </w:rPr>
        <w:t xml:space="preserve"> (</w:t>
      </w:r>
      <w:proofErr w:type="spellStart"/>
      <w:r w:rsidRPr="005731FB">
        <w:rPr>
          <w:sz w:val="26"/>
          <w:szCs w:val="26"/>
          <w:lang w:val="x-none" w:eastAsia="en-US"/>
        </w:rPr>
        <w:t>Certificate</w:t>
      </w:r>
      <w:proofErr w:type="spellEnd"/>
      <w:r w:rsidRPr="005731FB">
        <w:rPr>
          <w:sz w:val="26"/>
          <w:szCs w:val="26"/>
          <w:lang w:val="x-none" w:eastAsia="en-US"/>
        </w:rPr>
        <w:t xml:space="preserve"> of </w:t>
      </w:r>
      <w:proofErr w:type="spellStart"/>
      <w:r w:rsidRPr="005731FB">
        <w:rPr>
          <w:sz w:val="26"/>
          <w:szCs w:val="26"/>
          <w:lang w:val="x-none" w:eastAsia="en-US"/>
        </w:rPr>
        <w:t>solvency</w:t>
      </w:r>
      <w:proofErr w:type="spellEnd"/>
      <w:r w:rsidRPr="0005241D">
        <w:rPr>
          <w:sz w:val="26"/>
          <w:szCs w:val="26"/>
          <w:lang w:val="x-none" w:eastAsia="en-US"/>
        </w:rPr>
        <w:t>,</w:t>
      </w:r>
      <w:r w:rsidRPr="005731FB">
        <w:rPr>
          <w:sz w:val="26"/>
          <w:szCs w:val="26"/>
          <w:lang w:val="x-none" w:eastAsia="en-US"/>
        </w:rPr>
        <w:t xml:space="preserve"> </w:t>
      </w:r>
      <w:proofErr w:type="spellStart"/>
      <w:r w:rsidRPr="005731FB">
        <w:rPr>
          <w:sz w:val="26"/>
          <w:szCs w:val="26"/>
          <w:lang w:val="x-none" w:eastAsia="en-US"/>
        </w:rPr>
        <w:t>issued</w:t>
      </w:r>
      <w:proofErr w:type="spellEnd"/>
      <w:r w:rsidRPr="0005241D">
        <w:rPr>
          <w:sz w:val="26"/>
          <w:szCs w:val="26"/>
          <w:lang w:val="x-none" w:eastAsia="en-US"/>
        </w:rPr>
        <w:t xml:space="preserve"> </w:t>
      </w:r>
      <w:r w:rsidRPr="005731FB">
        <w:rPr>
          <w:sz w:val="26"/>
          <w:szCs w:val="26"/>
          <w:lang w:val="x-none" w:eastAsia="en-US"/>
        </w:rPr>
        <w:t xml:space="preserve">by a </w:t>
      </w:r>
      <w:proofErr w:type="spellStart"/>
      <w:r w:rsidRPr="005731FB">
        <w:rPr>
          <w:sz w:val="26"/>
          <w:szCs w:val="26"/>
          <w:lang w:val="x-none" w:eastAsia="en-US"/>
        </w:rPr>
        <w:t>bank</w:t>
      </w:r>
      <w:proofErr w:type="spellEnd"/>
      <w:r w:rsidRPr="005731FB">
        <w:rPr>
          <w:sz w:val="26"/>
          <w:szCs w:val="26"/>
          <w:lang w:val="x-none" w:eastAsia="en-US"/>
        </w:rPr>
        <w:t xml:space="preserve"> of</w:t>
      </w:r>
      <w:r w:rsidRPr="0005241D">
        <w:rPr>
          <w:sz w:val="26"/>
          <w:szCs w:val="26"/>
          <w:lang w:val="x-none" w:eastAsia="en-US"/>
        </w:rPr>
        <w:t xml:space="preserve"> </w:t>
      </w:r>
      <w:r w:rsidRPr="005731FB">
        <w:rPr>
          <w:sz w:val="26"/>
          <w:szCs w:val="26"/>
          <w:lang w:val="x-none" w:eastAsia="en-US"/>
        </w:rPr>
        <w:t>1</w:t>
      </w:r>
      <w:r w:rsidRPr="0005241D">
        <w:rPr>
          <w:sz w:val="26"/>
          <w:szCs w:val="26"/>
          <w:lang w:val="x-none" w:eastAsia="en-US"/>
        </w:rPr>
        <w:t>st</w:t>
      </w:r>
      <w:r w:rsidRPr="005731FB">
        <w:rPr>
          <w:sz w:val="26"/>
          <w:szCs w:val="26"/>
          <w:lang w:val="x-none" w:eastAsia="en-US"/>
        </w:rPr>
        <w:t xml:space="preserve"> </w:t>
      </w:r>
      <w:proofErr w:type="spellStart"/>
      <w:r w:rsidRPr="005731FB">
        <w:rPr>
          <w:sz w:val="26"/>
          <w:szCs w:val="26"/>
          <w:lang w:val="x-none" w:eastAsia="en-US"/>
        </w:rPr>
        <w:t>order</w:t>
      </w:r>
      <w:proofErr w:type="spellEnd"/>
      <w:r w:rsidRPr="005731FB">
        <w:rPr>
          <w:sz w:val="26"/>
          <w:szCs w:val="26"/>
          <w:lang w:val="x-none" w:eastAsia="en-US"/>
        </w:rPr>
        <w:t xml:space="preserve"> </w:t>
      </w:r>
      <w:proofErr w:type="spellStart"/>
      <w:r w:rsidRPr="005731FB">
        <w:rPr>
          <w:sz w:val="26"/>
          <w:szCs w:val="26"/>
          <w:lang w:val="x-none" w:eastAsia="en-US"/>
        </w:rPr>
        <w:t>approved</w:t>
      </w:r>
      <w:proofErr w:type="spellEnd"/>
      <w:r w:rsidRPr="005731FB">
        <w:rPr>
          <w:sz w:val="26"/>
          <w:szCs w:val="26"/>
          <w:lang w:val="x-none" w:eastAsia="en-US"/>
        </w:rPr>
        <w:t xml:space="preserve"> by the MINFI)</w:t>
      </w:r>
      <w:r>
        <w:rPr>
          <w:sz w:val="26"/>
          <w:szCs w:val="26"/>
          <w:lang w:val="x-none" w:eastAsia="en-US"/>
        </w:rPr>
        <w:t xml:space="preserve"> </w:t>
      </w:r>
      <w:r w:rsidRPr="005731FB">
        <w:rPr>
          <w:sz w:val="26"/>
          <w:szCs w:val="26"/>
          <w:lang w:val="x-none" w:eastAsia="en-US"/>
        </w:rPr>
        <w:t>......</w:t>
      </w:r>
      <w:r w:rsidRPr="0005241D">
        <w:rPr>
          <w:sz w:val="26"/>
          <w:szCs w:val="26"/>
          <w:lang w:val="x-none" w:eastAsia="en-US"/>
        </w:rPr>
        <w:t>...................................................................</w:t>
      </w:r>
      <w:r>
        <w:rPr>
          <w:sz w:val="26"/>
          <w:szCs w:val="26"/>
          <w:lang w:val="x-none" w:eastAsia="en-US"/>
        </w:rPr>
        <w:t>................................</w:t>
      </w:r>
      <w:r w:rsidRPr="005731FB">
        <w:rPr>
          <w:sz w:val="26"/>
          <w:szCs w:val="26"/>
          <w:lang w:val="x-none" w:eastAsia="en-US"/>
        </w:rPr>
        <w:t xml:space="preserve"> Yes/No</w:t>
      </w:r>
    </w:p>
    <w:p w14:paraId="4D7041BF" w14:textId="77777777" w:rsidR="00E40B87" w:rsidRPr="005731FB" w:rsidRDefault="00E40B87" w:rsidP="00E40B87">
      <w:pPr>
        <w:numPr>
          <w:ilvl w:val="0"/>
          <w:numId w:val="27"/>
        </w:numPr>
        <w:tabs>
          <w:tab w:val="right" w:leader="dot" w:pos="7230"/>
        </w:tabs>
        <w:spacing w:line="259" w:lineRule="auto"/>
        <w:ind w:left="723"/>
        <w:jc w:val="both"/>
        <w:rPr>
          <w:sz w:val="26"/>
          <w:szCs w:val="26"/>
          <w:lang w:val="x-none" w:eastAsia="en-US"/>
        </w:rPr>
      </w:pPr>
      <w:proofErr w:type="spellStart"/>
      <w:r w:rsidRPr="005731FB">
        <w:rPr>
          <w:sz w:val="26"/>
          <w:szCs w:val="26"/>
          <w:lang w:val="x-none" w:eastAsia="en-US"/>
        </w:rPr>
        <w:t>Conformity</w:t>
      </w:r>
      <w:proofErr w:type="spellEnd"/>
      <w:r w:rsidRPr="005731FB">
        <w:rPr>
          <w:sz w:val="26"/>
          <w:szCs w:val="26"/>
          <w:lang w:val="x-none" w:eastAsia="en-US"/>
        </w:rPr>
        <w:t xml:space="preserve"> of the </w:t>
      </w:r>
      <w:proofErr w:type="spellStart"/>
      <w:r w:rsidRPr="005731FB">
        <w:rPr>
          <w:sz w:val="26"/>
          <w:szCs w:val="26"/>
          <w:lang w:val="x-none" w:eastAsia="en-US"/>
        </w:rPr>
        <w:t>goods</w:t>
      </w:r>
      <w:proofErr w:type="spellEnd"/>
      <w:r w:rsidRPr="005731FB">
        <w:rPr>
          <w:sz w:val="26"/>
          <w:szCs w:val="26"/>
          <w:lang w:val="x-none" w:eastAsia="en-US"/>
        </w:rPr>
        <w:t xml:space="preserve"> </w:t>
      </w:r>
      <w:proofErr w:type="spellStart"/>
      <w:r w:rsidRPr="005731FB">
        <w:rPr>
          <w:sz w:val="26"/>
          <w:szCs w:val="26"/>
          <w:lang w:val="x-none" w:eastAsia="en-US"/>
        </w:rPr>
        <w:t>with</w:t>
      </w:r>
      <w:proofErr w:type="spellEnd"/>
      <w:r w:rsidRPr="005731FB">
        <w:rPr>
          <w:sz w:val="26"/>
          <w:szCs w:val="26"/>
          <w:lang w:val="x-none" w:eastAsia="en-US"/>
        </w:rPr>
        <w:t xml:space="preserve"> the </w:t>
      </w:r>
      <w:proofErr w:type="spellStart"/>
      <w:r w:rsidRPr="005731FB">
        <w:rPr>
          <w:sz w:val="26"/>
          <w:szCs w:val="26"/>
          <w:lang w:val="x-none" w:eastAsia="en-US"/>
        </w:rPr>
        <w:t>technical</w:t>
      </w:r>
      <w:proofErr w:type="spellEnd"/>
      <w:r w:rsidRPr="005731FB">
        <w:rPr>
          <w:sz w:val="26"/>
          <w:szCs w:val="26"/>
          <w:lang w:val="x-none" w:eastAsia="en-US"/>
        </w:rPr>
        <w:t xml:space="preserve"> </w:t>
      </w:r>
      <w:proofErr w:type="spellStart"/>
      <w:r w:rsidRPr="005731FB">
        <w:rPr>
          <w:sz w:val="26"/>
          <w:szCs w:val="26"/>
          <w:lang w:val="x-none" w:eastAsia="en-US"/>
        </w:rPr>
        <w:t>specifications</w:t>
      </w:r>
      <w:proofErr w:type="spellEnd"/>
      <w:r>
        <w:rPr>
          <w:sz w:val="26"/>
          <w:szCs w:val="26"/>
          <w:lang w:val="x-none" w:eastAsia="en-US"/>
        </w:rPr>
        <w:t xml:space="preserve"> </w:t>
      </w:r>
      <w:r w:rsidRPr="005731FB">
        <w:rPr>
          <w:sz w:val="26"/>
          <w:szCs w:val="26"/>
          <w:lang w:val="x-none" w:eastAsia="en-US"/>
        </w:rPr>
        <w:t>......</w:t>
      </w:r>
      <w:r w:rsidRPr="0005241D">
        <w:rPr>
          <w:sz w:val="26"/>
          <w:szCs w:val="26"/>
          <w:lang w:val="x-none" w:eastAsia="en-US"/>
        </w:rPr>
        <w:t>...</w:t>
      </w:r>
      <w:r w:rsidRPr="005731FB">
        <w:rPr>
          <w:sz w:val="26"/>
          <w:szCs w:val="26"/>
          <w:lang w:val="x-none" w:eastAsia="en-US"/>
        </w:rPr>
        <w:t>.............</w:t>
      </w:r>
      <w:r>
        <w:rPr>
          <w:sz w:val="26"/>
          <w:szCs w:val="26"/>
          <w:lang w:val="x-none" w:eastAsia="en-US"/>
        </w:rPr>
        <w:t>..........</w:t>
      </w:r>
      <w:r w:rsidRPr="005731FB">
        <w:rPr>
          <w:sz w:val="26"/>
          <w:szCs w:val="26"/>
          <w:lang w:val="x-none" w:eastAsia="en-US"/>
        </w:rPr>
        <w:t xml:space="preserve"> Yes/No</w:t>
      </w:r>
    </w:p>
    <w:p w14:paraId="669710C1" w14:textId="77777777" w:rsidR="00E40B87" w:rsidRPr="005731FB" w:rsidRDefault="00E40B87" w:rsidP="00E40B87">
      <w:pPr>
        <w:numPr>
          <w:ilvl w:val="0"/>
          <w:numId w:val="27"/>
        </w:numPr>
        <w:tabs>
          <w:tab w:val="right" w:leader="dot" w:pos="7230"/>
        </w:tabs>
        <w:spacing w:line="259" w:lineRule="auto"/>
        <w:ind w:left="723"/>
        <w:jc w:val="both"/>
        <w:rPr>
          <w:sz w:val="26"/>
          <w:szCs w:val="26"/>
          <w:lang w:val="x-none" w:eastAsia="en-US"/>
        </w:rPr>
      </w:pPr>
      <w:r w:rsidRPr="005731FB">
        <w:rPr>
          <w:sz w:val="26"/>
          <w:szCs w:val="26"/>
          <w:lang w:val="x-none" w:eastAsia="en-US"/>
        </w:rPr>
        <w:t xml:space="preserve">Delivery </w:t>
      </w:r>
      <w:proofErr w:type="spellStart"/>
      <w:r w:rsidRPr="005731FB">
        <w:rPr>
          <w:sz w:val="26"/>
          <w:szCs w:val="26"/>
          <w:lang w:val="x-none" w:eastAsia="en-US"/>
        </w:rPr>
        <w:t>schedule</w:t>
      </w:r>
      <w:proofErr w:type="spellEnd"/>
      <w:r>
        <w:rPr>
          <w:sz w:val="26"/>
          <w:szCs w:val="26"/>
          <w:lang w:val="x-none" w:eastAsia="en-US"/>
        </w:rPr>
        <w:t xml:space="preserve"> </w:t>
      </w:r>
      <w:r w:rsidRPr="005731FB">
        <w:rPr>
          <w:sz w:val="26"/>
          <w:szCs w:val="26"/>
          <w:lang w:val="x-none" w:eastAsia="en-US"/>
        </w:rPr>
        <w:t>..............................</w:t>
      </w:r>
      <w:r w:rsidRPr="0005241D">
        <w:rPr>
          <w:sz w:val="26"/>
          <w:szCs w:val="26"/>
          <w:lang w:val="x-none" w:eastAsia="en-US"/>
        </w:rPr>
        <w:t>.</w:t>
      </w:r>
      <w:r w:rsidRPr="005731FB">
        <w:rPr>
          <w:sz w:val="26"/>
          <w:szCs w:val="26"/>
          <w:lang w:val="x-none" w:eastAsia="en-US"/>
        </w:rPr>
        <w:t>........................</w:t>
      </w:r>
      <w:r>
        <w:rPr>
          <w:sz w:val="26"/>
          <w:szCs w:val="26"/>
          <w:lang w:val="x-none" w:eastAsia="en-US"/>
        </w:rPr>
        <w:t>.......................................</w:t>
      </w:r>
      <w:r w:rsidRPr="005731FB">
        <w:rPr>
          <w:sz w:val="26"/>
          <w:szCs w:val="26"/>
          <w:lang w:val="x-none" w:eastAsia="en-US"/>
        </w:rPr>
        <w:t xml:space="preserve"> Yes/No</w:t>
      </w:r>
    </w:p>
    <w:p w14:paraId="4C6AAA2F" w14:textId="77777777" w:rsidR="00E40B87" w:rsidRPr="0005241D" w:rsidRDefault="00E40B87" w:rsidP="00E40B87">
      <w:pPr>
        <w:spacing w:before="120" w:after="120"/>
        <w:jc w:val="both"/>
        <w:rPr>
          <w:rFonts w:eastAsia="Arial Unicode MS"/>
          <w:sz w:val="24"/>
          <w:szCs w:val="24"/>
          <w:lang w:val="en-GB"/>
        </w:rPr>
      </w:pPr>
      <w:r w:rsidRPr="0005241D">
        <w:rPr>
          <w:rFonts w:eastAsia="Arial Unicode MS"/>
          <w:sz w:val="24"/>
          <w:szCs w:val="24"/>
          <w:lang w:val="en-GB"/>
        </w:rPr>
        <w:t>Only the bidders who have completed at least 80 % of the qualification criteria above will have their financial proposal considered.</w:t>
      </w:r>
    </w:p>
    <w:p w14:paraId="330FA065" w14:textId="77777777" w:rsidR="00E40B87" w:rsidRPr="0005241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05241D">
        <w:rPr>
          <w:rFonts w:ascii="Britannic Bold" w:eastAsia="Arial Unicode MS" w:hAnsi="Britannic Bold"/>
          <w:bCs/>
          <w:sz w:val="22"/>
          <w:szCs w:val="22"/>
          <w:lang w:val="en-GB"/>
        </w:rPr>
        <w:t>PERIOD OF VALIDITY OF BIDS</w:t>
      </w:r>
    </w:p>
    <w:p w14:paraId="79891BEE" w14:textId="77777777" w:rsidR="00E40B87" w:rsidRPr="0005241D" w:rsidRDefault="00E40B87" w:rsidP="00E40B87">
      <w:pPr>
        <w:spacing w:after="120"/>
        <w:jc w:val="both"/>
        <w:rPr>
          <w:rFonts w:eastAsia="Arial Unicode MS"/>
          <w:sz w:val="24"/>
          <w:szCs w:val="24"/>
          <w:lang w:val="en-GB"/>
        </w:rPr>
      </w:pPr>
      <w:r w:rsidRPr="0005241D">
        <w:rPr>
          <w:rFonts w:eastAsia="Arial Unicode MS"/>
          <w:sz w:val="24"/>
          <w:szCs w:val="24"/>
          <w:lang w:val="en-GB"/>
        </w:rPr>
        <w:t>The bidders shall be bound by their bids for Sixty (60) days from the deadline for the submission of tenders.</w:t>
      </w:r>
    </w:p>
    <w:p w14:paraId="1C01601D" w14:textId="77777777" w:rsidR="00E40B87" w:rsidRPr="0005241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05241D">
        <w:rPr>
          <w:rFonts w:ascii="Britannic Bold" w:eastAsia="Arial Unicode MS" w:hAnsi="Britannic Bold"/>
          <w:bCs/>
          <w:sz w:val="22"/>
          <w:szCs w:val="22"/>
          <w:lang w:val="en-GB"/>
        </w:rPr>
        <w:t>BID BOND</w:t>
      </w:r>
    </w:p>
    <w:p w14:paraId="7BD10CAD" w14:textId="77777777" w:rsidR="00E40B87" w:rsidRPr="0005241D" w:rsidRDefault="00E40B87" w:rsidP="00E40B87">
      <w:pPr>
        <w:spacing w:after="120"/>
        <w:jc w:val="both"/>
        <w:rPr>
          <w:rFonts w:eastAsia="Arial Unicode MS"/>
          <w:sz w:val="24"/>
          <w:szCs w:val="24"/>
          <w:lang w:val="en-GB"/>
        </w:rPr>
      </w:pPr>
      <w:r w:rsidRPr="0005241D">
        <w:rPr>
          <w:rFonts w:eastAsia="Arial Unicode MS"/>
          <w:sz w:val="24"/>
          <w:szCs w:val="24"/>
          <w:lang w:val="en-GB"/>
        </w:rPr>
        <w:t xml:space="preserve">Bids must be accompanied by a provisional deposit of a validity period of ninety days (90) days, representing 2% of the cost estimate of each </w:t>
      </w:r>
      <w:proofErr w:type="gramStart"/>
      <w:r w:rsidRPr="0005241D">
        <w:rPr>
          <w:rFonts w:eastAsia="Arial Unicode MS"/>
          <w:sz w:val="24"/>
          <w:szCs w:val="24"/>
          <w:lang w:val="en-GB"/>
        </w:rPr>
        <w:t>lot ;</w:t>
      </w:r>
      <w:proofErr w:type="gramEnd"/>
      <w:r w:rsidRPr="0005241D">
        <w:rPr>
          <w:rFonts w:eastAsia="Arial Unicode MS"/>
          <w:sz w:val="24"/>
          <w:szCs w:val="24"/>
          <w:lang w:val="en-GB"/>
        </w:rPr>
        <w:t xml:space="preserve"> prepared according to the template shown in the Listing Application by a banking institution of the first order, approved by the Ministry in charge of Finance and the list of which is set out in exhibit 06 DC. The bond shall be released from office beyond the thirtieth (30th) day after the expiration of the validity of the bids for bidders that were not selected. </w:t>
      </w:r>
    </w:p>
    <w:p w14:paraId="1DE04861" w14:textId="77777777" w:rsidR="00E40B87" w:rsidRPr="0005241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05241D">
        <w:rPr>
          <w:rFonts w:ascii="Britannic Bold" w:eastAsia="Arial Unicode MS" w:hAnsi="Britannic Bold"/>
          <w:bCs/>
          <w:sz w:val="22"/>
          <w:szCs w:val="22"/>
          <w:lang w:val="en-GB"/>
        </w:rPr>
        <w:t>DELIVERY TIME</w:t>
      </w:r>
    </w:p>
    <w:p w14:paraId="40456AB5" w14:textId="77777777" w:rsidR="00E40B87" w:rsidRPr="00E435BD" w:rsidRDefault="00E40B87" w:rsidP="00E40B87">
      <w:pPr>
        <w:spacing w:after="120"/>
        <w:jc w:val="both"/>
        <w:rPr>
          <w:rFonts w:eastAsia="Arial Unicode MS"/>
          <w:sz w:val="24"/>
          <w:szCs w:val="24"/>
          <w:lang w:val="en-GB"/>
        </w:rPr>
      </w:pPr>
      <w:r w:rsidRPr="00E435BD">
        <w:rPr>
          <w:rFonts w:eastAsia="Arial Unicode MS"/>
          <w:sz w:val="24"/>
          <w:szCs w:val="24"/>
          <w:lang w:val="en-GB"/>
        </w:rPr>
        <w:t>The time estimated execution of the work is Two (02) months, the period including all of the possible constraints related to the isolation, to the particularity of the site, climatic conditions, and the means of access on site. The period runs from the date of notification of the service order to start the work.</w:t>
      </w:r>
    </w:p>
    <w:p w14:paraId="421B87CE" w14:textId="77777777" w:rsidR="00E40B87" w:rsidRPr="00E435BD" w:rsidRDefault="00E40B87" w:rsidP="00E40B87">
      <w:pPr>
        <w:spacing w:after="120"/>
        <w:jc w:val="both"/>
        <w:rPr>
          <w:rFonts w:eastAsia="Arial Unicode MS"/>
          <w:sz w:val="24"/>
          <w:szCs w:val="24"/>
          <w:lang w:val="en-GB"/>
        </w:rPr>
      </w:pPr>
      <w:r w:rsidRPr="00E435BD">
        <w:rPr>
          <w:rFonts w:eastAsia="Arial Unicode MS"/>
          <w:sz w:val="24"/>
          <w:szCs w:val="24"/>
          <w:lang w:val="en-GB"/>
        </w:rPr>
        <w:t>It is up to the co-contractor to propose in its bid a schedule falling within the timeframe described above.</w:t>
      </w:r>
    </w:p>
    <w:p w14:paraId="3535D2D0" w14:textId="77777777" w:rsidR="00E40B87" w:rsidRPr="00E435B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E435BD">
        <w:rPr>
          <w:rFonts w:ascii="Britannic Bold" w:eastAsia="Arial Unicode MS" w:hAnsi="Britannic Bold"/>
          <w:bCs/>
          <w:sz w:val="22"/>
          <w:szCs w:val="22"/>
          <w:lang w:val="en-GB"/>
        </w:rPr>
        <w:t>DRIVE LETTER ASSIGNMENT - ORDER</w:t>
      </w:r>
    </w:p>
    <w:p w14:paraId="6CE53B65" w14:textId="77777777" w:rsidR="00E40B87" w:rsidRPr="00E435BD" w:rsidRDefault="00E40B87" w:rsidP="00E40B87">
      <w:pPr>
        <w:spacing w:after="120"/>
        <w:jc w:val="both"/>
        <w:rPr>
          <w:rFonts w:eastAsia="Arial Unicode MS"/>
          <w:sz w:val="24"/>
          <w:szCs w:val="24"/>
          <w:lang w:val="en-GB"/>
        </w:rPr>
      </w:pPr>
      <w:r w:rsidRPr="00E435BD">
        <w:rPr>
          <w:rFonts w:eastAsia="Arial Unicode MS"/>
          <w:sz w:val="24"/>
          <w:szCs w:val="24"/>
          <w:lang w:val="en-GB"/>
        </w:rPr>
        <w:t>The Letter-Order to develop will be awarded to the bidder whose bid:</w:t>
      </w:r>
    </w:p>
    <w:p w14:paraId="3124769F" w14:textId="77777777" w:rsidR="00E40B87" w:rsidRPr="005542B3" w:rsidRDefault="00E40B87" w:rsidP="00E40B87">
      <w:pPr>
        <w:numPr>
          <w:ilvl w:val="2"/>
          <w:numId w:val="8"/>
        </w:numPr>
        <w:spacing w:after="160" w:line="259" w:lineRule="auto"/>
        <w:ind w:left="647" w:hanging="284"/>
        <w:contextualSpacing/>
        <w:jc w:val="both"/>
        <w:rPr>
          <w:rFonts w:eastAsia="Arial Unicode MS"/>
          <w:sz w:val="26"/>
          <w:szCs w:val="26"/>
          <w:lang w:val="en-GB"/>
        </w:rPr>
      </w:pPr>
      <w:r w:rsidRPr="005542B3">
        <w:rPr>
          <w:rFonts w:eastAsia="Arial Unicode MS"/>
          <w:sz w:val="26"/>
          <w:szCs w:val="26"/>
          <w:lang w:val="en-GB"/>
        </w:rPr>
        <w:t xml:space="preserve">Administrative will be found to be in </w:t>
      </w:r>
      <w:proofErr w:type="gramStart"/>
      <w:r w:rsidRPr="005542B3">
        <w:rPr>
          <w:rFonts w:eastAsia="Arial Unicode MS"/>
          <w:sz w:val="26"/>
          <w:szCs w:val="26"/>
          <w:lang w:val="en-GB"/>
        </w:rPr>
        <w:t>compliance ;</w:t>
      </w:r>
      <w:proofErr w:type="gramEnd"/>
    </w:p>
    <w:p w14:paraId="5EE77F03" w14:textId="77777777" w:rsidR="00E40B87" w:rsidRPr="005542B3" w:rsidRDefault="00E40B87" w:rsidP="00E40B87">
      <w:pPr>
        <w:numPr>
          <w:ilvl w:val="2"/>
          <w:numId w:val="8"/>
        </w:numPr>
        <w:spacing w:after="160" w:line="259" w:lineRule="auto"/>
        <w:ind w:left="647" w:hanging="284"/>
        <w:contextualSpacing/>
        <w:jc w:val="both"/>
        <w:rPr>
          <w:rFonts w:eastAsia="Arial Unicode MS"/>
          <w:sz w:val="26"/>
          <w:szCs w:val="26"/>
          <w:lang w:val="en-GB"/>
        </w:rPr>
      </w:pPr>
      <w:r w:rsidRPr="005542B3">
        <w:rPr>
          <w:rFonts w:eastAsia="Arial Unicode MS"/>
          <w:sz w:val="26"/>
          <w:szCs w:val="26"/>
          <w:lang w:val="en-GB"/>
        </w:rPr>
        <w:t xml:space="preserve">Technique will be found to be in compliance and will receive a percentage of " yes " greater than or equal to 80 </w:t>
      </w:r>
      <w:proofErr w:type="gramStart"/>
      <w:r w:rsidRPr="005542B3">
        <w:rPr>
          <w:rFonts w:eastAsia="Arial Unicode MS"/>
          <w:sz w:val="26"/>
          <w:szCs w:val="26"/>
          <w:lang w:val="en-GB"/>
        </w:rPr>
        <w:t>% ;</w:t>
      </w:r>
      <w:proofErr w:type="gramEnd"/>
    </w:p>
    <w:p w14:paraId="72007A57" w14:textId="77777777" w:rsidR="00E40B87" w:rsidRDefault="00E40B87" w:rsidP="00E40B87">
      <w:pPr>
        <w:numPr>
          <w:ilvl w:val="2"/>
          <w:numId w:val="8"/>
        </w:numPr>
        <w:spacing w:after="160" w:line="259" w:lineRule="auto"/>
        <w:ind w:left="647" w:hanging="284"/>
        <w:contextualSpacing/>
        <w:jc w:val="both"/>
        <w:rPr>
          <w:rFonts w:eastAsia="Arial Unicode MS"/>
          <w:sz w:val="26"/>
          <w:szCs w:val="26"/>
          <w:lang w:val="en-GB"/>
        </w:rPr>
      </w:pPr>
      <w:r w:rsidRPr="005542B3">
        <w:rPr>
          <w:rFonts w:eastAsia="Arial Unicode MS"/>
          <w:sz w:val="26"/>
          <w:szCs w:val="26"/>
          <w:lang w:val="en-GB"/>
        </w:rPr>
        <w:t xml:space="preserve">Financial post corrections in accordance with the provisions of the Specific Regulations of the Consultation of the sub-details of unit prices, the price schedule and the cost estimate, will be considered to comply with the provisions of the TSCC and </w:t>
      </w:r>
      <w:r w:rsidRPr="00E435BD">
        <w:rPr>
          <w:rFonts w:eastAsia="Arial Unicode MS"/>
          <w:sz w:val="26"/>
          <w:szCs w:val="26"/>
          <w:lang w:val="en-GB"/>
        </w:rPr>
        <w:t>ranked the least called.</w:t>
      </w:r>
    </w:p>
    <w:p w14:paraId="17625D29" w14:textId="77777777" w:rsidR="00E40B87" w:rsidRPr="00E435BD" w:rsidRDefault="00E40B87" w:rsidP="00E40B87">
      <w:pPr>
        <w:spacing w:line="259" w:lineRule="auto"/>
        <w:contextualSpacing/>
        <w:jc w:val="both"/>
        <w:rPr>
          <w:rFonts w:eastAsia="Arial Unicode MS"/>
          <w:sz w:val="2"/>
          <w:szCs w:val="2"/>
          <w:lang w:val="en-GB"/>
        </w:rPr>
      </w:pPr>
    </w:p>
    <w:p w14:paraId="339CA39F" w14:textId="77777777" w:rsidR="00E40B87" w:rsidRPr="00E435BD" w:rsidRDefault="00E40B87" w:rsidP="00E40B87">
      <w:pPr>
        <w:numPr>
          <w:ilvl w:val="0"/>
          <w:numId w:val="7"/>
        </w:numPr>
        <w:spacing w:before="120"/>
        <w:ind w:left="284" w:hanging="284"/>
        <w:jc w:val="both"/>
        <w:rPr>
          <w:rFonts w:ascii="Britannic Bold" w:eastAsia="Arial Unicode MS" w:hAnsi="Britannic Bold"/>
          <w:bCs/>
          <w:sz w:val="22"/>
          <w:szCs w:val="22"/>
          <w:lang w:val="en-GB"/>
        </w:rPr>
      </w:pPr>
      <w:r w:rsidRPr="00E435BD">
        <w:rPr>
          <w:rFonts w:ascii="Britannic Bold" w:eastAsia="Arial Unicode MS" w:hAnsi="Britannic Bold"/>
          <w:bCs/>
          <w:sz w:val="22"/>
          <w:szCs w:val="22"/>
          <w:lang w:val="en-GB"/>
        </w:rPr>
        <w:t>ADDITIONAL INFORMATION</w:t>
      </w:r>
    </w:p>
    <w:p w14:paraId="1B3DC74E" w14:textId="77777777" w:rsidR="00E40B87" w:rsidRPr="005542B3" w:rsidRDefault="00E40B87" w:rsidP="00E40B87">
      <w:pPr>
        <w:spacing w:after="120"/>
        <w:jc w:val="both"/>
        <w:rPr>
          <w:rFonts w:eastAsia="Arial Unicode MS"/>
          <w:sz w:val="26"/>
          <w:szCs w:val="26"/>
          <w:lang w:val="en-GB"/>
        </w:rPr>
      </w:pPr>
      <w:r w:rsidRPr="00E435BD">
        <w:rPr>
          <w:rFonts w:eastAsia="Arial Unicode MS"/>
          <w:sz w:val="24"/>
          <w:szCs w:val="24"/>
          <w:lang w:val="en-GB"/>
        </w:rPr>
        <w:t xml:space="preserve">Further information may be obtained during working hours at the town Hall of </w:t>
      </w:r>
      <w:proofErr w:type="spellStart"/>
      <w:r w:rsidRPr="00E435BD">
        <w:rPr>
          <w:rFonts w:eastAsia="Arial Unicode MS"/>
          <w:sz w:val="24"/>
          <w:szCs w:val="24"/>
          <w:lang w:val="en-GB"/>
        </w:rPr>
        <w:t>Dimako</w:t>
      </w:r>
      <w:proofErr w:type="spellEnd"/>
      <w:r w:rsidRPr="00E435BD">
        <w:rPr>
          <w:rFonts w:eastAsia="Arial Unicode MS"/>
          <w:sz w:val="24"/>
          <w:szCs w:val="24"/>
          <w:lang w:val="en-GB"/>
        </w:rPr>
        <w:t xml:space="preserve">, to the Technical Service </w:t>
      </w:r>
      <w:proofErr w:type="gramStart"/>
      <w:r w:rsidRPr="00E435BD">
        <w:rPr>
          <w:rFonts w:eastAsia="Arial Unicode MS"/>
          <w:sz w:val="24"/>
          <w:szCs w:val="24"/>
          <w:lang w:val="en-GB"/>
        </w:rPr>
        <w:t>Tel :</w:t>
      </w:r>
      <w:proofErr w:type="gramEnd"/>
      <w:r w:rsidRPr="00E435BD">
        <w:rPr>
          <w:rFonts w:eastAsia="Arial Unicode MS"/>
          <w:sz w:val="24"/>
          <w:szCs w:val="24"/>
          <w:lang w:val="en-GB"/>
        </w:rPr>
        <w:t xml:space="preserve"> 655 02 84.</w:t>
      </w:r>
    </w:p>
    <w:p w14:paraId="2C13CC2F" w14:textId="77777777" w:rsidR="00E40B87" w:rsidRPr="005542B3" w:rsidRDefault="00E40B87" w:rsidP="00E40B87">
      <w:pPr>
        <w:spacing w:after="160" w:line="259" w:lineRule="auto"/>
        <w:rPr>
          <w:rFonts w:ascii="Calibri" w:eastAsia="Calibri" w:hAnsi="Calibri"/>
          <w:sz w:val="22"/>
          <w:szCs w:val="22"/>
          <w:lang w:val="en-GB" w:eastAsia="en-US"/>
        </w:rPr>
      </w:pPr>
      <w:r w:rsidRPr="00E435BD">
        <w:rPr>
          <w:rFonts w:eastAsia="Arial Unicode MS"/>
          <w:noProof/>
          <w:sz w:val="24"/>
          <w:szCs w:val="24"/>
          <w:lang w:val="en-GB"/>
        </w:rPr>
        <mc:AlternateContent>
          <mc:Choice Requires="wps">
            <w:drawing>
              <wp:anchor distT="0" distB="0" distL="114300" distR="114300" simplePos="0" relativeHeight="251671552" behindDoc="0" locked="0" layoutInCell="1" allowOverlap="1" wp14:anchorId="44F47DAC" wp14:editId="72860F04">
                <wp:simplePos x="0" y="0"/>
                <wp:positionH relativeFrom="column">
                  <wp:posOffset>3886316</wp:posOffset>
                </wp:positionH>
                <wp:positionV relativeFrom="paragraph">
                  <wp:posOffset>192810</wp:posOffset>
                </wp:positionV>
                <wp:extent cx="2424545" cy="962891"/>
                <wp:effectExtent l="0" t="0" r="13970" b="2794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545" cy="962891"/>
                        </a:xfrm>
                        <a:prstGeom prst="rect">
                          <a:avLst/>
                        </a:prstGeom>
                        <a:solidFill>
                          <a:srgbClr val="FFFFFF"/>
                        </a:solidFill>
                        <a:ln w="9525">
                          <a:solidFill>
                            <a:srgbClr val="FFFFFF"/>
                          </a:solidFill>
                          <a:miter lim="800000"/>
                          <a:headEnd/>
                          <a:tailEnd/>
                        </a:ln>
                      </wps:spPr>
                      <wps:txbx>
                        <w:txbxContent>
                          <w:p w14:paraId="12CE4195" w14:textId="77777777" w:rsidR="00E40B87" w:rsidRPr="00E435BD" w:rsidRDefault="00E40B87" w:rsidP="00E40B87">
                            <w:pPr>
                              <w:pStyle w:val="Titre10"/>
                              <w:ind w:firstLine="142"/>
                              <w:rPr>
                                <w:rFonts w:ascii="Britannic Bold" w:eastAsia="Arial Unicode MS" w:hAnsi="Britannic Bold" w:cs="Arial Unicode MS"/>
                                <w:bCs/>
                                <w:i w:val="0"/>
                                <w:sz w:val="24"/>
                                <w:szCs w:val="24"/>
                                <w:lang w:val="en-GB"/>
                              </w:rPr>
                            </w:pPr>
                            <w:proofErr w:type="spellStart"/>
                            <w:r w:rsidRPr="00E435BD">
                              <w:rPr>
                                <w:rFonts w:ascii="Britannic Bold" w:eastAsia="Arial Unicode MS" w:hAnsi="Britannic Bold" w:cs="Arial Unicode MS"/>
                                <w:bCs/>
                                <w:sz w:val="24"/>
                                <w:szCs w:val="24"/>
                                <w:lang w:val="en-GB"/>
                              </w:rPr>
                              <w:t>Dimako</w:t>
                            </w:r>
                            <w:proofErr w:type="spellEnd"/>
                            <w:r w:rsidRPr="00E435BD">
                              <w:rPr>
                                <w:rFonts w:ascii="Britannic Bold" w:eastAsia="Arial Unicode MS" w:hAnsi="Britannic Bold" w:cs="Arial Unicode MS"/>
                                <w:bCs/>
                                <w:sz w:val="24"/>
                                <w:szCs w:val="24"/>
                                <w:lang w:val="en-GB"/>
                              </w:rPr>
                              <w:t>, the ________________</w:t>
                            </w:r>
                          </w:p>
                          <w:p w14:paraId="0DB6BCBC" w14:textId="77777777" w:rsidR="00E40B87" w:rsidRPr="00E435BD" w:rsidRDefault="00E40B87" w:rsidP="00E40B87">
                            <w:pPr>
                              <w:tabs>
                                <w:tab w:val="left" w:pos="426"/>
                              </w:tabs>
                              <w:ind w:left="142"/>
                              <w:jc w:val="center"/>
                              <w:rPr>
                                <w:rFonts w:ascii="Britannic Bold" w:eastAsia="Arial Unicode MS" w:hAnsi="Britannic Bold" w:cs="Arial Unicode MS"/>
                                <w:bCs/>
                                <w:sz w:val="24"/>
                                <w:szCs w:val="24"/>
                                <w:lang w:val="en-GB"/>
                              </w:rPr>
                            </w:pPr>
                            <w:r w:rsidRPr="00E435BD">
                              <w:rPr>
                                <w:rFonts w:ascii="Britannic Bold" w:eastAsia="Arial Unicode MS" w:hAnsi="Britannic Bold" w:cs="Arial Unicode MS"/>
                                <w:bCs/>
                                <w:sz w:val="24"/>
                                <w:szCs w:val="24"/>
                                <w:lang w:val="en-GB"/>
                              </w:rPr>
                              <w:t xml:space="preserve">The </w:t>
                            </w:r>
                            <w:proofErr w:type="gramStart"/>
                            <w:r w:rsidRPr="00E435BD">
                              <w:rPr>
                                <w:rFonts w:ascii="Britannic Bold" w:eastAsia="Arial Unicode MS" w:hAnsi="Britannic Bold" w:cs="Arial Unicode MS"/>
                                <w:bCs/>
                                <w:sz w:val="24"/>
                                <w:szCs w:val="24"/>
                                <w:lang w:val="en-GB"/>
                              </w:rPr>
                              <w:t>Mayor</w:t>
                            </w:r>
                            <w:proofErr w:type="gramEnd"/>
                          </w:p>
                          <w:p w14:paraId="36733657" w14:textId="77777777" w:rsidR="00E40B87" w:rsidRPr="00E435BD" w:rsidRDefault="00E40B87" w:rsidP="00E40B87">
                            <w:pPr>
                              <w:tabs>
                                <w:tab w:val="left" w:pos="426"/>
                              </w:tabs>
                              <w:ind w:left="142"/>
                              <w:jc w:val="center"/>
                              <w:rPr>
                                <w:rFonts w:ascii="Britannic Bold" w:eastAsia="Arial Unicode MS" w:hAnsi="Britannic Bold" w:cs="Arial Unicode MS"/>
                                <w:bCs/>
                                <w:sz w:val="24"/>
                                <w:szCs w:val="24"/>
                                <w:lang w:val="en-GB"/>
                              </w:rPr>
                            </w:pPr>
                            <w:r w:rsidRPr="00E435BD">
                              <w:rPr>
                                <w:rFonts w:ascii="Britannic Bold" w:eastAsia="Arial Unicode MS" w:hAnsi="Britannic Bold" w:cs="Arial Unicode MS"/>
                                <w:bCs/>
                                <w:sz w:val="24"/>
                                <w:szCs w:val="24"/>
                                <w:lang w:val="en-GB"/>
                              </w:rPr>
                              <w:t>(</w:t>
                            </w:r>
                            <w:r w:rsidRPr="00E435BD">
                              <w:rPr>
                                <w:rFonts w:ascii="Britannic Bold" w:eastAsia="Arial Unicode MS" w:hAnsi="Britannic Bold" w:cs="Arial Unicode MS"/>
                                <w:bCs/>
                                <w:i/>
                                <w:sz w:val="24"/>
                                <w:szCs w:val="24"/>
                                <w:lang w:val="en-GB"/>
                              </w:rPr>
                              <w:t>Employer</w:t>
                            </w:r>
                            <w:r w:rsidRPr="00E435BD">
                              <w:rPr>
                                <w:rFonts w:ascii="Britannic Bold" w:eastAsia="Arial Unicode MS" w:hAnsi="Britannic Bold" w:cs="Arial Unicode MS"/>
                                <w:bCs/>
                                <w:sz w:val="24"/>
                                <w:szCs w:val="24"/>
                                <w:lang w:val="en-GB"/>
                              </w:rPr>
                              <w:t>)</w:t>
                            </w:r>
                          </w:p>
                          <w:p w14:paraId="7CF86A5D" w14:textId="77777777" w:rsidR="00E40B87" w:rsidRPr="00E435BD" w:rsidRDefault="00E40B87" w:rsidP="00E40B87">
                            <w:pPr>
                              <w:tabs>
                                <w:tab w:val="left" w:pos="426"/>
                              </w:tabs>
                              <w:ind w:left="720"/>
                              <w:jc w:val="center"/>
                              <w:rPr>
                                <w:rFonts w:ascii="Britannic Bold" w:hAnsi="Britannic Bold" w:cs="Tahoma"/>
                                <w:bCs/>
                                <w:sz w:val="24"/>
                                <w:szCs w:val="24"/>
                                <w:lang w:val="en-GB"/>
                              </w:rPr>
                            </w:pPr>
                          </w:p>
                          <w:p w14:paraId="61156BEB" w14:textId="77777777" w:rsidR="00E40B87" w:rsidRPr="00E435BD" w:rsidRDefault="00E40B87" w:rsidP="00E40B87">
                            <w:pPr>
                              <w:jc w:val="center"/>
                              <w:rPr>
                                <w:rFonts w:ascii="Britannic Bold" w:hAnsi="Britannic Bold"/>
                                <w:bCs/>
                                <w:sz w:val="24"/>
                                <w:szCs w:val="24"/>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47DAC" id="Zone de texte 5" o:spid="_x0000_s1031" type="#_x0000_t202" style="position:absolute;margin-left:306pt;margin-top:15.2pt;width:190.9pt;height:7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" strokecolor="white">
                <v:textbox>
                  <w:txbxContent>
                    <w:p w14:paraId="12CE4195" w14:textId="77777777" w:rsidR="00E40B87" w:rsidRPr="00E435BD" w:rsidRDefault="00E40B87" w:rsidP="00E40B87">
                      <w:pPr>
                        <w:pStyle w:val="Titre10"/>
                        <w:ind w:firstLine="142"/>
                        <w:rPr>
                          <w:rFonts w:ascii="Britannic Bold" w:eastAsia="Arial Unicode MS" w:hAnsi="Britannic Bold" w:cs="Arial Unicode MS"/>
                          <w:bCs/>
                          <w:i w:val="0"/>
                          <w:sz w:val="24"/>
                          <w:szCs w:val="24"/>
                          <w:lang w:val="en-GB"/>
                        </w:rPr>
                      </w:pPr>
                      <w:proofErr w:type="spellStart"/>
                      <w:r w:rsidRPr="00E435BD">
                        <w:rPr>
                          <w:rFonts w:ascii="Britannic Bold" w:eastAsia="Arial Unicode MS" w:hAnsi="Britannic Bold" w:cs="Arial Unicode MS"/>
                          <w:bCs/>
                          <w:sz w:val="24"/>
                          <w:szCs w:val="24"/>
                          <w:lang w:val="en-GB"/>
                        </w:rPr>
                        <w:t>Dimako</w:t>
                      </w:r>
                      <w:proofErr w:type="spellEnd"/>
                      <w:r w:rsidRPr="00E435BD">
                        <w:rPr>
                          <w:rFonts w:ascii="Britannic Bold" w:eastAsia="Arial Unicode MS" w:hAnsi="Britannic Bold" w:cs="Arial Unicode MS"/>
                          <w:bCs/>
                          <w:sz w:val="24"/>
                          <w:szCs w:val="24"/>
                          <w:lang w:val="en-GB"/>
                        </w:rPr>
                        <w:t>, the ________________</w:t>
                      </w:r>
                    </w:p>
                    <w:p w14:paraId="0DB6BCBC" w14:textId="77777777" w:rsidR="00E40B87" w:rsidRPr="00E435BD" w:rsidRDefault="00E40B87" w:rsidP="00E40B87">
                      <w:pPr>
                        <w:tabs>
                          <w:tab w:val="left" w:pos="426"/>
                        </w:tabs>
                        <w:ind w:left="142"/>
                        <w:jc w:val="center"/>
                        <w:rPr>
                          <w:rFonts w:ascii="Britannic Bold" w:eastAsia="Arial Unicode MS" w:hAnsi="Britannic Bold" w:cs="Arial Unicode MS"/>
                          <w:bCs/>
                          <w:sz w:val="24"/>
                          <w:szCs w:val="24"/>
                          <w:lang w:val="en-GB"/>
                        </w:rPr>
                      </w:pPr>
                      <w:r w:rsidRPr="00E435BD">
                        <w:rPr>
                          <w:rFonts w:ascii="Britannic Bold" w:eastAsia="Arial Unicode MS" w:hAnsi="Britannic Bold" w:cs="Arial Unicode MS"/>
                          <w:bCs/>
                          <w:sz w:val="24"/>
                          <w:szCs w:val="24"/>
                          <w:lang w:val="en-GB"/>
                        </w:rPr>
                        <w:t xml:space="preserve">The </w:t>
                      </w:r>
                      <w:proofErr w:type="gramStart"/>
                      <w:r w:rsidRPr="00E435BD">
                        <w:rPr>
                          <w:rFonts w:ascii="Britannic Bold" w:eastAsia="Arial Unicode MS" w:hAnsi="Britannic Bold" w:cs="Arial Unicode MS"/>
                          <w:bCs/>
                          <w:sz w:val="24"/>
                          <w:szCs w:val="24"/>
                          <w:lang w:val="en-GB"/>
                        </w:rPr>
                        <w:t>Mayor</w:t>
                      </w:r>
                      <w:proofErr w:type="gramEnd"/>
                    </w:p>
                    <w:p w14:paraId="36733657" w14:textId="77777777" w:rsidR="00E40B87" w:rsidRPr="00E435BD" w:rsidRDefault="00E40B87" w:rsidP="00E40B87">
                      <w:pPr>
                        <w:tabs>
                          <w:tab w:val="left" w:pos="426"/>
                        </w:tabs>
                        <w:ind w:left="142"/>
                        <w:jc w:val="center"/>
                        <w:rPr>
                          <w:rFonts w:ascii="Britannic Bold" w:eastAsia="Arial Unicode MS" w:hAnsi="Britannic Bold" w:cs="Arial Unicode MS"/>
                          <w:bCs/>
                          <w:sz w:val="24"/>
                          <w:szCs w:val="24"/>
                          <w:lang w:val="en-GB"/>
                        </w:rPr>
                      </w:pPr>
                      <w:r w:rsidRPr="00E435BD">
                        <w:rPr>
                          <w:rFonts w:ascii="Britannic Bold" w:eastAsia="Arial Unicode MS" w:hAnsi="Britannic Bold" w:cs="Arial Unicode MS"/>
                          <w:bCs/>
                          <w:sz w:val="24"/>
                          <w:szCs w:val="24"/>
                          <w:lang w:val="en-GB"/>
                        </w:rPr>
                        <w:t>(</w:t>
                      </w:r>
                      <w:r w:rsidRPr="00E435BD">
                        <w:rPr>
                          <w:rFonts w:ascii="Britannic Bold" w:eastAsia="Arial Unicode MS" w:hAnsi="Britannic Bold" w:cs="Arial Unicode MS"/>
                          <w:bCs/>
                          <w:i/>
                          <w:sz w:val="24"/>
                          <w:szCs w:val="24"/>
                          <w:lang w:val="en-GB"/>
                        </w:rPr>
                        <w:t>Employer</w:t>
                      </w:r>
                      <w:r w:rsidRPr="00E435BD">
                        <w:rPr>
                          <w:rFonts w:ascii="Britannic Bold" w:eastAsia="Arial Unicode MS" w:hAnsi="Britannic Bold" w:cs="Arial Unicode MS"/>
                          <w:bCs/>
                          <w:sz w:val="24"/>
                          <w:szCs w:val="24"/>
                          <w:lang w:val="en-GB"/>
                        </w:rPr>
                        <w:t>)</w:t>
                      </w:r>
                    </w:p>
                    <w:p w14:paraId="7CF86A5D" w14:textId="77777777" w:rsidR="00E40B87" w:rsidRPr="00E435BD" w:rsidRDefault="00E40B87" w:rsidP="00E40B87">
                      <w:pPr>
                        <w:tabs>
                          <w:tab w:val="left" w:pos="426"/>
                        </w:tabs>
                        <w:ind w:left="720"/>
                        <w:jc w:val="center"/>
                        <w:rPr>
                          <w:rFonts w:ascii="Britannic Bold" w:hAnsi="Britannic Bold" w:cs="Tahoma"/>
                          <w:bCs/>
                          <w:sz w:val="24"/>
                          <w:szCs w:val="24"/>
                          <w:lang w:val="en-GB"/>
                        </w:rPr>
                      </w:pPr>
                    </w:p>
                    <w:p w14:paraId="61156BEB" w14:textId="77777777" w:rsidR="00E40B87" w:rsidRPr="00E435BD" w:rsidRDefault="00E40B87" w:rsidP="00E40B87">
                      <w:pPr>
                        <w:jc w:val="center"/>
                        <w:rPr>
                          <w:rFonts w:ascii="Britannic Bold" w:hAnsi="Britannic Bold"/>
                          <w:bCs/>
                          <w:sz w:val="24"/>
                          <w:szCs w:val="24"/>
                          <w:lang w:val="en-GB"/>
                        </w:rPr>
                      </w:pPr>
                    </w:p>
                  </w:txbxContent>
                </v:textbox>
              </v:shape>
            </w:pict>
          </mc:Fallback>
        </mc:AlternateContent>
      </w:r>
    </w:p>
    <w:p w14:paraId="0E8D008B" w14:textId="77777777" w:rsidR="00E40B87" w:rsidRPr="005542B3" w:rsidRDefault="00E40B87" w:rsidP="00E40B87">
      <w:pPr>
        <w:rPr>
          <w:rFonts w:ascii="Arial Black" w:hAnsi="Arial Black"/>
          <w:sz w:val="26"/>
          <w:szCs w:val="26"/>
          <w:lang w:val="en-GB" w:eastAsia="en-US"/>
        </w:rPr>
      </w:pPr>
      <w:r w:rsidRPr="00E435BD">
        <w:rPr>
          <w:rFonts w:eastAsia="Arial Unicode MS"/>
          <w:noProof/>
          <w:sz w:val="24"/>
          <w:szCs w:val="24"/>
          <w:lang w:val="en-GB"/>
        </w:rPr>
        <mc:AlternateContent>
          <mc:Choice Requires="wps">
            <w:drawing>
              <wp:anchor distT="0" distB="0" distL="114300" distR="114300" simplePos="0" relativeHeight="251670528" behindDoc="0" locked="0" layoutInCell="1" allowOverlap="1" wp14:anchorId="1BFAFCFF" wp14:editId="06C895E3">
                <wp:simplePos x="0" y="0"/>
                <wp:positionH relativeFrom="margin">
                  <wp:align>left</wp:align>
                </wp:positionH>
                <wp:positionV relativeFrom="paragraph">
                  <wp:posOffset>3810</wp:posOffset>
                </wp:positionV>
                <wp:extent cx="1923415" cy="962891"/>
                <wp:effectExtent l="0" t="0" r="19685" b="2794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962891"/>
                        </a:xfrm>
                        <a:prstGeom prst="rect">
                          <a:avLst/>
                        </a:prstGeom>
                        <a:solidFill>
                          <a:srgbClr val="FFFFFF"/>
                        </a:solidFill>
                        <a:ln w="9525">
                          <a:solidFill>
                            <a:srgbClr val="FFFFFF"/>
                          </a:solidFill>
                          <a:miter lim="800000"/>
                          <a:headEnd/>
                          <a:tailEnd/>
                        </a:ln>
                      </wps:spPr>
                      <wps:txbx>
                        <w:txbxContent>
                          <w:p w14:paraId="0DD9F336" w14:textId="77777777" w:rsidR="00E40B87" w:rsidRPr="00E435BD" w:rsidRDefault="00E40B87" w:rsidP="00E40B87">
                            <w:pPr>
                              <w:jc w:val="both"/>
                              <w:rPr>
                                <w:rFonts w:ascii="Britannic Bold" w:hAnsi="Britannic Bold" w:cs="Tahoma"/>
                                <w:bCs/>
                                <w:sz w:val="22"/>
                                <w:szCs w:val="22"/>
                                <w:u w:val="single"/>
                              </w:rPr>
                            </w:pPr>
                            <w:r w:rsidRPr="00E435BD">
                              <w:rPr>
                                <w:rFonts w:ascii="Britannic Bold" w:hAnsi="Britannic Bold" w:cs="Tahoma"/>
                                <w:bCs/>
                                <w:sz w:val="22"/>
                                <w:szCs w:val="22"/>
                                <w:u w:val="single"/>
                              </w:rPr>
                              <w:t>ENLARGEMENTS</w:t>
                            </w:r>
                          </w:p>
                          <w:p w14:paraId="7D54141D"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ARMP (For insertion JDM) ;</w:t>
                            </w:r>
                          </w:p>
                          <w:p w14:paraId="1D9490E7"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DD MINMAP/HN ;</w:t>
                            </w:r>
                          </w:p>
                          <w:p w14:paraId="6787A4D7"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PRESIDENT/CIPM/</w:t>
                            </w:r>
                            <w:proofErr w:type="gramStart"/>
                            <w:r w:rsidRPr="00E435BD">
                              <w:rPr>
                                <w:rFonts w:ascii="Britannic Bold" w:hAnsi="Britannic Bold" w:cs="Tahoma"/>
                                <w:bCs/>
                                <w:sz w:val="18"/>
                                <w:szCs w:val="18"/>
                              </w:rPr>
                              <w:t>DKO;</w:t>
                            </w:r>
                            <w:proofErr w:type="gramEnd"/>
                          </w:p>
                          <w:p w14:paraId="59CBAB6A"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 xml:space="preserve">DISPLAY ; </w:t>
                            </w:r>
                          </w:p>
                          <w:p w14:paraId="757BDD24" w14:textId="77777777" w:rsidR="00E40B87" w:rsidRPr="00E435BD" w:rsidRDefault="00E40B87" w:rsidP="00E40B87">
                            <w:pPr>
                              <w:numPr>
                                <w:ilvl w:val="0"/>
                                <w:numId w:val="24"/>
                              </w:numPr>
                              <w:tabs>
                                <w:tab w:val="left" w:pos="426"/>
                              </w:tabs>
                              <w:ind w:hanging="578"/>
                              <w:jc w:val="both"/>
                              <w:rPr>
                                <w:rFonts w:ascii="Britannic Bold" w:hAnsi="Britannic Bold"/>
                                <w:bCs/>
                                <w:sz w:val="22"/>
                                <w:szCs w:val="22"/>
                              </w:rPr>
                            </w:pPr>
                            <w:r w:rsidRPr="00E435BD">
                              <w:rPr>
                                <w:rFonts w:ascii="Britannic Bold" w:hAnsi="Britannic Bold" w:cs="Tahoma"/>
                                <w:bCs/>
                                <w:sz w:val="18"/>
                                <w:szCs w:val="18"/>
                              </w:rPr>
                              <w:t>ARCHIVES.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AFCFF" id="Zone de texte 6" o:spid="_x0000_s1032" type="#_x0000_t202" style="position:absolute;margin-left:0;margin-top:.3pt;width:151.45pt;height:75.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" strokecolor="white">
                <v:textbox>
                  <w:txbxContent>
                    <w:p w14:paraId="0DD9F336" w14:textId="77777777" w:rsidR="00E40B87" w:rsidRPr="00E435BD" w:rsidRDefault="00E40B87" w:rsidP="00E40B87">
                      <w:pPr>
                        <w:jc w:val="both"/>
                        <w:rPr>
                          <w:rFonts w:ascii="Britannic Bold" w:hAnsi="Britannic Bold" w:cs="Tahoma"/>
                          <w:bCs/>
                          <w:sz w:val="22"/>
                          <w:szCs w:val="22"/>
                          <w:u w:val="single"/>
                        </w:rPr>
                      </w:pPr>
                      <w:r w:rsidRPr="00E435BD">
                        <w:rPr>
                          <w:rFonts w:ascii="Britannic Bold" w:hAnsi="Britannic Bold" w:cs="Tahoma"/>
                          <w:bCs/>
                          <w:sz w:val="22"/>
                          <w:szCs w:val="22"/>
                          <w:u w:val="single"/>
                        </w:rPr>
                        <w:t>ENLARGEMENTS</w:t>
                      </w:r>
                    </w:p>
                    <w:p w14:paraId="7D54141D"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ARMP (For insertion JDM) ;</w:t>
                      </w:r>
                    </w:p>
                    <w:p w14:paraId="1D9490E7"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DD MINMAP/HN ;</w:t>
                      </w:r>
                    </w:p>
                    <w:p w14:paraId="6787A4D7"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PRESIDENT/CIPM/</w:t>
                      </w:r>
                      <w:proofErr w:type="gramStart"/>
                      <w:r w:rsidRPr="00E435BD">
                        <w:rPr>
                          <w:rFonts w:ascii="Britannic Bold" w:hAnsi="Britannic Bold" w:cs="Tahoma"/>
                          <w:bCs/>
                          <w:sz w:val="18"/>
                          <w:szCs w:val="18"/>
                        </w:rPr>
                        <w:t>DKO;</w:t>
                      </w:r>
                      <w:proofErr w:type="gramEnd"/>
                    </w:p>
                    <w:p w14:paraId="59CBAB6A" w14:textId="77777777" w:rsidR="00E40B87" w:rsidRPr="00E435BD" w:rsidRDefault="00E40B87" w:rsidP="00E40B87">
                      <w:pPr>
                        <w:numPr>
                          <w:ilvl w:val="0"/>
                          <w:numId w:val="24"/>
                        </w:numPr>
                        <w:tabs>
                          <w:tab w:val="left" w:pos="426"/>
                        </w:tabs>
                        <w:ind w:hanging="578"/>
                        <w:jc w:val="both"/>
                        <w:rPr>
                          <w:rFonts w:ascii="Britannic Bold" w:hAnsi="Britannic Bold" w:cs="Tahoma"/>
                          <w:bCs/>
                          <w:sz w:val="18"/>
                          <w:szCs w:val="18"/>
                        </w:rPr>
                      </w:pPr>
                      <w:r w:rsidRPr="00E435BD">
                        <w:rPr>
                          <w:rFonts w:ascii="Britannic Bold" w:hAnsi="Britannic Bold" w:cs="Tahoma"/>
                          <w:bCs/>
                          <w:sz w:val="18"/>
                          <w:szCs w:val="18"/>
                        </w:rPr>
                        <w:t xml:space="preserve">DISPLAY ; </w:t>
                      </w:r>
                    </w:p>
                    <w:p w14:paraId="757BDD24" w14:textId="77777777" w:rsidR="00E40B87" w:rsidRPr="00E435BD" w:rsidRDefault="00E40B87" w:rsidP="00E40B87">
                      <w:pPr>
                        <w:numPr>
                          <w:ilvl w:val="0"/>
                          <w:numId w:val="24"/>
                        </w:numPr>
                        <w:tabs>
                          <w:tab w:val="left" w:pos="426"/>
                        </w:tabs>
                        <w:ind w:hanging="578"/>
                        <w:jc w:val="both"/>
                        <w:rPr>
                          <w:rFonts w:ascii="Britannic Bold" w:hAnsi="Britannic Bold"/>
                          <w:bCs/>
                          <w:sz w:val="22"/>
                          <w:szCs w:val="22"/>
                        </w:rPr>
                      </w:pPr>
                      <w:r w:rsidRPr="00E435BD">
                        <w:rPr>
                          <w:rFonts w:ascii="Britannic Bold" w:hAnsi="Britannic Bold" w:cs="Tahoma"/>
                          <w:bCs/>
                          <w:sz w:val="18"/>
                          <w:szCs w:val="18"/>
                        </w:rPr>
                        <w:t>ARCHIVES.</w:t>
                      </w:r>
                    </w:p>
                  </w:txbxContent>
                </v:textbox>
                <w10:wrap anchorx="margin"/>
              </v:shape>
            </w:pict>
          </mc:Fallback>
        </mc:AlternateContent>
      </w:r>
    </w:p>
    <w:p w14:paraId="525A8353" w14:textId="77777777" w:rsidR="00E40B87" w:rsidRPr="005542B3" w:rsidRDefault="00E40B87" w:rsidP="00E40B87">
      <w:pPr>
        <w:rPr>
          <w:rFonts w:ascii="Arial Black" w:hAnsi="Arial Black"/>
          <w:sz w:val="26"/>
          <w:szCs w:val="26"/>
          <w:lang w:val="en-GB" w:eastAsia="en-US"/>
        </w:rPr>
      </w:pPr>
    </w:p>
    <w:p w14:paraId="756CF525" w14:textId="77777777" w:rsidR="00E40B87" w:rsidRPr="005542B3" w:rsidRDefault="00E40B87" w:rsidP="00E40B87">
      <w:pPr>
        <w:spacing w:before="240"/>
        <w:jc w:val="center"/>
        <w:rPr>
          <w:rFonts w:ascii="Arial Black" w:hAnsi="Arial Black"/>
          <w:sz w:val="26"/>
          <w:szCs w:val="26"/>
          <w:lang w:val="en-GB" w:eastAsia="en-US"/>
        </w:rPr>
      </w:pPr>
    </w:p>
    <w:p w14:paraId="70057F27" w14:textId="77777777" w:rsidR="00E40B87" w:rsidRPr="005542B3" w:rsidRDefault="00E40B87" w:rsidP="00E40B87">
      <w:pPr>
        <w:rPr>
          <w:rFonts w:ascii="Arial Black" w:eastAsia="Arial Unicode MS" w:hAnsi="Arial Black"/>
          <w:sz w:val="26"/>
          <w:szCs w:val="26"/>
          <w:lang w:val="en-GB"/>
        </w:rPr>
      </w:pPr>
    </w:p>
    <w:p w14:paraId="1DEBFEF8" w14:textId="77777777" w:rsidR="00E40B87" w:rsidRPr="005542B3" w:rsidRDefault="00E40B87" w:rsidP="00E40B87">
      <w:pPr>
        <w:rPr>
          <w:lang w:val="en-GB"/>
        </w:rPr>
      </w:pPr>
    </w:p>
    <w:p w14:paraId="01A1370E" w14:textId="77777777" w:rsidR="00E40B87" w:rsidRPr="00167ED4" w:rsidRDefault="00E40B87" w:rsidP="00E40B87">
      <w:pPr>
        <w:rPr>
          <w:lang w:val="en-GB"/>
        </w:rPr>
      </w:pPr>
    </w:p>
    <w:p w14:paraId="6725E6FC" w14:textId="77777777" w:rsidR="0023189E" w:rsidRPr="00E40B87" w:rsidRDefault="0023189E" w:rsidP="0023189E">
      <w:pPr>
        <w:rPr>
          <w:rFonts w:ascii="Arial Black" w:eastAsia="Arial Unicode MS" w:hAnsi="Arial Black"/>
          <w:sz w:val="26"/>
          <w:szCs w:val="26"/>
          <w:lang w:val="en-GB"/>
        </w:rPr>
      </w:pPr>
    </w:p>
    <w:p w14:paraId="341B4BAE" w14:textId="77777777" w:rsidR="0023189E" w:rsidRPr="00E40B87" w:rsidRDefault="0023189E" w:rsidP="0023189E">
      <w:pPr>
        <w:rPr>
          <w:rFonts w:ascii="Arial Black" w:eastAsia="Arial Unicode MS" w:hAnsi="Arial Black"/>
          <w:sz w:val="26"/>
          <w:szCs w:val="26"/>
          <w:lang w:val="en-GB"/>
        </w:rPr>
      </w:pPr>
    </w:p>
    <w:p w14:paraId="16332EE6" w14:textId="77777777" w:rsidR="0023189E" w:rsidRPr="00E40B87" w:rsidRDefault="0023189E" w:rsidP="0023189E">
      <w:pPr>
        <w:rPr>
          <w:rFonts w:ascii="Arial Black" w:eastAsia="Arial Unicode MS" w:hAnsi="Arial Black"/>
          <w:sz w:val="26"/>
          <w:szCs w:val="26"/>
          <w:lang w:val="en-GB"/>
        </w:rPr>
      </w:pPr>
    </w:p>
    <w:p w14:paraId="449AFB7B" w14:textId="77777777" w:rsidR="0023189E" w:rsidRPr="00E40B87" w:rsidRDefault="0023189E" w:rsidP="0023189E">
      <w:pPr>
        <w:rPr>
          <w:rFonts w:ascii="Arial Black" w:eastAsia="Arial Unicode MS" w:hAnsi="Arial Black"/>
          <w:sz w:val="26"/>
          <w:szCs w:val="26"/>
          <w:lang w:val="en-GB"/>
        </w:rPr>
      </w:pPr>
    </w:p>
    <w:p w14:paraId="08AE73EE" w14:textId="77777777" w:rsidR="0023189E" w:rsidRPr="00E40B87" w:rsidRDefault="0023189E" w:rsidP="0023189E">
      <w:pPr>
        <w:rPr>
          <w:rFonts w:ascii="Arial Black" w:eastAsia="Arial Unicode MS" w:hAnsi="Arial Black"/>
          <w:sz w:val="26"/>
          <w:szCs w:val="26"/>
          <w:lang w:val="en-GB"/>
        </w:rPr>
      </w:pPr>
    </w:p>
    <w:p w14:paraId="27A22790" w14:textId="77777777" w:rsidR="0023189E" w:rsidRPr="00E40B87" w:rsidRDefault="0023189E" w:rsidP="0023189E">
      <w:pPr>
        <w:rPr>
          <w:rFonts w:ascii="Arial Black" w:eastAsia="Arial Unicode MS" w:hAnsi="Arial Black"/>
          <w:sz w:val="26"/>
          <w:szCs w:val="26"/>
          <w:lang w:val="en-GB"/>
        </w:rPr>
      </w:pPr>
    </w:p>
    <w:p w14:paraId="12D47856" w14:textId="77777777" w:rsidR="0023189E" w:rsidRPr="00E40B87" w:rsidRDefault="0023189E" w:rsidP="0023189E">
      <w:pPr>
        <w:rPr>
          <w:rFonts w:ascii="Arial Black" w:eastAsia="Arial Unicode MS" w:hAnsi="Arial Black"/>
          <w:sz w:val="26"/>
          <w:szCs w:val="26"/>
          <w:lang w:val="en-GB"/>
        </w:rPr>
      </w:pPr>
    </w:p>
    <w:p w14:paraId="7C19377B" w14:textId="77777777" w:rsidR="0023189E" w:rsidRPr="00E40B87" w:rsidRDefault="0023189E" w:rsidP="0023189E">
      <w:pPr>
        <w:rPr>
          <w:rFonts w:ascii="Arial Black" w:eastAsia="Arial Unicode MS" w:hAnsi="Arial Black"/>
          <w:sz w:val="26"/>
          <w:szCs w:val="26"/>
          <w:lang w:val="en-GB"/>
        </w:rPr>
      </w:pPr>
    </w:p>
    <w:p w14:paraId="6E726B62" w14:textId="77777777" w:rsidR="0023189E" w:rsidRPr="00E40B87" w:rsidRDefault="0023189E" w:rsidP="0023189E">
      <w:pPr>
        <w:rPr>
          <w:rFonts w:ascii="Arial Black" w:eastAsia="Arial Unicode MS" w:hAnsi="Arial Black"/>
          <w:sz w:val="26"/>
          <w:szCs w:val="26"/>
          <w:lang w:val="en-GB"/>
        </w:rPr>
      </w:pPr>
    </w:p>
    <w:p w14:paraId="368E78A0" w14:textId="77777777" w:rsidR="0023189E" w:rsidRPr="00E40B87" w:rsidRDefault="0023189E" w:rsidP="0023189E">
      <w:pPr>
        <w:rPr>
          <w:rFonts w:ascii="Arial Black" w:eastAsia="Arial Unicode MS" w:hAnsi="Arial Black"/>
          <w:sz w:val="26"/>
          <w:szCs w:val="26"/>
          <w:lang w:val="en-GB"/>
        </w:rPr>
      </w:pPr>
    </w:p>
    <w:p w14:paraId="12B66CDE" w14:textId="77777777" w:rsidR="0023189E" w:rsidRPr="00E40B87" w:rsidRDefault="0023189E" w:rsidP="0023189E">
      <w:pPr>
        <w:rPr>
          <w:rFonts w:ascii="Arial Black" w:eastAsia="Arial Unicode MS" w:hAnsi="Arial Black"/>
          <w:sz w:val="26"/>
          <w:szCs w:val="26"/>
          <w:lang w:val="en-GB"/>
        </w:rPr>
      </w:pPr>
    </w:p>
    <w:p w14:paraId="7B7B32D9" w14:textId="77777777" w:rsidR="0023189E" w:rsidRPr="00E40B87" w:rsidRDefault="0023189E" w:rsidP="0023189E">
      <w:pPr>
        <w:rPr>
          <w:rFonts w:ascii="Arial Black" w:eastAsia="Arial Unicode MS" w:hAnsi="Arial Black"/>
          <w:sz w:val="26"/>
          <w:szCs w:val="26"/>
          <w:lang w:val="en-GB"/>
        </w:rPr>
      </w:pPr>
    </w:p>
    <w:p w14:paraId="405AA37F" w14:textId="77777777" w:rsidR="0023189E" w:rsidRPr="00E40B87" w:rsidRDefault="0023189E" w:rsidP="0023189E">
      <w:pPr>
        <w:rPr>
          <w:rFonts w:ascii="Arial Black" w:eastAsia="Arial Unicode MS" w:hAnsi="Arial Black"/>
          <w:sz w:val="26"/>
          <w:szCs w:val="26"/>
          <w:lang w:val="en-GB"/>
        </w:rPr>
      </w:pPr>
    </w:p>
    <w:p w14:paraId="703F11EE" w14:textId="77777777" w:rsidR="0023189E" w:rsidRPr="00E40B87" w:rsidRDefault="0023189E" w:rsidP="0023189E">
      <w:pPr>
        <w:rPr>
          <w:rFonts w:ascii="Arial Black" w:eastAsia="Arial Unicode MS" w:hAnsi="Arial Black"/>
          <w:sz w:val="26"/>
          <w:szCs w:val="26"/>
          <w:lang w:val="en-GB"/>
        </w:rPr>
      </w:pPr>
    </w:p>
    <w:p w14:paraId="3E9FCCA6" w14:textId="77777777" w:rsidR="0023189E" w:rsidRPr="00E40B87" w:rsidRDefault="0023189E" w:rsidP="0023189E">
      <w:pPr>
        <w:rPr>
          <w:rFonts w:ascii="Arial Black" w:eastAsia="Arial Unicode MS" w:hAnsi="Arial Black"/>
          <w:sz w:val="26"/>
          <w:szCs w:val="26"/>
          <w:lang w:val="en-GB"/>
        </w:rPr>
      </w:pPr>
    </w:p>
    <w:p w14:paraId="137AD972" w14:textId="77777777" w:rsidR="0023189E" w:rsidRPr="00E40B87" w:rsidRDefault="0023189E" w:rsidP="0023189E">
      <w:pPr>
        <w:rPr>
          <w:rFonts w:ascii="Arial Black" w:eastAsia="Arial Unicode MS" w:hAnsi="Arial Black"/>
          <w:sz w:val="26"/>
          <w:szCs w:val="26"/>
          <w:lang w:val="en-GB"/>
        </w:rPr>
      </w:pPr>
    </w:p>
    <w:p w14:paraId="6AF4956C" w14:textId="77777777" w:rsidR="0023189E" w:rsidRPr="00E40B87" w:rsidRDefault="0023189E" w:rsidP="0023189E">
      <w:pPr>
        <w:rPr>
          <w:rFonts w:ascii="Arial Black" w:eastAsia="Arial Unicode MS" w:hAnsi="Arial Black"/>
          <w:sz w:val="26"/>
          <w:szCs w:val="26"/>
          <w:lang w:val="en-GB"/>
        </w:rPr>
      </w:pPr>
    </w:p>
    <w:p w14:paraId="5CFDDA8A" w14:textId="77777777" w:rsidR="00E40B87" w:rsidRPr="00E40B87" w:rsidRDefault="00E40B87" w:rsidP="0023189E">
      <w:pPr>
        <w:rPr>
          <w:rFonts w:ascii="Arial Black" w:eastAsia="Arial Unicode MS" w:hAnsi="Arial Black"/>
          <w:sz w:val="26"/>
          <w:szCs w:val="26"/>
          <w:lang w:val="en-GB"/>
        </w:rPr>
      </w:pPr>
    </w:p>
    <w:p w14:paraId="0441D068" w14:textId="77777777" w:rsidR="00E40B87" w:rsidRPr="00E40B87" w:rsidRDefault="00E40B87" w:rsidP="0023189E">
      <w:pPr>
        <w:rPr>
          <w:rFonts w:ascii="Arial Black" w:eastAsia="Arial Unicode MS" w:hAnsi="Arial Black"/>
          <w:sz w:val="26"/>
          <w:szCs w:val="26"/>
          <w:lang w:val="en-GB"/>
        </w:rPr>
      </w:pPr>
    </w:p>
    <w:p w14:paraId="47BFB002" w14:textId="77777777" w:rsidR="00E40B87" w:rsidRPr="00E40B87" w:rsidRDefault="00E40B87" w:rsidP="0023189E">
      <w:pPr>
        <w:rPr>
          <w:rFonts w:ascii="Arial Black" w:eastAsia="Arial Unicode MS" w:hAnsi="Arial Black"/>
          <w:sz w:val="26"/>
          <w:szCs w:val="26"/>
          <w:lang w:val="en-GB"/>
        </w:rPr>
      </w:pPr>
    </w:p>
    <w:p w14:paraId="26C91F81" w14:textId="77777777" w:rsidR="00E40B87" w:rsidRPr="00E40B87" w:rsidRDefault="00E40B87" w:rsidP="0023189E">
      <w:pPr>
        <w:rPr>
          <w:rFonts w:ascii="Arial Black" w:eastAsia="Arial Unicode MS" w:hAnsi="Arial Black"/>
          <w:sz w:val="26"/>
          <w:szCs w:val="26"/>
          <w:lang w:val="en-GB"/>
        </w:rPr>
      </w:pPr>
    </w:p>
    <w:p w14:paraId="4803D6EA" w14:textId="77777777" w:rsidR="00E40B87" w:rsidRPr="00E40B87" w:rsidRDefault="00E40B87" w:rsidP="0023189E">
      <w:pPr>
        <w:rPr>
          <w:rFonts w:ascii="Arial Black" w:eastAsia="Arial Unicode MS" w:hAnsi="Arial Black"/>
          <w:sz w:val="26"/>
          <w:szCs w:val="26"/>
          <w:lang w:val="en-GB"/>
        </w:rPr>
      </w:pPr>
    </w:p>
    <w:p w14:paraId="2371D193" w14:textId="77777777" w:rsidR="00E40B87" w:rsidRPr="00E40B87" w:rsidRDefault="00E40B87" w:rsidP="0023189E">
      <w:pPr>
        <w:rPr>
          <w:rFonts w:ascii="Arial Black" w:eastAsia="Arial Unicode MS" w:hAnsi="Arial Black"/>
          <w:sz w:val="26"/>
          <w:szCs w:val="26"/>
          <w:lang w:val="en-GB"/>
        </w:rPr>
      </w:pPr>
    </w:p>
    <w:p w14:paraId="6A7C641D" w14:textId="77777777" w:rsidR="00E40B87" w:rsidRPr="00E40B87" w:rsidRDefault="00E40B87" w:rsidP="0023189E">
      <w:pPr>
        <w:rPr>
          <w:rFonts w:ascii="Arial Black" w:eastAsia="Arial Unicode MS" w:hAnsi="Arial Black"/>
          <w:sz w:val="26"/>
          <w:szCs w:val="26"/>
          <w:lang w:val="en-GB"/>
        </w:rPr>
      </w:pPr>
    </w:p>
    <w:p w14:paraId="4415341D" w14:textId="77777777" w:rsidR="0023189E" w:rsidRPr="00E40B87" w:rsidRDefault="0023189E" w:rsidP="0023189E">
      <w:pPr>
        <w:rPr>
          <w:rFonts w:ascii="Arial Black" w:eastAsia="Arial Unicode MS" w:hAnsi="Arial Black"/>
          <w:sz w:val="26"/>
          <w:szCs w:val="26"/>
          <w:lang w:val="en-GB"/>
        </w:rPr>
      </w:pPr>
    </w:p>
    <w:p w14:paraId="7C7D1B51" w14:textId="77777777" w:rsidR="0023189E" w:rsidRPr="00E40B87" w:rsidRDefault="0023189E" w:rsidP="0023189E">
      <w:pPr>
        <w:spacing w:before="120" w:after="120"/>
        <w:jc w:val="both"/>
        <w:rPr>
          <w:rFonts w:ascii="Arial Black" w:eastAsia="Arial Unicode MS" w:hAnsi="Arial Black"/>
          <w:b/>
          <w:sz w:val="26"/>
          <w:szCs w:val="26"/>
          <w:u w:val="single"/>
          <w:lang w:val="en-GB"/>
        </w:rPr>
      </w:pPr>
      <w:r>
        <w:rPr>
          <w:rFonts w:ascii="Arial Black" w:eastAsia="Arial Unicode MS" w:hAnsi="Arial Black"/>
          <w:b/>
          <w:noProof/>
          <w:sz w:val="26"/>
          <w:szCs w:val="26"/>
          <w:u w:val="single"/>
        </w:rPr>
        <mc:AlternateContent>
          <mc:Choice Requires="wps">
            <w:drawing>
              <wp:anchor distT="0" distB="0" distL="114300" distR="114300" simplePos="0" relativeHeight="251654144" behindDoc="0" locked="0" layoutInCell="1" allowOverlap="1" wp14:anchorId="4C020E0E" wp14:editId="05E1FE37">
                <wp:simplePos x="0" y="0"/>
                <wp:positionH relativeFrom="column">
                  <wp:posOffset>643890</wp:posOffset>
                </wp:positionH>
                <wp:positionV relativeFrom="paragraph">
                  <wp:posOffset>76835</wp:posOffset>
                </wp:positionV>
                <wp:extent cx="4914900" cy="1628775"/>
                <wp:effectExtent l="45720" t="43180" r="49530" b="42545"/>
                <wp:wrapNone/>
                <wp:docPr id="20" name="Double flèche horizonta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75425"/>
                          </a:avLst>
                        </a:prstGeom>
                        <a:solidFill>
                          <a:srgbClr val="FFFFFF"/>
                        </a:solidFill>
                        <a:ln w="28575">
                          <a:solidFill>
                            <a:srgbClr val="000000"/>
                          </a:solidFill>
                          <a:miter lim="800000"/>
                          <a:headEnd/>
                          <a:tailEnd/>
                        </a:ln>
                      </wps:spPr>
                      <wps:txbx>
                        <w:txbxContent>
                          <w:p w14:paraId="6240A919" w14:textId="77777777" w:rsidR="00706760" w:rsidRPr="000E73A1" w:rsidRDefault="00706760" w:rsidP="0023189E">
                            <w:pPr>
                              <w:jc w:val="center"/>
                              <w:rPr>
                                <w:rFonts w:ascii="Albertus Extra Bold" w:hAnsi="Albertus Extra Bold"/>
                                <w:sz w:val="8"/>
                                <w:szCs w:val="16"/>
                              </w:rPr>
                            </w:pPr>
                          </w:p>
                          <w:p w14:paraId="65A3FFF1" w14:textId="77777777" w:rsidR="00706760" w:rsidRPr="000E73A1" w:rsidRDefault="00706760" w:rsidP="0023189E">
                            <w:pPr>
                              <w:jc w:val="center"/>
                              <w:rPr>
                                <w:rFonts w:ascii="Albertus Extra Bold" w:hAnsi="Albertus Extra Bold"/>
                                <w:sz w:val="32"/>
                              </w:rPr>
                            </w:pPr>
                            <w:r w:rsidRPr="000E73A1">
                              <w:rPr>
                                <w:rFonts w:ascii="Albertus Extra Bold" w:hAnsi="Albertus Extra Bold"/>
                                <w:sz w:val="32"/>
                              </w:rPr>
                              <w:t>Pièce N°2 :</w:t>
                            </w:r>
                          </w:p>
                          <w:p w14:paraId="5F9EB4EA" w14:textId="77777777" w:rsidR="00706760" w:rsidRPr="000E73A1" w:rsidRDefault="00706760" w:rsidP="0023189E">
                            <w:pPr>
                              <w:jc w:val="center"/>
                              <w:rPr>
                                <w:rFonts w:ascii="Albertus Extra Bold" w:hAnsi="Albertus Extra Bold"/>
                                <w:sz w:val="32"/>
                              </w:rPr>
                            </w:pPr>
                            <w:r>
                              <w:rPr>
                                <w:rFonts w:ascii="Albertus Extra Bold" w:hAnsi="Albertus Extra Bold"/>
                                <w:sz w:val="32"/>
                              </w:rPr>
                              <w:t>Règlement Particulier de la Consultation (RPC)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20E0E" id="Double flèche horizontale 20" o:spid="_x0000_s1033" type="#_x0000_t69" style="position:absolute;left:0;text-align:left;margin-left:50.7pt;margin-top:6.05pt;width:387pt;height:12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" adj="5399,3882" strokeweight="2.25pt">
                <v:textbox>
                  <w:txbxContent>
                    <w:p w14:paraId="6240A919" w14:textId="77777777" w:rsidR="00706760" w:rsidRPr="000E73A1" w:rsidRDefault="00706760" w:rsidP="0023189E">
                      <w:pPr>
                        <w:jc w:val="center"/>
                        <w:rPr>
                          <w:rFonts w:ascii="Albertus Extra Bold" w:hAnsi="Albertus Extra Bold"/>
                          <w:sz w:val="8"/>
                          <w:szCs w:val="16"/>
                        </w:rPr>
                      </w:pPr>
                    </w:p>
                    <w:p w14:paraId="65A3FFF1" w14:textId="77777777" w:rsidR="00706760" w:rsidRPr="000E73A1" w:rsidRDefault="00706760" w:rsidP="0023189E">
                      <w:pPr>
                        <w:jc w:val="center"/>
                        <w:rPr>
                          <w:rFonts w:ascii="Albertus Extra Bold" w:hAnsi="Albertus Extra Bold"/>
                          <w:sz w:val="32"/>
                        </w:rPr>
                      </w:pPr>
                      <w:r w:rsidRPr="000E73A1">
                        <w:rPr>
                          <w:rFonts w:ascii="Albertus Extra Bold" w:hAnsi="Albertus Extra Bold"/>
                          <w:sz w:val="32"/>
                        </w:rPr>
                        <w:t>Pièce N°2 :</w:t>
                      </w:r>
                    </w:p>
                    <w:p w14:paraId="5F9EB4EA" w14:textId="77777777" w:rsidR="00706760" w:rsidRPr="000E73A1" w:rsidRDefault="00706760" w:rsidP="0023189E">
                      <w:pPr>
                        <w:jc w:val="center"/>
                        <w:rPr>
                          <w:rFonts w:ascii="Albertus Extra Bold" w:hAnsi="Albertus Extra Bold"/>
                          <w:sz w:val="32"/>
                        </w:rPr>
                      </w:pPr>
                      <w:r>
                        <w:rPr>
                          <w:rFonts w:ascii="Albertus Extra Bold" w:hAnsi="Albertus Extra Bold"/>
                          <w:sz w:val="32"/>
                        </w:rPr>
                        <w:t>Règlement Particulier de la Consultation (RPC)</w:t>
                      </w:r>
                    </w:p>
                  </w:txbxContent>
                </v:textbox>
              </v:shape>
            </w:pict>
          </mc:Fallback>
        </mc:AlternateContent>
      </w:r>
    </w:p>
    <w:p w14:paraId="668DEA02"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6D574B08"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48E658DC"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47EBB994"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393B2B72"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2DFE9599"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1ABDD89D"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002BC433"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2A127EBE"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22950AEE"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4AD10E66"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512232E6" w14:textId="77777777" w:rsidR="0023189E" w:rsidRPr="00E40B87" w:rsidRDefault="0023189E" w:rsidP="0023189E">
      <w:pPr>
        <w:spacing w:before="120" w:after="120"/>
        <w:jc w:val="both"/>
        <w:rPr>
          <w:rFonts w:ascii="Arial Black" w:eastAsia="Arial Unicode MS" w:hAnsi="Arial Black"/>
          <w:b/>
          <w:sz w:val="26"/>
          <w:szCs w:val="26"/>
          <w:u w:val="single"/>
          <w:lang w:val="en-GB"/>
        </w:rPr>
      </w:pPr>
    </w:p>
    <w:p w14:paraId="28078536" w14:textId="77777777" w:rsidR="0023189E" w:rsidRPr="00E40B87" w:rsidRDefault="0023189E" w:rsidP="0023189E">
      <w:pPr>
        <w:rPr>
          <w:rFonts w:ascii="Arial Black" w:eastAsia="Arial Unicode MS" w:hAnsi="Arial Black"/>
          <w:sz w:val="26"/>
          <w:szCs w:val="26"/>
          <w:lang w:val="en-GB"/>
        </w:rPr>
      </w:pPr>
    </w:p>
    <w:p w14:paraId="438E326C" w14:textId="77777777" w:rsidR="0023189E" w:rsidRPr="00E40B87" w:rsidRDefault="0023189E" w:rsidP="0023189E">
      <w:pPr>
        <w:rPr>
          <w:rFonts w:ascii="Arial Black" w:eastAsia="Arial Unicode MS" w:hAnsi="Arial Black"/>
          <w:sz w:val="26"/>
          <w:szCs w:val="26"/>
          <w:lang w:val="en-GB"/>
        </w:rPr>
      </w:pPr>
    </w:p>
    <w:p w14:paraId="41312FDA" w14:textId="77777777" w:rsidR="005731FB" w:rsidRPr="00E40B87" w:rsidRDefault="005731FB" w:rsidP="0023189E">
      <w:pPr>
        <w:rPr>
          <w:rFonts w:ascii="Arial Black" w:eastAsia="Arial Unicode MS" w:hAnsi="Arial Black"/>
          <w:sz w:val="26"/>
          <w:szCs w:val="26"/>
          <w:lang w:val="en-GB"/>
        </w:rPr>
      </w:pPr>
    </w:p>
    <w:p w14:paraId="17059723" w14:textId="77777777" w:rsidR="005731FB" w:rsidRPr="00E40B87" w:rsidRDefault="005731FB" w:rsidP="0023189E">
      <w:pPr>
        <w:rPr>
          <w:rFonts w:ascii="Arial Black" w:eastAsia="Arial Unicode MS" w:hAnsi="Arial Black"/>
          <w:sz w:val="26"/>
          <w:szCs w:val="26"/>
          <w:lang w:val="en-GB"/>
        </w:rPr>
      </w:pPr>
    </w:p>
    <w:p w14:paraId="4C83E47E" w14:textId="77777777" w:rsidR="0023189E" w:rsidRPr="00E40B87" w:rsidRDefault="0023189E" w:rsidP="0023189E">
      <w:pPr>
        <w:rPr>
          <w:rFonts w:ascii="Arial Black" w:eastAsia="Arial Unicode MS" w:hAnsi="Arial Black"/>
          <w:sz w:val="26"/>
          <w:szCs w:val="26"/>
          <w:lang w:val="en-GB"/>
        </w:rPr>
      </w:pPr>
    </w:p>
    <w:p w14:paraId="7AE19A40" w14:textId="77777777" w:rsidR="0023189E" w:rsidRPr="00E40B87" w:rsidRDefault="0023189E" w:rsidP="0023189E">
      <w:pPr>
        <w:rPr>
          <w:rFonts w:ascii="Arial Black" w:eastAsia="Arial Unicode MS" w:hAnsi="Arial Black"/>
          <w:sz w:val="26"/>
          <w:szCs w:val="26"/>
          <w:lang w:val="en-GB"/>
        </w:rPr>
      </w:pPr>
    </w:p>
    <w:p w14:paraId="3BE77958" w14:textId="77777777" w:rsidR="0023189E" w:rsidRPr="00E40B87" w:rsidRDefault="0023189E" w:rsidP="0023189E">
      <w:pPr>
        <w:rPr>
          <w:rFonts w:ascii="Arial Black" w:eastAsia="Arial Unicode MS" w:hAnsi="Arial Black"/>
          <w:sz w:val="26"/>
          <w:szCs w:val="26"/>
          <w:lang w:val="en-GB"/>
        </w:rPr>
      </w:pPr>
    </w:p>
    <w:p w14:paraId="3A26F49E" w14:textId="77777777" w:rsidR="0023189E" w:rsidRPr="00E40B87" w:rsidRDefault="0023189E" w:rsidP="0023189E">
      <w:pPr>
        <w:rPr>
          <w:rFonts w:eastAsia="Arial Unicode MS"/>
          <w:sz w:val="26"/>
          <w:szCs w:val="26"/>
          <w:lang w:val="en-GB"/>
        </w:rPr>
      </w:pPr>
    </w:p>
    <w:p w14:paraId="03832E77" w14:textId="77777777" w:rsidR="0023189E" w:rsidRPr="00103AF7" w:rsidRDefault="0023189E" w:rsidP="0023189E">
      <w:pPr>
        <w:pStyle w:val="Corpsdetexte"/>
        <w:jc w:val="center"/>
        <w:rPr>
          <w:b/>
          <w:bCs/>
          <w:sz w:val="26"/>
          <w:szCs w:val="26"/>
          <w:u w:val="single"/>
          <w:lang w:val="en-US" w:eastAsia="en-US"/>
        </w:rPr>
      </w:pPr>
      <w:r w:rsidRPr="00103AF7">
        <w:rPr>
          <w:b/>
          <w:bCs/>
          <w:sz w:val="26"/>
          <w:szCs w:val="26"/>
          <w:u w:val="single"/>
          <w:lang w:val="en-US" w:eastAsia="en-US"/>
        </w:rPr>
        <w:t>SOMMAIRE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079"/>
        <w:gridCol w:w="675"/>
      </w:tblGrid>
      <w:tr w:rsidR="0023189E" w:rsidRPr="00103AF7" w14:paraId="1FF4535E" w14:textId="77777777" w:rsidTr="00EB6BDC">
        <w:tc>
          <w:tcPr>
            <w:tcW w:w="1702" w:type="dxa"/>
            <w:vAlign w:val="center"/>
          </w:tcPr>
          <w:p w14:paraId="5A9A2F45" w14:textId="77777777" w:rsidR="0023189E" w:rsidRPr="00103AF7" w:rsidRDefault="0023189E" w:rsidP="00EB6BDC">
            <w:pPr>
              <w:tabs>
                <w:tab w:val="right" w:pos="8754"/>
              </w:tabs>
              <w:spacing w:before="60" w:after="60"/>
              <w:ind w:right="34"/>
              <w:rPr>
                <w:b/>
                <w:bCs/>
                <w:sz w:val="26"/>
                <w:szCs w:val="26"/>
                <w:lang w:val="en-US" w:eastAsia="en-US"/>
              </w:rPr>
            </w:pPr>
            <w:r w:rsidRPr="00103AF7">
              <w:rPr>
                <w:sz w:val="26"/>
                <w:szCs w:val="26"/>
                <w:lang w:eastAsia="en-US"/>
              </w:rPr>
              <w:t xml:space="preserve">    </w:t>
            </w:r>
            <w:r w:rsidRPr="00103AF7">
              <w:rPr>
                <w:b/>
                <w:sz w:val="26"/>
                <w:szCs w:val="26"/>
                <w:lang w:eastAsia="en-US"/>
              </w:rPr>
              <w:t xml:space="preserve">Article 1 :                     </w:t>
            </w:r>
          </w:p>
        </w:tc>
        <w:tc>
          <w:tcPr>
            <w:tcW w:w="8079" w:type="dxa"/>
            <w:vAlign w:val="center"/>
          </w:tcPr>
          <w:p w14:paraId="68145211"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Portée de la soumission ……………………</w:t>
            </w:r>
            <w:proofErr w:type="gramStart"/>
            <w:r w:rsidRPr="00103AF7">
              <w:rPr>
                <w:sz w:val="26"/>
                <w:szCs w:val="26"/>
                <w:lang w:eastAsia="en-US"/>
              </w:rPr>
              <w:t>…….</w:t>
            </w:r>
            <w:proofErr w:type="gramEnd"/>
          </w:p>
        </w:tc>
        <w:tc>
          <w:tcPr>
            <w:tcW w:w="675" w:type="dxa"/>
            <w:vMerge w:val="restart"/>
            <w:vAlign w:val="center"/>
          </w:tcPr>
          <w:p w14:paraId="6E9D3482" w14:textId="77777777" w:rsidR="0023189E" w:rsidRPr="00103AF7" w:rsidRDefault="0023189E" w:rsidP="00EB6BDC">
            <w:pPr>
              <w:tabs>
                <w:tab w:val="right" w:pos="8754"/>
              </w:tabs>
              <w:rPr>
                <w:bCs/>
                <w:sz w:val="26"/>
                <w:szCs w:val="26"/>
                <w:lang w:eastAsia="en-US"/>
              </w:rPr>
            </w:pPr>
            <w:r w:rsidRPr="00103AF7">
              <w:rPr>
                <w:bCs/>
                <w:sz w:val="26"/>
                <w:szCs w:val="26"/>
                <w:lang w:eastAsia="en-US"/>
              </w:rPr>
              <w:t>12</w:t>
            </w:r>
          </w:p>
        </w:tc>
      </w:tr>
      <w:tr w:rsidR="0023189E" w:rsidRPr="00103AF7" w14:paraId="5972673D" w14:textId="77777777" w:rsidTr="00EB6BDC">
        <w:tc>
          <w:tcPr>
            <w:tcW w:w="1702" w:type="dxa"/>
            <w:vAlign w:val="center"/>
          </w:tcPr>
          <w:p w14:paraId="7B2F059A" w14:textId="77777777" w:rsidR="0023189E" w:rsidRPr="00103AF7" w:rsidRDefault="0023189E" w:rsidP="00EB6BDC">
            <w:pPr>
              <w:tabs>
                <w:tab w:val="left" w:pos="34"/>
              </w:tabs>
              <w:spacing w:before="60" w:after="60"/>
              <w:ind w:left="34" w:right="-108"/>
              <w:rPr>
                <w:b/>
                <w:bCs/>
                <w:sz w:val="26"/>
                <w:szCs w:val="26"/>
                <w:lang w:eastAsia="en-US"/>
              </w:rPr>
            </w:pPr>
            <w:r w:rsidRPr="00103AF7">
              <w:rPr>
                <w:b/>
                <w:bCs/>
                <w:sz w:val="26"/>
                <w:szCs w:val="26"/>
                <w:lang w:eastAsia="en-US"/>
              </w:rPr>
              <w:t xml:space="preserve">     Article 2 :</w:t>
            </w:r>
          </w:p>
        </w:tc>
        <w:tc>
          <w:tcPr>
            <w:tcW w:w="8079" w:type="dxa"/>
            <w:vAlign w:val="center"/>
          </w:tcPr>
          <w:p w14:paraId="55F6D796"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Financement ……………………………………</w:t>
            </w:r>
            <w:proofErr w:type="gramStart"/>
            <w:r w:rsidRPr="00103AF7">
              <w:rPr>
                <w:sz w:val="26"/>
                <w:szCs w:val="26"/>
                <w:lang w:eastAsia="en-US"/>
              </w:rPr>
              <w:t>…….</w:t>
            </w:r>
            <w:proofErr w:type="gramEnd"/>
          </w:p>
        </w:tc>
        <w:tc>
          <w:tcPr>
            <w:tcW w:w="675" w:type="dxa"/>
            <w:vMerge/>
            <w:vAlign w:val="center"/>
          </w:tcPr>
          <w:p w14:paraId="79B96C08" w14:textId="77777777" w:rsidR="0023189E" w:rsidRPr="00103AF7" w:rsidRDefault="0023189E" w:rsidP="0023189E">
            <w:pPr>
              <w:numPr>
                <w:ilvl w:val="0"/>
                <w:numId w:val="29"/>
              </w:numPr>
              <w:tabs>
                <w:tab w:val="right" w:pos="8754"/>
              </w:tabs>
              <w:ind w:left="0" w:firstLine="0"/>
              <w:rPr>
                <w:bCs/>
                <w:sz w:val="26"/>
                <w:szCs w:val="26"/>
                <w:lang w:eastAsia="en-US"/>
              </w:rPr>
            </w:pPr>
          </w:p>
        </w:tc>
      </w:tr>
      <w:tr w:rsidR="0023189E" w:rsidRPr="00103AF7" w14:paraId="11959339" w14:textId="77777777" w:rsidTr="00EB6BDC">
        <w:tc>
          <w:tcPr>
            <w:tcW w:w="1702" w:type="dxa"/>
            <w:vAlign w:val="center"/>
          </w:tcPr>
          <w:p w14:paraId="14EF8493" w14:textId="77777777" w:rsidR="0023189E" w:rsidRPr="00103AF7" w:rsidRDefault="0023189E" w:rsidP="00EB6BDC">
            <w:pPr>
              <w:tabs>
                <w:tab w:val="left" w:pos="34"/>
              </w:tabs>
              <w:spacing w:before="60" w:after="60"/>
              <w:ind w:right="-108"/>
              <w:rPr>
                <w:b/>
                <w:bCs/>
                <w:sz w:val="26"/>
                <w:szCs w:val="26"/>
                <w:lang w:eastAsia="en-US"/>
              </w:rPr>
            </w:pPr>
            <w:r w:rsidRPr="00103AF7">
              <w:rPr>
                <w:b/>
                <w:bCs/>
                <w:sz w:val="26"/>
                <w:szCs w:val="26"/>
                <w:lang w:eastAsia="en-US"/>
              </w:rPr>
              <w:t xml:space="preserve">     Article 3 :</w:t>
            </w:r>
          </w:p>
        </w:tc>
        <w:tc>
          <w:tcPr>
            <w:tcW w:w="8079" w:type="dxa"/>
            <w:vAlign w:val="center"/>
          </w:tcPr>
          <w:p w14:paraId="43BDC714"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Fraude et corruption ………………………………</w:t>
            </w:r>
          </w:p>
        </w:tc>
        <w:tc>
          <w:tcPr>
            <w:tcW w:w="675" w:type="dxa"/>
            <w:vMerge/>
            <w:vAlign w:val="center"/>
          </w:tcPr>
          <w:p w14:paraId="628B35A3" w14:textId="77777777" w:rsidR="0023189E" w:rsidRPr="00103AF7" w:rsidRDefault="0023189E" w:rsidP="0023189E">
            <w:pPr>
              <w:numPr>
                <w:ilvl w:val="0"/>
                <w:numId w:val="29"/>
              </w:numPr>
              <w:tabs>
                <w:tab w:val="right" w:pos="8754"/>
              </w:tabs>
              <w:ind w:left="0" w:firstLine="0"/>
              <w:rPr>
                <w:bCs/>
                <w:sz w:val="26"/>
                <w:szCs w:val="26"/>
                <w:lang w:eastAsia="en-US"/>
              </w:rPr>
            </w:pPr>
          </w:p>
        </w:tc>
      </w:tr>
      <w:tr w:rsidR="0023189E" w:rsidRPr="00103AF7" w14:paraId="59835E1C" w14:textId="77777777" w:rsidTr="00EB6BDC">
        <w:tc>
          <w:tcPr>
            <w:tcW w:w="1702" w:type="dxa"/>
            <w:vAlign w:val="center"/>
          </w:tcPr>
          <w:p w14:paraId="323D9F7D"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4 :</w:t>
            </w:r>
          </w:p>
        </w:tc>
        <w:tc>
          <w:tcPr>
            <w:tcW w:w="8079" w:type="dxa"/>
            <w:vAlign w:val="center"/>
          </w:tcPr>
          <w:p w14:paraId="011C5794"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Candidats admis à concourir ……………………</w:t>
            </w:r>
          </w:p>
        </w:tc>
        <w:tc>
          <w:tcPr>
            <w:tcW w:w="675" w:type="dxa"/>
            <w:vMerge/>
            <w:vAlign w:val="center"/>
          </w:tcPr>
          <w:p w14:paraId="37588216" w14:textId="77777777" w:rsidR="0023189E" w:rsidRPr="00103AF7" w:rsidRDefault="0023189E" w:rsidP="0023189E">
            <w:pPr>
              <w:numPr>
                <w:ilvl w:val="0"/>
                <w:numId w:val="29"/>
              </w:numPr>
              <w:tabs>
                <w:tab w:val="right" w:pos="8754"/>
              </w:tabs>
              <w:ind w:left="0" w:firstLine="0"/>
              <w:rPr>
                <w:bCs/>
                <w:sz w:val="26"/>
                <w:szCs w:val="26"/>
                <w:lang w:eastAsia="en-US"/>
              </w:rPr>
            </w:pPr>
          </w:p>
        </w:tc>
      </w:tr>
      <w:tr w:rsidR="0023189E" w:rsidRPr="00103AF7" w14:paraId="4D6CD421" w14:textId="77777777" w:rsidTr="00EB6BDC">
        <w:tc>
          <w:tcPr>
            <w:tcW w:w="1702" w:type="dxa"/>
            <w:vAlign w:val="center"/>
          </w:tcPr>
          <w:p w14:paraId="1FBE2E7E"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5 :</w:t>
            </w:r>
          </w:p>
        </w:tc>
        <w:tc>
          <w:tcPr>
            <w:tcW w:w="8079" w:type="dxa"/>
            <w:vAlign w:val="center"/>
          </w:tcPr>
          <w:p w14:paraId="5E0A54D7"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Fournitures et Services connexes répondant aux critères d’origine …</w:t>
            </w:r>
          </w:p>
        </w:tc>
        <w:tc>
          <w:tcPr>
            <w:tcW w:w="675" w:type="dxa"/>
            <w:vMerge w:val="restart"/>
            <w:vAlign w:val="center"/>
          </w:tcPr>
          <w:p w14:paraId="4D65975E" w14:textId="77777777" w:rsidR="0023189E" w:rsidRPr="00103AF7" w:rsidRDefault="0023189E" w:rsidP="00EB6BDC">
            <w:pPr>
              <w:tabs>
                <w:tab w:val="right" w:pos="8754"/>
              </w:tabs>
              <w:rPr>
                <w:bCs/>
                <w:sz w:val="26"/>
                <w:szCs w:val="26"/>
                <w:lang w:eastAsia="en-US"/>
              </w:rPr>
            </w:pPr>
            <w:r w:rsidRPr="00103AF7">
              <w:rPr>
                <w:bCs/>
                <w:sz w:val="26"/>
                <w:szCs w:val="26"/>
                <w:lang w:eastAsia="en-US"/>
              </w:rPr>
              <w:t>13</w:t>
            </w:r>
          </w:p>
        </w:tc>
      </w:tr>
      <w:tr w:rsidR="0023189E" w:rsidRPr="00103AF7" w14:paraId="5A987544" w14:textId="77777777" w:rsidTr="00EB6BDC">
        <w:tc>
          <w:tcPr>
            <w:tcW w:w="1702" w:type="dxa"/>
            <w:vAlign w:val="center"/>
          </w:tcPr>
          <w:p w14:paraId="6312CDCD"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6 :</w:t>
            </w:r>
          </w:p>
        </w:tc>
        <w:tc>
          <w:tcPr>
            <w:tcW w:w="8079" w:type="dxa"/>
            <w:vAlign w:val="center"/>
          </w:tcPr>
          <w:p w14:paraId="636E2D2D"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Qualification du Soumissionnaire ……………</w:t>
            </w:r>
          </w:p>
        </w:tc>
        <w:tc>
          <w:tcPr>
            <w:tcW w:w="675" w:type="dxa"/>
            <w:vMerge/>
            <w:vAlign w:val="center"/>
          </w:tcPr>
          <w:p w14:paraId="14C81348"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3BF668E0" w14:textId="77777777" w:rsidTr="00EB6BDC">
        <w:tc>
          <w:tcPr>
            <w:tcW w:w="1702" w:type="dxa"/>
            <w:vAlign w:val="center"/>
          </w:tcPr>
          <w:p w14:paraId="25D78FD1"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7 :</w:t>
            </w:r>
          </w:p>
        </w:tc>
        <w:tc>
          <w:tcPr>
            <w:tcW w:w="8079" w:type="dxa"/>
            <w:vAlign w:val="center"/>
          </w:tcPr>
          <w:p w14:paraId="59B4FDCC"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Contenu du Dossier de consultation …………</w:t>
            </w:r>
          </w:p>
        </w:tc>
        <w:tc>
          <w:tcPr>
            <w:tcW w:w="675" w:type="dxa"/>
            <w:vMerge w:val="restart"/>
            <w:vAlign w:val="center"/>
          </w:tcPr>
          <w:p w14:paraId="0F794FC8" w14:textId="77777777" w:rsidR="0023189E" w:rsidRPr="00103AF7" w:rsidRDefault="0023189E" w:rsidP="00EB6BDC">
            <w:pPr>
              <w:tabs>
                <w:tab w:val="right" w:pos="8754"/>
              </w:tabs>
              <w:rPr>
                <w:bCs/>
                <w:sz w:val="26"/>
                <w:szCs w:val="26"/>
                <w:lang w:eastAsia="en-US"/>
              </w:rPr>
            </w:pPr>
            <w:r w:rsidRPr="00103AF7">
              <w:rPr>
                <w:bCs/>
                <w:sz w:val="26"/>
                <w:szCs w:val="26"/>
                <w:lang w:eastAsia="en-US"/>
              </w:rPr>
              <w:t>14</w:t>
            </w:r>
          </w:p>
        </w:tc>
      </w:tr>
      <w:tr w:rsidR="0023189E" w:rsidRPr="00103AF7" w14:paraId="37AEE55F" w14:textId="77777777" w:rsidTr="00EB6BDC">
        <w:tc>
          <w:tcPr>
            <w:tcW w:w="1702" w:type="dxa"/>
            <w:vAlign w:val="center"/>
          </w:tcPr>
          <w:p w14:paraId="77221C35"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8 :</w:t>
            </w:r>
          </w:p>
        </w:tc>
        <w:tc>
          <w:tcPr>
            <w:tcW w:w="8079" w:type="dxa"/>
            <w:vAlign w:val="center"/>
          </w:tcPr>
          <w:p w14:paraId="72A11E5A"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 xml:space="preserve">Modification du Dossier de Demande de Cotation…………………………………………………. </w:t>
            </w:r>
          </w:p>
        </w:tc>
        <w:tc>
          <w:tcPr>
            <w:tcW w:w="675" w:type="dxa"/>
            <w:vMerge/>
            <w:vAlign w:val="center"/>
          </w:tcPr>
          <w:p w14:paraId="2A1661B3"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634714CC" w14:textId="77777777" w:rsidTr="00EB6BDC">
        <w:tc>
          <w:tcPr>
            <w:tcW w:w="1702" w:type="dxa"/>
            <w:vAlign w:val="center"/>
          </w:tcPr>
          <w:p w14:paraId="4BA24314"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9 :</w:t>
            </w:r>
          </w:p>
        </w:tc>
        <w:tc>
          <w:tcPr>
            <w:tcW w:w="8079" w:type="dxa"/>
            <w:vAlign w:val="center"/>
          </w:tcPr>
          <w:p w14:paraId="2AF440BE"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Frais de soumission …………………………</w:t>
            </w:r>
            <w:proofErr w:type="gramStart"/>
            <w:r w:rsidRPr="00103AF7">
              <w:rPr>
                <w:sz w:val="26"/>
                <w:szCs w:val="26"/>
                <w:lang w:eastAsia="en-US"/>
              </w:rPr>
              <w:t>…….</w:t>
            </w:r>
            <w:proofErr w:type="gramEnd"/>
            <w:r w:rsidRPr="00103AF7">
              <w:rPr>
                <w:sz w:val="26"/>
                <w:szCs w:val="26"/>
                <w:lang w:eastAsia="en-US"/>
              </w:rPr>
              <w:t>.</w:t>
            </w:r>
          </w:p>
        </w:tc>
        <w:tc>
          <w:tcPr>
            <w:tcW w:w="675" w:type="dxa"/>
            <w:vMerge/>
            <w:vAlign w:val="center"/>
          </w:tcPr>
          <w:p w14:paraId="776470C4"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06139D61" w14:textId="77777777" w:rsidTr="00EB6BDC">
        <w:tc>
          <w:tcPr>
            <w:tcW w:w="1702" w:type="dxa"/>
            <w:vAlign w:val="center"/>
          </w:tcPr>
          <w:p w14:paraId="38F5D138"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10 :</w:t>
            </w:r>
          </w:p>
        </w:tc>
        <w:tc>
          <w:tcPr>
            <w:tcW w:w="8079" w:type="dxa"/>
            <w:vAlign w:val="center"/>
          </w:tcPr>
          <w:p w14:paraId="49681587"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Langue de l’offre ………………………………</w:t>
            </w:r>
            <w:proofErr w:type="gramStart"/>
            <w:r w:rsidRPr="00103AF7">
              <w:rPr>
                <w:sz w:val="26"/>
                <w:szCs w:val="26"/>
                <w:lang w:eastAsia="en-US"/>
              </w:rPr>
              <w:t>…….</w:t>
            </w:r>
            <w:proofErr w:type="gramEnd"/>
          </w:p>
        </w:tc>
        <w:tc>
          <w:tcPr>
            <w:tcW w:w="675" w:type="dxa"/>
            <w:vMerge/>
            <w:vAlign w:val="center"/>
          </w:tcPr>
          <w:p w14:paraId="390EC11F"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6B138332" w14:textId="77777777" w:rsidTr="00EB6BDC">
        <w:tc>
          <w:tcPr>
            <w:tcW w:w="1702" w:type="dxa"/>
            <w:vAlign w:val="center"/>
          </w:tcPr>
          <w:p w14:paraId="398940EB"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11 :</w:t>
            </w:r>
          </w:p>
        </w:tc>
        <w:tc>
          <w:tcPr>
            <w:tcW w:w="8079" w:type="dxa"/>
            <w:vAlign w:val="center"/>
          </w:tcPr>
          <w:p w14:paraId="618C576D"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Documents constituant l’offre ……………</w:t>
            </w:r>
            <w:proofErr w:type="gramStart"/>
            <w:r w:rsidRPr="00103AF7">
              <w:rPr>
                <w:sz w:val="26"/>
                <w:szCs w:val="26"/>
                <w:lang w:eastAsia="en-US"/>
              </w:rPr>
              <w:t>…….</w:t>
            </w:r>
            <w:proofErr w:type="gramEnd"/>
          </w:p>
        </w:tc>
        <w:tc>
          <w:tcPr>
            <w:tcW w:w="675" w:type="dxa"/>
            <w:vMerge/>
            <w:vAlign w:val="center"/>
          </w:tcPr>
          <w:p w14:paraId="6002EB8E"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43918D3B" w14:textId="77777777" w:rsidTr="00EB6BDC">
        <w:tc>
          <w:tcPr>
            <w:tcW w:w="1702" w:type="dxa"/>
            <w:vAlign w:val="center"/>
          </w:tcPr>
          <w:p w14:paraId="669D027B"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12 :</w:t>
            </w:r>
          </w:p>
        </w:tc>
        <w:tc>
          <w:tcPr>
            <w:tcW w:w="8079" w:type="dxa"/>
            <w:vAlign w:val="center"/>
          </w:tcPr>
          <w:p w14:paraId="3075297D"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Prix de l’offre …………………………………………</w:t>
            </w:r>
          </w:p>
        </w:tc>
        <w:tc>
          <w:tcPr>
            <w:tcW w:w="675" w:type="dxa"/>
            <w:vMerge w:val="restart"/>
            <w:vAlign w:val="center"/>
          </w:tcPr>
          <w:p w14:paraId="19C55D1B" w14:textId="77777777" w:rsidR="0023189E" w:rsidRPr="00103AF7" w:rsidRDefault="0023189E" w:rsidP="00EB6BDC">
            <w:pPr>
              <w:tabs>
                <w:tab w:val="right" w:pos="8754"/>
              </w:tabs>
              <w:rPr>
                <w:bCs/>
                <w:sz w:val="26"/>
                <w:szCs w:val="26"/>
                <w:lang w:eastAsia="en-US"/>
              </w:rPr>
            </w:pPr>
            <w:r w:rsidRPr="00103AF7">
              <w:rPr>
                <w:bCs/>
                <w:sz w:val="26"/>
                <w:szCs w:val="26"/>
                <w:lang w:eastAsia="en-US"/>
              </w:rPr>
              <w:t>15</w:t>
            </w:r>
          </w:p>
        </w:tc>
      </w:tr>
      <w:tr w:rsidR="0023189E" w:rsidRPr="00103AF7" w14:paraId="131177A7" w14:textId="77777777" w:rsidTr="00EB6BDC">
        <w:tc>
          <w:tcPr>
            <w:tcW w:w="1702" w:type="dxa"/>
            <w:vAlign w:val="center"/>
          </w:tcPr>
          <w:p w14:paraId="41E3E1A8"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13 :</w:t>
            </w:r>
          </w:p>
        </w:tc>
        <w:tc>
          <w:tcPr>
            <w:tcW w:w="8079" w:type="dxa"/>
            <w:vAlign w:val="center"/>
          </w:tcPr>
          <w:p w14:paraId="5E54BFF9"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Monnaie de l’offre ……………………………………</w:t>
            </w:r>
          </w:p>
        </w:tc>
        <w:tc>
          <w:tcPr>
            <w:tcW w:w="675" w:type="dxa"/>
            <w:vMerge/>
            <w:vAlign w:val="center"/>
          </w:tcPr>
          <w:p w14:paraId="74559A68"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3B2FA132" w14:textId="77777777" w:rsidTr="00EB6BDC">
        <w:tc>
          <w:tcPr>
            <w:tcW w:w="1702" w:type="dxa"/>
            <w:vAlign w:val="center"/>
          </w:tcPr>
          <w:p w14:paraId="2027FC7D"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14 :</w:t>
            </w:r>
          </w:p>
        </w:tc>
        <w:tc>
          <w:tcPr>
            <w:tcW w:w="8079" w:type="dxa"/>
            <w:vAlign w:val="center"/>
          </w:tcPr>
          <w:p w14:paraId="390E1171"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Caution de soumission ……………………………</w:t>
            </w:r>
          </w:p>
        </w:tc>
        <w:tc>
          <w:tcPr>
            <w:tcW w:w="675" w:type="dxa"/>
            <w:vMerge/>
            <w:vAlign w:val="center"/>
          </w:tcPr>
          <w:p w14:paraId="6BBFE135"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13F68750" w14:textId="77777777" w:rsidTr="00EB6BDC">
        <w:tc>
          <w:tcPr>
            <w:tcW w:w="1702" w:type="dxa"/>
            <w:vAlign w:val="center"/>
          </w:tcPr>
          <w:p w14:paraId="2D47C738"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15 :</w:t>
            </w:r>
          </w:p>
        </w:tc>
        <w:tc>
          <w:tcPr>
            <w:tcW w:w="8079" w:type="dxa"/>
            <w:vAlign w:val="center"/>
          </w:tcPr>
          <w:p w14:paraId="35B270D5"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Délai de validité des offres ………………………</w:t>
            </w:r>
          </w:p>
        </w:tc>
        <w:tc>
          <w:tcPr>
            <w:tcW w:w="675" w:type="dxa"/>
            <w:vMerge w:val="restart"/>
            <w:vAlign w:val="center"/>
          </w:tcPr>
          <w:p w14:paraId="199F6BC8" w14:textId="77777777" w:rsidR="0023189E" w:rsidRPr="00103AF7" w:rsidRDefault="0023189E" w:rsidP="00EB6BDC">
            <w:pPr>
              <w:tabs>
                <w:tab w:val="right" w:pos="8754"/>
              </w:tabs>
              <w:rPr>
                <w:bCs/>
                <w:sz w:val="26"/>
                <w:szCs w:val="26"/>
                <w:lang w:eastAsia="en-US"/>
              </w:rPr>
            </w:pPr>
            <w:r w:rsidRPr="00103AF7">
              <w:rPr>
                <w:bCs/>
                <w:sz w:val="26"/>
                <w:szCs w:val="26"/>
                <w:lang w:eastAsia="en-US"/>
              </w:rPr>
              <w:t>16</w:t>
            </w:r>
          </w:p>
        </w:tc>
      </w:tr>
      <w:tr w:rsidR="0023189E" w:rsidRPr="00103AF7" w14:paraId="71D16B60" w14:textId="77777777" w:rsidTr="00EB6BDC">
        <w:tc>
          <w:tcPr>
            <w:tcW w:w="1702" w:type="dxa"/>
            <w:vAlign w:val="center"/>
          </w:tcPr>
          <w:p w14:paraId="73B1CF9E"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16 :</w:t>
            </w:r>
          </w:p>
        </w:tc>
        <w:tc>
          <w:tcPr>
            <w:tcW w:w="8079" w:type="dxa"/>
            <w:vAlign w:val="center"/>
          </w:tcPr>
          <w:p w14:paraId="0776CC26"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Forme et signature de l’offre ……………………</w:t>
            </w:r>
          </w:p>
        </w:tc>
        <w:tc>
          <w:tcPr>
            <w:tcW w:w="675" w:type="dxa"/>
            <w:vMerge/>
            <w:vAlign w:val="center"/>
          </w:tcPr>
          <w:p w14:paraId="73828912"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2978BD3B" w14:textId="77777777" w:rsidTr="00EB6BDC">
        <w:tc>
          <w:tcPr>
            <w:tcW w:w="1702" w:type="dxa"/>
            <w:vAlign w:val="center"/>
          </w:tcPr>
          <w:p w14:paraId="0A113B30"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17 :</w:t>
            </w:r>
          </w:p>
        </w:tc>
        <w:tc>
          <w:tcPr>
            <w:tcW w:w="8079" w:type="dxa"/>
            <w:vAlign w:val="center"/>
          </w:tcPr>
          <w:p w14:paraId="521856E9"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Cachetage et marquage des offres……………</w:t>
            </w:r>
          </w:p>
        </w:tc>
        <w:tc>
          <w:tcPr>
            <w:tcW w:w="675" w:type="dxa"/>
            <w:vMerge/>
            <w:vAlign w:val="center"/>
          </w:tcPr>
          <w:p w14:paraId="0ACB0483"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40316047" w14:textId="77777777" w:rsidTr="00EB6BDC">
        <w:tc>
          <w:tcPr>
            <w:tcW w:w="1702" w:type="dxa"/>
            <w:vAlign w:val="center"/>
          </w:tcPr>
          <w:p w14:paraId="18003749"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17 :</w:t>
            </w:r>
          </w:p>
        </w:tc>
        <w:tc>
          <w:tcPr>
            <w:tcW w:w="8079" w:type="dxa"/>
            <w:vAlign w:val="center"/>
          </w:tcPr>
          <w:p w14:paraId="5B559D7F"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Date et heure limites de dépôt des offres …</w:t>
            </w:r>
          </w:p>
        </w:tc>
        <w:tc>
          <w:tcPr>
            <w:tcW w:w="675" w:type="dxa"/>
            <w:vMerge/>
            <w:vAlign w:val="center"/>
          </w:tcPr>
          <w:p w14:paraId="7E87F0E4"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5C870C43" w14:textId="77777777" w:rsidTr="00EB6BDC">
        <w:tc>
          <w:tcPr>
            <w:tcW w:w="1702" w:type="dxa"/>
            <w:vAlign w:val="center"/>
          </w:tcPr>
          <w:p w14:paraId="41474A9A"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18 :</w:t>
            </w:r>
          </w:p>
        </w:tc>
        <w:tc>
          <w:tcPr>
            <w:tcW w:w="8079" w:type="dxa"/>
            <w:vAlign w:val="center"/>
          </w:tcPr>
          <w:p w14:paraId="6705C25F"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Offres hors délai ……………………………………</w:t>
            </w:r>
          </w:p>
        </w:tc>
        <w:tc>
          <w:tcPr>
            <w:tcW w:w="675" w:type="dxa"/>
            <w:vMerge/>
            <w:vAlign w:val="center"/>
          </w:tcPr>
          <w:p w14:paraId="62FE9AD7"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0422473B" w14:textId="77777777" w:rsidTr="00EB6BDC">
        <w:tc>
          <w:tcPr>
            <w:tcW w:w="1702" w:type="dxa"/>
            <w:vAlign w:val="center"/>
          </w:tcPr>
          <w:p w14:paraId="43EE3E3B"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19 :</w:t>
            </w:r>
          </w:p>
        </w:tc>
        <w:tc>
          <w:tcPr>
            <w:tcW w:w="8079" w:type="dxa"/>
            <w:vAlign w:val="center"/>
          </w:tcPr>
          <w:p w14:paraId="25D639BF"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Ouverture des plis et recours …………………</w:t>
            </w:r>
          </w:p>
        </w:tc>
        <w:tc>
          <w:tcPr>
            <w:tcW w:w="675" w:type="dxa"/>
            <w:vMerge/>
            <w:vAlign w:val="center"/>
          </w:tcPr>
          <w:p w14:paraId="267225D6"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47B2132E" w14:textId="77777777" w:rsidTr="00EB6BDC">
        <w:tc>
          <w:tcPr>
            <w:tcW w:w="1702" w:type="dxa"/>
            <w:vAlign w:val="center"/>
          </w:tcPr>
          <w:p w14:paraId="321356A9"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20 :</w:t>
            </w:r>
          </w:p>
        </w:tc>
        <w:tc>
          <w:tcPr>
            <w:tcW w:w="8079" w:type="dxa"/>
            <w:vAlign w:val="center"/>
          </w:tcPr>
          <w:p w14:paraId="2AF05C06"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Caractère confidentiel de la procédure ……</w:t>
            </w:r>
          </w:p>
        </w:tc>
        <w:tc>
          <w:tcPr>
            <w:tcW w:w="675" w:type="dxa"/>
            <w:vMerge/>
            <w:vAlign w:val="center"/>
          </w:tcPr>
          <w:p w14:paraId="620728B8"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2125E1C1" w14:textId="77777777" w:rsidTr="00EB6BDC">
        <w:tc>
          <w:tcPr>
            <w:tcW w:w="1702" w:type="dxa"/>
            <w:vAlign w:val="center"/>
          </w:tcPr>
          <w:p w14:paraId="15969A9D"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21 :</w:t>
            </w:r>
          </w:p>
        </w:tc>
        <w:tc>
          <w:tcPr>
            <w:tcW w:w="8079" w:type="dxa"/>
            <w:vAlign w:val="center"/>
          </w:tcPr>
          <w:p w14:paraId="4DB636C7"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 xml:space="preserve">Eclaircissements sur les offres et contacts avec </w:t>
            </w:r>
            <w:proofErr w:type="gramStart"/>
            <w:r w:rsidRPr="00103AF7">
              <w:rPr>
                <w:sz w:val="26"/>
                <w:szCs w:val="26"/>
                <w:lang w:eastAsia="en-US"/>
              </w:rPr>
              <w:t>l’Autorité  Contractante</w:t>
            </w:r>
            <w:proofErr w:type="gramEnd"/>
            <w:r w:rsidRPr="00103AF7">
              <w:rPr>
                <w:sz w:val="26"/>
                <w:szCs w:val="26"/>
                <w:lang w:eastAsia="en-US"/>
              </w:rPr>
              <w:t xml:space="preserve"> …</w:t>
            </w:r>
          </w:p>
        </w:tc>
        <w:tc>
          <w:tcPr>
            <w:tcW w:w="675" w:type="dxa"/>
            <w:vMerge w:val="restart"/>
            <w:vAlign w:val="center"/>
          </w:tcPr>
          <w:p w14:paraId="62603D8B" w14:textId="77777777" w:rsidR="0023189E" w:rsidRPr="00103AF7" w:rsidRDefault="0023189E" w:rsidP="00EB6BDC">
            <w:pPr>
              <w:tabs>
                <w:tab w:val="right" w:pos="8754"/>
              </w:tabs>
              <w:rPr>
                <w:bCs/>
                <w:sz w:val="26"/>
                <w:szCs w:val="26"/>
                <w:lang w:eastAsia="en-US"/>
              </w:rPr>
            </w:pPr>
            <w:r w:rsidRPr="00103AF7">
              <w:rPr>
                <w:bCs/>
                <w:sz w:val="26"/>
                <w:szCs w:val="26"/>
                <w:lang w:eastAsia="en-US"/>
              </w:rPr>
              <w:t>17</w:t>
            </w:r>
          </w:p>
        </w:tc>
      </w:tr>
      <w:tr w:rsidR="0023189E" w:rsidRPr="00103AF7" w14:paraId="28F1A633" w14:textId="77777777" w:rsidTr="00EB6BDC">
        <w:tc>
          <w:tcPr>
            <w:tcW w:w="1702" w:type="dxa"/>
            <w:vAlign w:val="center"/>
          </w:tcPr>
          <w:p w14:paraId="45525DF0"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22 :</w:t>
            </w:r>
          </w:p>
        </w:tc>
        <w:tc>
          <w:tcPr>
            <w:tcW w:w="8079" w:type="dxa"/>
            <w:vAlign w:val="center"/>
          </w:tcPr>
          <w:p w14:paraId="03EA9C34"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Qualification du soumissionnaire ……………</w:t>
            </w:r>
          </w:p>
        </w:tc>
        <w:tc>
          <w:tcPr>
            <w:tcW w:w="675" w:type="dxa"/>
            <w:vMerge/>
            <w:vAlign w:val="center"/>
          </w:tcPr>
          <w:p w14:paraId="5A772C77"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35DE8769" w14:textId="77777777" w:rsidTr="00EB6BDC">
        <w:tc>
          <w:tcPr>
            <w:tcW w:w="1702" w:type="dxa"/>
            <w:vAlign w:val="center"/>
          </w:tcPr>
          <w:p w14:paraId="5981CB9E"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23 :</w:t>
            </w:r>
          </w:p>
        </w:tc>
        <w:tc>
          <w:tcPr>
            <w:tcW w:w="8079" w:type="dxa"/>
            <w:vAlign w:val="center"/>
          </w:tcPr>
          <w:p w14:paraId="636D451D"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Correction des erreurs ………………………</w:t>
            </w:r>
            <w:proofErr w:type="gramStart"/>
            <w:r w:rsidRPr="00103AF7">
              <w:rPr>
                <w:sz w:val="26"/>
                <w:szCs w:val="26"/>
                <w:lang w:eastAsia="en-US"/>
              </w:rPr>
              <w:t>…….</w:t>
            </w:r>
            <w:proofErr w:type="gramEnd"/>
          </w:p>
        </w:tc>
        <w:tc>
          <w:tcPr>
            <w:tcW w:w="675" w:type="dxa"/>
            <w:vMerge/>
            <w:vAlign w:val="center"/>
          </w:tcPr>
          <w:p w14:paraId="720145C5"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14A2D25F" w14:textId="77777777" w:rsidTr="00EB6BDC">
        <w:tc>
          <w:tcPr>
            <w:tcW w:w="1702" w:type="dxa"/>
            <w:vAlign w:val="center"/>
          </w:tcPr>
          <w:p w14:paraId="34FD8FE7"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24 :</w:t>
            </w:r>
          </w:p>
        </w:tc>
        <w:tc>
          <w:tcPr>
            <w:tcW w:w="8079" w:type="dxa"/>
            <w:vAlign w:val="center"/>
          </w:tcPr>
          <w:p w14:paraId="7E8652B4"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Evaluation des offres au plan financier ……</w:t>
            </w:r>
          </w:p>
        </w:tc>
        <w:tc>
          <w:tcPr>
            <w:tcW w:w="675" w:type="dxa"/>
            <w:vMerge/>
            <w:vAlign w:val="center"/>
          </w:tcPr>
          <w:p w14:paraId="021FAFAB"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3C87F76A" w14:textId="77777777" w:rsidTr="00EB6BDC">
        <w:tc>
          <w:tcPr>
            <w:tcW w:w="1702" w:type="dxa"/>
            <w:vAlign w:val="center"/>
          </w:tcPr>
          <w:p w14:paraId="456D302D"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25 :</w:t>
            </w:r>
          </w:p>
        </w:tc>
        <w:tc>
          <w:tcPr>
            <w:tcW w:w="8079" w:type="dxa"/>
            <w:vAlign w:val="center"/>
          </w:tcPr>
          <w:p w14:paraId="08DDF888"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Comparaison des offres …………………………</w:t>
            </w:r>
          </w:p>
        </w:tc>
        <w:tc>
          <w:tcPr>
            <w:tcW w:w="675" w:type="dxa"/>
            <w:vMerge w:val="restart"/>
            <w:vAlign w:val="center"/>
          </w:tcPr>
          <w:p w14:paraId="46942623" w14:textId="77777777" w:rsidR="0023189E" w:rsidRPr="00103AF7" w:rsidRDefault="0023189E" w:rsidP="00EB6BDC">
            <w:pPr>
              <w:tabs>
                <w:tab w:val="right" w:pos="8754"/>
              </w:tabs>
              <w:rPr>
                <w:bCs/>
                <w:sz w:val="26"/>
                <w:szCs w:val="26"/>
                <w:lang w:eastAsia="en-US"/>
              </w:rPr>
            </w:pPr>
            <w:r w:rsidRPr="00103AF7">
              <w:rPr>
                <w:bCs/>
                <w:sz w:val="26"/>
                <w:szCs w:val="26"/>
                <w:lang w:eastAsia="en-US"/>
              </w:rPr>
              <w:t>18</w:t>
            </w:r>
          </w:p>
        </w:tc>
      </w:tr>
      <w:tr w:rsidR="0023189E" w:rsidRPr="00103AF7" w14:paraId="7527F4A6" w14:textId="77777777" w:rsidTr="00EB6BDC">
        <w:tc>
          <w:tcPr>
            <w:tcW w:w="1702" w:type="dxa"/>
            <w:vAlign w:val="center"/>
          </w:tcPr>
          <w:p w14:paraId="472B6A29"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26 :</w:t>
            </w:r>
          </w:p>
        </w:tc>
        <w:tc>
          <w:tcPr>
            <w:tcW w:w="8079" w:type="dxa"/>
            <w:vAlign w:val="center"/>
          </w:tcPr>
          <w:p w14:paraId="679479C3"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Attribution ……………………………………………</w:t>
            </w:r>
          </w:p>
        </w:tc>
        <w:tc>
          <w:tcPr>
            <w:tcW w:w="675" w:type="dxa"/>
            <w:vMerge/>
            <w:vAlign w:val="center"/>
          </w:tcPr>
          <w:p w14:paraId="461029FF"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5B54F621" w14:textId="77777777" w:rsidTr="00EB6BDC">
        <w:tc>
          <w:tcPr>
            <w:tcW w:w="1702" w:type="dxa"/>
            <w:vAlign w:val="center"/>
          </w:tcPr>
          <w:p w14:paraId="18E17C6B"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27 :</w:t>
            </w:r>
          </w:p>
        </w:tc>
        <w:tc>
          <w:tcPr>
            <w:tcW w:w="8079" w:type="dxa"/>
            <w:vAlign w:val="center"/>
          </w:tcPr>
          <w:p w14:paraId="1D6ECEF1" w14:textId="77777777" w:rsidR="0023189E" w:rsidRPr="00103AF7" w:rsidRDefault="0023189E" w:rsidP="00EB6BDC">
            <w:pPr>
              <w:tabs>
                <w:tab w:val="right" w:pos="8754"/>
              </w:tabs>
              <w:spacing w:before="60" w:after="60"/>
              <w:rPr>
                <w:bCs/>
                <w:sz w:val="26"/>
                <w:szCs w:val="26"/>
                <w:lang w:eastAsia="en-US"/>
              </w:rPr>
            </w:pPr>
            <w:r w:rsidRPr="00103AF7">
              <w:rPr>
                <w:sz w:val="26"/>
                <w:szCs w:val="26"/>
                <w:lang w:eastAsia="en-US"/>
              </w:rPr>
              <w:t xml:space="preserve">Droit de l’Autorité Contractante de déclarer la consultation </w:t>
            </w:r>
            <w:proofErr w:type="gramStart"/>
            <w:r w:rsidRPr="00103AF7">
              <w:rPr>
                <w:sz w:val="26"/>
                <w:szCs w:val="26"/>
                <w:lang w:eastAsia="en-US"/>
              </w:rPr>
              <w:t>ou  d’annuler</w:t>
            </w:r>
            <w:proofErr w:type="gramEnd"/>
            <w:r w:rsidRPr="00103AF7">
              <w:rPr>
                <w:sz w:val="26"/>
                <w:szCs w:val="26"/>
                <w:lang w:eastAsia="en-US"/>
              </w:rPr>
              <w:t xml:space="preserve"> la procédure …</w:t>
            </w:r>
          </w:p>
        </w:tc>
        <w:tc>
          <w:tcPr>
            <w:tcW w:w="675" w:type="dxa"/>
            <w:vMerge/>
            <w:vAlign w:val="bottom"/>
          </w:tcPr>
          <w:p w14:paraId="3F05C4A0"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5FCBF687" w14:textId="77777777" w:rsidTr="00EB6BDC">
        <w:tc>
          <w:tcPr>
            <w:tcW w:w="1702" w:type="dxa"/>
            <w:vAlign w:val="center"/>
          </w:tcPr>
          <w:p w14:paraId="65733F2E"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28 :</w:t>
            </w:r>
          </w:p>
        </w:tc>
        <w:tc>
          <w:tcPr>
            <w:tcW w:w="8079" w:type="dxa"/>
            <w:vAlign w:val="center"/>
          </w:tcPr>
          <w:p w14:paraId="114BB6D5" w14:textId="77777777" w:rsidR="0023189E" w:rsidRPr="00103AF7" w:rsidRDefault="0023189E" w:rsidP="00EB6BDC">
            <w:pPr>
              <w:tabs>
                <w:tab w:val="right" w:pos="8754"/>
              </w:tabs>
              <w:spacing w:before="60" w:after="60"/>
              <w:rPr>
                <w:bCs/>
                <w:sz w:val="26"/>
                <w:szCs w:val="26"/>
                <w:lang w:eastAsia="en-US"/>
              </w:rPr>
            </w:pPr>
            <w:r w:rsidRPr="00103AF7">
              <w:rPr>
                <w:sz w:val="26"/>
                <w:szCs w:val="26"/>
                <w:lang w:eastAsia="en-US"/>
              </w:rPr>
              <w:t xml:space="preserve">Droit de modification des quantités lors de </w:t>
            </w:r>
            <w:proofErr w:type="gramStart"/>
            <w:r w:rsidRPr="00103AF7">
              <w:rPr>
                <w:sz w:val="26"/>
                <w:szCs w:val="26"/>
                <w:lang w:eastAsia="en-US"/>
              </w:rPr>
              <w:t>l’attribution  d’une</w:t>
            </w:r>
            <w:proofErr w:type="gramEnd"/>
            <w:r w:rsidRPr="00103AF7">
              <w:rPr>
                <w:sz w:val="26"/>
                <w:szCs w:val="26"/>
                <w:lang w:eastAsia="en-US"/>
              </w:rPr>
              <w:t xml:space="preserve"> Lettre-Commande ………</w:t>
            </w:r>
          </w:p>
        </w:tc>
        <w:tc>
          <w:tcPr>
            <w:tcW w:w="675" w:type="dxa"/>
            <w:vMerge/>
            <w:vAlign w:val="bottom"/>
          </w:tcPr>
          <w:p w14:paraId="20B1CB2B"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24BE8AE2" w14:textId="77777777" w:rsidTr="00EB6BDC">
        <w:tc>
          <w:tcPr>
            <w:tcW w:w="1702" w:type="dxa"/>
            <w:vAlign w:val="center"/>
          </w:tcPr>
          <w:p w14:paraId="2EBD84F1"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29 :</w:t>
            </w:r>
          </w:p>
        </w:tc>
        <w:tc>
          <w:tcPr>
            <w:tcW w:w="8079" w:type="dxa"/>
            <w:vAlign w:val="center"/>
          </w:tcPr>
          <w:p w14:paraId="37A1DA9B"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 xml:space="preserve">Publication des résultats </w:t>
            </w:r>
            <w:proofErr w:type="gramStart"/>
            <w:r w:rsidRPr="00103AF7">
              <w:rPr>
                <w:sz w:val="26"/>
                <w:szCs w:val="26"/>
                <w:lang w:eastAsia="en-US"/>
              </w:rPr>
              <w:t>d’attribution  d’une</w:t>
            </w:r>
            <w:proofErr w:type="gramEnd"/>
            <w:r w:rsidRPr="00103AF7">
              <w:rPr>
                <w:sz w:val="26"/>
                <w:szCs w:val="26"/>
                <w:lang w:eastAsia="en-US"/>
              </w:rPr>
              <w:t xml:space="preserve"> Lettre-Commande et recours </w:t>
            </w:r>
          </w:p>
        </w:tc>
        <w:tc>
          <w:tcPr>
            <w:tcW w:w="675" w:type="dxa"/>
            <w:vMerge/>
            <w:vAlign w:val="bottom"/>
          </w:tcPr>
          <w:p w14:paraId="574C49F8"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r w:rsidR="0023189E" w:rsidRPr="00103AF7" w14:paraId="72B02269" w14:textId="77777777" w:rsidTr="00EB6BDC">
        <w:trPr>
          <w:trHeight w:val="400"/>
        </w:trPr>
        <w:tc>
          <w:tcPr>
            <w:tcW w:w="1702" w:type="dxa"/>
            <w:vAlign w:val="center"/>
          </w:tcPr>
          <w:p w14:paraId="3CE2C722" w14:textId="77777777" w:rsidR="0023189E" w:rsidRPr="00103AF7" w:rsidRDefault="0023189E" w:rsidP="00EB6BDC">
            <w:pPr>
              <w:tabs>
                <w:tab w:val="left" w:pos="34"/>
              </w:tabs>
              <w:spacing w:before="120"/>
              <w:rPr>
                <w:b/>
                <w:bCs/>
                <w:sz w:val="26"/>
                <w:szCs w:val="26"/>
                <w:lang w:eastAsia="en-US"/>
              </w:rPr>
            </w:pPr>
            <w:r w:rsidRPr="00103AF7">
              <w:rPr>
                <w:b/>
                <w:bCs/>
                <w:sz w:val="26"/>
                <w:szCs w:val="26"/>
                <w:lang w:eastAsia="en-US"/>
              </w:rPr>
              <w:t>Article 30 :</w:t>
            </w:r>
          </w:p>
        </w:tc>
        <w:tc>
          <w:tcPr>
            <w:tcW w:w="8079" w:type="dxa"/>
            <w:vAlign w:val="center"/>
          </w:tcPr>
          <w:p w14:paraId="62FE44AE" w14:textId="77777777" w:rsidR="0023189E" w:rsidRPr="00103AF7" w:rsidRDefault="0023189E" w:rsidP="00EB6BDC">
            <w:pPr>
              <w:tabs>
                <w:tab w:val="right" w:pos="8754"/>
              </w:tabs>
              <w:spacing w:before="120"/>
              <w:rPr>
                <w:sz w:val="26"/>
                <w:szCs w:val="26"/>
                <w:lang w:eastAsia="en-US"/>
              </w:rPr>
            </w:pPr>
            <w:r w:rsidRPr="00103AF7">
              <w:rPr>
                <w:sz w:val="26"/>
                <w:szCs w:val="26"/>
                <w:lang w:eastAsia="en-US"/>
              </w:rPr>
              <w:t>Signature d’une Lettre-Commande …………</w:t>
            </w:r>
          </w:p>
        </w:tc>
        <w:tc>
          <w:tcPr>
            <w:tcW w:w="675" w:type="dxa"/>
            <w:vMerge/>
            <w:vAlign w:val="center"/>
          </w:tcPr>
          <w:p w14:paraId="4F9DC58A" w14:textId="77777777" w:rsidR="0023189E" w:rsidRPr="00103AF7" w:rsidRDefault="0023189E" w:rsidP="0023189E">
            <w:pPr>
              <w:numPr>
                <w:ilvl w:val="0"/>
                <w:numId w:val="29"/>
              </w:numPr>
              <w:tabs>
                <w:tab w:val="right" w:pos="8754"/>
              </w:tabs>
              <w:spacing w:before="120"/>
              <w:ind w:left="0" w:firstLine="0"/>
              <w:jc w:val="center"/>
              <w:rPr>
                <w:bCs/>
                <w:sz w:val="26"/>
                <w:szCs w:val="26"/>
                <w:lang w:eastAsia="en-US"/>
              </w:rPr>
            </w:pPr>
          </w:p>
        </w:tc>
      </w:tr>
      <w:tr w:rsidR="0023189E" w:rsidRPr="00103AF7" w14:paraId="52EEE17A" w14:textId="77777777" w:rsidTr="00EB6BDC">
        <w:tc>
          <w:tcPr>
            <w:tcW w:w="1702" w:type="dxa"/>
            <w:vAlign w:val="center"/>
          </w:tcPr>
          <w:p w14:paraId="6A2509D5" w14:textId="77777777" w:rsidR="0023189E" w:rsidRPr="00103AF7" w:rsidRDefault="0023189E" w:rsidP="00EB6BDC">
            <w:pPr>
              <w:tabs>
                <w:tab w:val="left" w:pos="34"/>
              </w:tabs>
              <w:spacing w:before="60" w:after="60"/>
              <w:ind w:left="34" w:right="-108"/>
              <w:jc w:val="center"/>
              <w:rPr>
                <w:b/>
                <w:bCs/>
                <w:sz w:val="26"/>
                <w:szCs w:val="26"/>
                <w:lang w:eastAsia="en-US"/>
              </w:rPr>
            </w:pPr>
            <w:r w:rsidRPr="00103AF7">
              <w:rPr>
                <w:b/>
                <w:bCs/>
                <w:sz w:val="26"/>
                <w:szCs w:val="26"/>
                <w:lang w:eastAsia="en-US"/>
              </w:rPr>
              <w:t>Article 31 :</w:t>
            </w:r>
          </w:p>
        </w:tc>
        <w:tc>
          <w:tcPr>
            <w:tcW w:w="8079" w:type="dxa"/>
            <w:vAlign w:val="center"/>
          </w:tcPr>
          <w:p w14:paraId="29F71B9A" w14:textId="77777777" w:rsidR="0023189E" w:rsidRPr="00103AF7" w:rsidRDefault="0023189E" w:rsidP="00EB6BDC">
            <w:pPr>
              <w:tabs>
                <w:tab w:val="right" w:pos="8754"/>
              </w:tabs>
              <w:spacing w:before="60" w:after="60"/>
              <w:rPr>
                <w:sz w:val="26"/>
                <w:szCs w:val="26"/>
                <w:lang w:eastAsia="en-US"/>
              </w:rPr>
            </w:pPr>
            <w:r w:rsidRPr="00103AF7">
              <w:rPr>
                <w:sz w:val="26"/>
                <w:szCs w:val="26"/>
                <w:lang w:eastAsia="en-US"/>
              </w:rPr>
              <w:t>Cautionnement définitif ……………………………</w:t>
            </w:r>
          </w:p>
        </w:tc>
        <w:tc>
          <w:tcPr>
            <w:tcW w:w="675" w:type="dxa"/>
            <w:vMerge/>
            <w:vAlign w:val="center"/>
          </w:tcPr>
          <w:p w14:paraId="07EABA04" w14:textId="77777777" w:rsidR="0023189E" w:rsidRPr="00103AF7" w:rsidRDefault="0023189E" w:rsidP="0023189E">
            <w:pPr>
              <w:numPr>
                <w:ilvl w:val="0"/>
                <w:numId w:val="29"/>
              </w:numPr>
              <w:tabs>
                <w:tab w:val="right" w:pos="8754"/>
              </w:tabs>
              <w:ind w:left="0" w:firstLine="0"/>
              <w:jc w:val="center"/>
              <w:rPr>
                <w:bCs/>
                <w:sz w:val="26"/>
                <w:szCs w:val="26"/>
                <w:lang w:eastAsia="en-US"/>
              </w:rPr>
            </w:pPr>
          </w:p>
        </w:tc>
      </w:tr>
    </w:tbl>
    <w:p w14:paraId="314CDDBD" w14:textId="77777777" w:rsidR="0023189E" w:rsidRPr="00103AF7" w:rsidRDefault="0023189E" w:rsidP="0023189E">
      <w:pPr>
        <w:rPr>
          <w:rFonts w:eastAsia="Arial Unicode MS"/>
          <w:sz w:val="26"/>
          <w:szCs w:val="26"/>
        </w:rPr>
      </w:pPr>
    </w:p>
    <w:p w14:paraId="6CE35C05" w14:textId="77777777" w:rsidR="0023189E" w:rsidRPr="00103AF7" w:rsidRDefault="0023189E" w:rsidP="0023189E">
      <w:pPr>
        <w:spacing w:before="120"/>
        <w:jc w:val="both"/>
        <w:rPr>
          <w:sz w:val="26"/>
          <w:szCs w:val="26"/>
          <w:lang w:eastAsia="en-US"/>
        </w:rPr>
      </w:pPr>
      <w:r w:rsidRPr="00103AF7">
        <w:rPr>
          <w:b/>
          <w:sz w:val="26"/>
          <w:szCs w:val="26"/>
          <w:u w:val="single"/>
          <w:lang w:eastAsia="en-US"/>
        </w:rPr>
        <w:t>Article 1er</w:t>
      </w:r>
      <w:r w:rsidRPr="00103AF7">
        <w:rPr>
          <w:sz w:val="26"/>
          <w:szCs w:val="26"/>
          <w:lang w:eastAsia="en-US"/>
        </w:rPr>
        <w:t xml:space="preserve"> : </w:t>
      </w:r>
      <w:r w:rsidRPr="00103AF7">
        <w:rPr>
          <w:b/>
          <w:sz w:val="26"/>
          <w:szCs w:val="26"/>
          <w:lang w:eastAsia="en-US"/>
        </w:rPr>
        <w:t>Portée de la soumission</w:t>
      </w:r>
    </w:p>
    <w:p w14:paraId="694E2D24" w14:textId="77777777" w:rsidR="0023189E" w:rsidRPr="00103AF7" w:rsidRDefault="0023189E" w:rsidP="0023189E">
      <w:pPr>
        <w:suppressAutoHyphens/>
        <w:spacing w:before="120" w:after="120"/>
        <w:jc w:val="both"/>
        <w:rPr>
          <w:sz w:val="26"/>
          <w:szCs w:val="26"/>
          <w:lang w:eastAsia="en-US"/>
        </w:rPr>
      </w:pPr>
      <w:r w:rsidRPr="00103AF7">
        <w:rPr>
          <w:sz w:val="26"/>
          <w:szCs w:val="26"/>
          <w:lang w:eastAsia="en-US"/>
        </w:rPr>
        <w:t xml:space="preserve">Le Maire de la Commune de </w:t>
      </w:r>
      <w:proofErr w:type="spellStart"/>
      <w:r w:rsidRPr="00103AF7">
        <w:rPr>
          <w:sz w:val="26"/>
          <w:szCs w:val="26"/>
          <w:lang w:eastAsia="en-US"/>
        </w:rPr>
        <w:t>Dimako</w:t>
      </w:r>
      <w:proofErr w:type="spellEnd"/>
      <w:r w:rsidRPr="00103AF7">
        <w:rPr>
          <w:sz w:val="26"/>
          <w:szCs w:val="26"/>
          <w:lang w:eastAsia="en-US"/>
        </w:rPr>
        <w:t xml:space="preserve">, Autorité Contractante, lance un avis de consultation en vue de l’équipement en matériel et mobilier dans certaines Structures de la Commune de </w:t>
      </w:r>
      <w:proofErr w:type="spellStart"/>
      <w:r w:rsidRPr="00103AF7">
        <w:rPr>
          <w:sz w:val="26"/>
          <w:szCs w:val="26"/>
          <w:lang w:eastAsia="en-US"/>
        </w:rPr>
        <w:t>Dimako</w:t>
      </w:r>
      <w:proofErr w:type="spellEnd"/>
      <w:r w:rsidRPr="00103AF7">
        <w:rPr>
          <w:sz w:val="26"/>
          <w:szCs w:val="26"/>
          <w:lang w:eastAsia="en-US"/>
        </w:rPr>
        <w:t>, Département du Haut-Nyong, Région de l’Est dont :</w:t>
      </w:r>
    </w:p>
    <w:tbl>
      <w:tblPr>
        <w:tblW w:w="111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45"/>
        <w:gridCol w:w="1843"/>
        <w:gridCol w:w="2551"/>
        <w:gridCol w:w="1911"/>
      </w:tblGrid>
      <w:tr w:rsidR="0023189E" w:rsidRPr="00103AF7" w14:paraId="206ECD59" w14:textId="77777777" w:rsidTr="005D01C0">
        <w:tc>
          <w:tcPr>
            <w:tcW w:w="675" w:type="dxa"/>
          </w:tcPr>
          <w:p w14:paraId="7726ABB2"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N° Lot</w:t>
            </w:r>
          </w:p>
        </w:tc>
        <w:tc>
          <w:tcPr>
            <w:tcW w:w="4145" w:type="dxa"/>
          </w:tcPr>
          <w:p w14:paraId="2195C1E7"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 xml:space="preserve">Désignation </w:t>
            </w:r>
          </w:p>
        </w:tc>
        <w:tc>
          <w:tcPr>
            <w:tcW w:w="1843" w:type="dxa"/>
          </w:tcPr>
          <w:p w14:paraId="093C86AD"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 xml:space="preserve">Localité </w:t>
            </w:r>
          </w:p>
        </w:tc>
        <w:tc>
          <w:tcPr>
            <w:tcW w:w="2551" w:type="dxa"/>
          </w:tcPr>
          <w:p w14:paraId="72074075"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Montant prévisionnel (FCFA TTC)</w:t>
            </w:r>
          </w:p>
        </w:tc>
        <w:tc>
          <w:tcPr>
            <w:tcW w:w="1911" w:type="dxa"/>
          </w:tcPr>
          <w:p w14:paraId="1B40CFC1"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 xml:space="preserve">Imputation </w:t>
            </w:r>
          </w:p>
        </w:tc>
      </w:tr>
      <w:tr w:rsidR="0023189E" w:rsidRPr="00103AF7" w14:paraId="7686BE2D" w14:textId="77777777" w:rsidTr="005D01C0">
        <w:tc>
          <w:tcPr>
            <w:tcW w:w="675" w:type="dxa"/>
          </w:tcPr>
          <w:p w14:paraId="55C88594"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1</w:t>
            </w:r>
          </w:p>
        </w:tc>
        <w:tc>
          <w:tcPr>
            <w:tcW w:w="4145" w:type="dxa"/>
          </w:tcPr>
          <w:p w14:paraId="08B96C17" w14:textId="77777777" w:rsidR="0023189E" w:rsidRPr="00103AF7" w:rsidRDefault="0023189E" w:rsidP="00EB6BDC">
            <w:pPr>
              <w:rPr>
                <w:rFonts w:eastAsia="Arial Unicode MS"/>
                <w:sz w:val="26"/>
                <w:szCs w:val="26"/>
              </w:rPr>
            </w:pPr>
            <w:r w:rsidRPr="00103AF7">
              <w:rPr>
                <w:rFonts w:eastAsia="Arial Unicode MS"/>
                <w:sz w:val="26"/>
                <w:szCs w:val="26"/>
              </w:rPr>
              <w:t>Acquisition Mobilier de bureau à l’EPP de TOUNGRELO</w:t>
            </w:r>
          </w:p>
        </w:tc>
        <w:tc>
          <w:tcPr>
            <w:tcW w:w="1843" w:type="dxa"/>
          </w:tcPr>
          <w:p w14:paraId="4C74625B"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sz w:val="26"/>
                <w:szCs w:val="26"/>
              </w:rPr>
              <w:t>TOUNGRELO</w:t>
            </w:r>
          </w:p>
        </w:tc>
        <w:tc>
          <w:tcPr>
            <w:tcW w:w="2551" w:type="dxa"/>
          </w:tcPr>
          <w:p w14:paraId="27EE1926"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8 000 000</w:t>
            </w:r>
          </w:p>
        </w:tc>
        <w:tc>
          <w:tcPr>
            <w:tcW w:w="1911" w:type="dxa"/>
          </w:tcPr>
          <w:p w14:paraId="74478358" w14:textId="77777777" w:rsidR="0023189E" w:rsidRPr="00103AF7" w:rsidRDefault="0023189E" w:rsidP="00EB6BDC">
            <w:pPr>
              <w:pStyle w:val="Corpsdetexte"/>
              <w:jc w:val="center"/>
              <w:rPr>
                <w:rFonts w:eastAsia="Arial Unicode MS"/>
                <w:b/>
                <w:i/>
                <w:color w:val="002060"/>
                <w:sz w:val="26"/>
                <w:szCs w:val="26"/>
              </w:rPr>
            </w:pPr>
          </w:p>
        </w:tc>
      </w:tr>
      <w:tr w:rsidR="0023189E" w:rsidRPr="00103AF7" w14:paraId="67F94348" w14:textId="77777777" w:rsidTr="005D01C0">
        <w:tc>
          <w:tcPr>
            <w:tcW w:w="675" w:type="dxa"/>
          </w:tcPr>
          <w:p w14:paraId="2A3AC440"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2</w:t>
            </w:r>
          </w:p>
        </w:tc>
        <w:tc>
          <w:tcPr>
            <w:tcW w:w="4145" w:type="dxa"/>
          </w:tcPr>
          <w:p w14:paraId="2B87A77D" w14:textId="77777777" w:rsidR="0023189E" w:rsidRPr="00103AF7" w:rsidRDefault="0023189E" w:rsidP="00EB6BDC">
            <w:pPr>
              <w:rPr>
                <w:rFonts w:eastAsia="Arial Unicode MS"/>
                <w:sz w:val="26"/>
                <w:szCs w:val="26"/>
              </w:rPr>
            </w:pPr>
            <w:r w:rsidRPr="00103AF7">
              <w:rPr>
                <w:rFonts w:eastAsia="Arial Unicode MS"/>
                <w:sz w:val="26"/>
                <w:szCs w:val="26"/>
              </w:rPr>
              <w:t>Acquisition du matériel informatique à l’EPP de TOUNGRELO</w:t>
            </w:r>
          </w:p>
        </w:tc>
        <w:tc>
          <w:tcPr>
            <w:tcW w:w="1843" w:type="dxa"/>
          </w:tcPr>
          <w:p w14:paraId="0E3130E4"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sz w:val="26"/>
                <w:szCs w:val="26"/>
              </w:rPr>
              <w:t>TOUNGRELO</w:t>
            </w:r>
          </w:p>
        </w:tc>
        <w:tc>
          <w:tcPr>
            <w:tcW w:w="2551" w:type="dxa"/>
          </w:tcPr>
          <w:p w14:paraId="102D6370"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8 000 000</w:t>
            </w:r>
          </w:p>
        </w:tc>
        <w:tc>
          <w:tcPr>
            <w:tcW w:w="1911" w:type="dxa"/>
          </w:tcPr>
          <w:p w14:paraId="384C738A" w14:textId="77777777" w:rsidR="0023189E" w:rsidRPr="00103AF7" w:rsidRDefault="0023189E" w:rsidP="00EB6BDC">
            <w:pPr>
              <w:pStyle w:val="Corpsdetexte"/>
              <w:jc w:val="center"/>
              <w:rPr>
                <w:rFonts w:eastAsia="Arial Unicode MS"/>
                <w:b/>
                <w:i/>
                <w:color w:val="002060"/>
                <w:sz w:val="26"/>
                <w:szCs w:val="26"/>
              </w:rPr>
            </w:pPr>
          </w:p>
        </w:tc>
      </w:tr>
      <w:tr w:rsidR="0023189E" w:rsidRPr="00103AF7" w14:paraId="560DF69E" w14:textId="77777777" w:rsidTr="005D01C0">
        <w:tc>
          <w:tcPr>
            <w:tcW w:w="675" w:type="dxa"/>
          </w:tcPr>
          <w:p w14:paraId="60970C4D"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3</w:t>
            </w:r>
          </w:p>
        </w:tc>
        <w:tc>
          <w:tcPr>
            <w:tcW w:w="4145" w:type="dxa"/>
          </w:tcPr>
          <w:p w14:paraId="1DBFDC70" w14:textId="77777777" w:rsidR="0023189E" w:rsidRPr="00103AF7" w:rsidRDefault="0023189E" w:rsidP="00EB6BDC">
            <w:pPr>
              <w:rPr>
                <w:rFonts w:eastAsia="Arial Unicode MS"/>
                <w:sz w:val="26"/>
                <w:szCs w:val="26"/>
              </w:rPr>
            </w:pPr>
            <w:r w:rsidRPr="00103AF7">
              <w:rPr>
                <w:rFonts w:eastAsia="Arial Unicode MS"/>
                <w:sz w:val="26"/>
                <w:szCs w:val="26"/>
              </w:rPr>
              <w:t xml:space="preserve">Acquisition du matériel animal </w:t>
            </w:r>
          </w:p>
        </w:tc>
        <w:tc>
          <w:tcPr>
            <w:tcW w:w="1843" w:type="dxa"/>
          </w:tcPr>
          <w:p w14:paraId="64786ED4"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DIMAKO</w:t>
            </w:r>
          </w:p>
        </w:tc>
        <w:tc>
          <w:tcPr>
            <w:tcW w:w="2551" w:type="dxa"/>
          </w:tcPr>
          <w:p w14:paraId="7B40B96B" w14:textId="77777777" w:rsidR="0023189E" w:rsidRPr="00103AF7" w:rsidRDefault="00495BF1" w:rsidP="00EB6BDC">
            <w:pPr>
              <w:pStyle w:val="Corpsdetexte"/>
              <w:jc w:val="center"/>
              <w:rPr>
                <w:rFonts w:eastAsia="Arial Unicode MS"/>
                <w:b/>
                <w:i/>
                <w:color w:val="002060"/>
                <w:sz w:val="26"/>
                <w:szCs w:val="26"/>
              </w:rPr>
            </w:pPr>
            <w:r>
              <w:rPr>
                <w:rFonts w:eastAsia="Arial Unicode MS"/>
                <w:b/>
                <w:i/>
                <w:color w:val="002060"/>
                <w:sz w:val="26"/>
                <w:szCs w:val="26"/>
              </w:rPr>
              <w:t>26 029 000</w:t>
            </w:r>
          </w:p>
        </w:tc>
        <w:tc>
          <w:tcPr>
            <w:tcW w:w="1911" w:type="dxa"/>
          </w:tcPr>
          <w:p w14:paraId="7D16281E" w14:textId="77777777" w:rsidR="0023189E" w:rsidRPr="00103AF7" w:rsidRDefault="0023189E" w:rsidP="00EB6BDC">
            <w:pPr>
              <w:pStyle w:val="Corpsdetexte"/>
              <w:jc w:val="center"/>
              <w:rPr>
                <w:rFonts w:eastAsia="Arial Unicode MS"/>
                <w:b/>
                <w:i/>
                <w:color w:val="002060"/>
                <w:sz w:val="26"/>
                <w:szCs w:val="26"/>
              </w:rPr>
            </w:pPr>
          </w:p>
        </w:tc>
      </w:tr>
      <w:tr w:rsidR="0023189E" w:rsidRPr="00103AF7" w14:paraId="6AA29B1D" w14:textId="77777777" w:rsidTr="005D01C0">
        <w:tc>
          <w:tcPr>
            <w:tcW w:w="675" w:type="dxa"/>
          </w:tcPr>
          <w:p w14:paraId="70BADEA4"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4</w:t>
            </w:r>
          </w:p>
        </w:tc>
        <w:tc>
          <w:tcPr>
            <w:tcW w:w="4145" w:type="dxa"/>
          </w:tcPr>
          <w:p w14:paraId="4BFC3236" w14:textId="77777777" w:rsidR="0023189E" w:rsidRPr="00103AF7" w:rsidRDefault="0023189E" w:rsidP="00EB6BDC">
            <w:pPr>
              <w:rPr>
                <w:rFonts w:eastAsia="Arial Unicode MS"/>
                <w:sz w:val="26"/>
                <w:szCs w:val="26"/>
              </w:rPr>
            </w:pPr>
            <w:r w:rsidRPr="00103AF7">
              <w:rPr>
                <w:rFonts w:eastAsia="Arial Unicode MS"/>
                <w:sz w:val="26"/>
                <w:szCs w:val="26"/>
              </w:rPr>
              <w:t>Equipement en matériel et mobilier du CSI de KOUEN</w:t>
            </w:r>
          </w:p>
        </w:tc>
        <w:tc>
          <w:tcPr>
            <w:tcW w:w="1843" w:type="dxa"/>
          </w:tcPr>
          <w:p w14:paraId="251F2C8B"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KOUEN</w:t>
            </w:r>
          </w:p>
        </w:tc>
        <w:tc>
          <w:tcPr>
            <w:tcW w:w="2551" w:type="dxa"/>
          </w:tcPr>
          <w:p w14:paraId="37FC8BB1"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8 000 000</w:t>
            </w:r>
          </w:p>
        </w:tc>
        <w:tc>
          <w:tcPr>
            <w:tcW w:w="1911" w:type="dxa"/>
          </w:tcPr>
          <w:p w14:paraId="6E87CBCE" w14:textId="77777777" w:rsidR="0023189E" w:rsidRPr="00103AF7" w:rsidRDefault="0023189E" w:rsidP="00EB6BDC">
            <w:pPr>
              <w:pStyle w:val="Corpsdetexte"/>
              <w:jc w:val="center"/>
              <w:rPr>
                <w:rFonts w:eastAsia="Arial Unicode MS"/>
                <w:b/>
                <w:i/>
                <w:color w:val="002060"/>
                <w:sz w:val="26"/>
                <w:szCs w:val="26"/>
              </w:rPr>
            </w:pPr>
          </w:p>
        </w:tc>
      </w:tr>
      <w:tr w:rsidR="00706760" w:rsidRPr="00103AF7" w14:paraId="7E045B7E" w14:textId="77777777" w:rsidTr="005D01C0">
        <w:tc>
          <w:tcPr>
            <w:tcW w:w="675" w:type="dxa"/>
          </w:tcPr>
          <w:p w14:paraId="7B259C58" w14:textId="77777777" w:rsidR="00706760" w:rsidRPr="006D69F8" w:rsidRDefault="00706760" w:rsidP="00706760">
            <w:pPr>
              <w:pStyle w:val="Corpsdetexte"/>
              <w:jc w:val="center"/>
              <w:rPr>
                <w:rFonts w:eastAsia="Arial Unicode MS"/>
                <w:b/>
                <w:i/>
                <w:color w:val="002060"/>
                <w:sz w:val="22"/>
              </w:rPr>
            </w:pPr>
            <w:r>
              <w:rPr>
                <w:rFonts w:eastAsia="Arial Unicode MS"/>
                <w:b/>
                <w:i/>
                <w:color w:val="002060"/>
                <w:sz w:val="22"/>
              </w:rPr>
              <w:t>5</w:t>
            </w:r>
          </w:p>
        </w:tc>
        <w:tc>
          <w:tcPr>
            <w:tcW w:w="4145" w:type="dxa"/>
          </w:tcPr>
          <w:p w14:paraId="6CEBE2FD" w14:textId="77777777" w:rsidR="00706760" w:rsidRPr="006D69F8" w:rsidRDefault="00706760" w:rsidP="00706760">
            <w:pPr>
              <w:rPr>
                <w:rFonts w:eastAsia="Arial Unicode MS"/>
                <w:sz w:val="26"/>
                <w:szCs w:val="26"/>
              </w:rPr>
            </w:pPr>
            <w:r>
              <w:rPr>
                <w:rFonts w:eastAsia="Arial Unicode MS"/>
                <w:sz w:val="26"/>
                <w:szCs w:val="26"/>
              </w:rPr>
              <w:t xml:space="preserve">Equipement de la salle de loisirs de </w:t>
            </w:r>
            <w:proofErr w:type="spellStart"/>
            <w:r>
              <w:rPr>
                <w:rFonts w:eastAsia="Arial Unicode MS"/>
                <w:sz w:val="26"/>
                <w:szCs w:val="26"/>
              </w:rPr>
              <w:t>Dimako</w:t>
            </w:r>
            <w:proofErr w:type="spellEnd"/>
          </w:p>
        </w:tc>
        <w:tc>
          <w:tcPr>
            <w:tcW w:w="1843" w:type="dxa"/>
          </w:tcPr>
          <w:p w14:paraId="306FEA0A" w14:textId="77777777" w:rsidR="00706760" w:rsidRPr="006D69F8" w:rsidRDefault="00706760" w:rsidP="00706760">
            <w:pPr>
              <w:pStyle w:val="Corpsdetexte"/>
              <w:jc w:val="center"/>
              <w:rPr>
                <w:rFonts w:eastAsia="Arial Unicode MS"/>
                <w:b/>
                <w:i/>
                <w:color w:val="002060"/>
                <w:sz w:val="22"/>
              </w:rPr>
            </w:pPr>
            <w:r>
              <w:rPr>
                <w:rFonts w:eastAsia="Arial Unicode MS"/>
                <w:b/>
                <w:i/>
                <w:color w:val="002060"/>
                <w:sz w:val="22"/>
              </w:rPr>
              <w:t>DIMAKO</w:t>
            </w:r>
          </w:p>
        </w:tc>
        <w:tc>
          <w:tcPr>
            <w:tcW w:w="2551" w:type="dxa"/>
          </w:tcPr>
          <w:p w14:paraId="50724B49" w14:textId="77777777" w:rsidR="00706760" w:rsidRPr="006D69F8" w:rsidRDefault="00706760" w:rsidP="00706760">
            <w:pPr>
              <w:pStyle w:val="Corpsdetexte"/>
              <w:jc w:val="center"/>
              <w:rPr>
                <w:rFonts w:eastAsia="Arial Unicode MS"/>
                <w:b/>
                <w:i/>
                <w:color w:val="002060"/>
                <w:sz w:val="22"/>
              </w:rPr>
            </w:pPr>
            <w:r>
              <w:rPr>
                <w:rFonts w:eastAsia="Arial Unicode MS"/>
                <w:b/>
                <w:i/>
                <w:color w:val="002060"/>
                <w:sz w:val="22"/>
              </w:rPr>
              <w:t>10 000 000</w:t>
            </w:r>
          </w:p>
        </w:tc>
        <w:tc>
          <w:tcPr>
            <w:tcW w:w="1911" w:type="dxa"/>
          </w:tcPr>
          <w:p w14:paraId="4BBF1E90" w14:textId="77777777" w:rsidR="00706760" w:rsidRPr="00103AF7" w:rsidRDefault="00706760" w:rsidP="00706760">
            <w:pPr>
              <w:pStyle w:val="Corpsdetexte"/>
              <w:jc w:val="center"/>
              <w:rPr>
                <w:rFonts w:eastAsia="Arial Unicode MS"/>
                <w:b/>
                <w:i/>
                <w:color w:val="002060"/>
                <w:sz w:val="26"/>
                <w:szCs w:val="26"/>
              </w:rPr>
            </w:pPr>
          </w:p>
        </w:tc>
      </w:tr>
    </w:tbl>
    <w:p w14:paraId="0836E12B" w14:textId="77777777" w:rsidR="0023189E" w:rsidRPr="00103AF7" w:rsidRDefault="0023189E" w:rsidP="0023189E">
      <w:pPr>
        <w:rPr>
          <w:lang w:eastAsia="en-US"/>
        </w:rPr>
      </w:pPr>
    </w:p>
    <w:p w14:paraId="3C68F3C8" w14:textId="77777777" w:rsidR="0023189E" w:rsidRPr="00103AF7" w:rsidRDefault="0023189E" w:rsidP="0023189E">
      <w:pPr>
        <w:suppressAutoHyphens/>
        <w:spacing w:before="120" w:after="120"/>
        <w:jc w:val="both"/>
        <w:rPr>
          <w:b/>
          <w:sz w:val="26"/>
          <w:szCs w:val="26"/>
          <w:lang w:eastAsia="en-US"/>
        </w:rPr>
      </w:pPr>
      <w:r w:rsidRPr="00103AF7">
        <w:rPr>
          <w:sz w:val="26"/>
          <w:szCs w:val="26"/>
          <w:lang w:eastAsia="en-US"/>
        </w:rPr>
        <w:t>Le Soumissionnaire retenu, ou attributaire, doit livrer les Fournitures dans un délai maximum de</w:t>
      </w:r>
      <w:r w:rsidRPr="00103AF7">
        <w:rPr>
          <w:b/>
          <w:sz w:val="26"/>
          <w:szCs w:val="26"/>
          <w:lang w:eastAsia="en-US"/>
        </w:rPr>
        <w:t xml:space="preserve"> (02) deux mois</w:t>
      </w:r>
      <w:r w:rsidRPr="00103AF7">
        <w:rPr>
          <w:sz w:val="26"/>
          <w:szCs w:val="26"/>
          <w:lang w:eastAsia="en-US"/>
        </w:rPr>
        <w:t>. Ce délai court à compter de la date de notification de l’ordre de service de commencer la livraison des fournitures.</w:t>
      </w:r>
    </w:p>
    <w:p w14:paraId="215D0C3C" w14:textId="77777777" w:rsidR="0023189E" w:rsidRPr="00103AF7" w:rsidRDefault="0023189E" w:rsidP="0023189E">
      <w:pPr>
        <w:tabs>
          <w:tab w:val="left" w:pos="1134"/>
        </w:tabs>
        <w:spacing w:before="120" w:after="120"/>
        <w:jc w:val="both"/>
        <w:rPr>
          <w:sz w:val="26"/>
          <w:szCs w:val="26"/>
          <w:lang w:eastAsia="en-US"/>
        </w:rPr>
      </w:pPr>
      <w:r w:rsidRPr="00103AF7">
        <w:rPr>
          <w:b/>
          <w:sz w:val="26"/>
          <w:szCs w:val="26"/>
          <w:u w:val="single"/>
          <w:lang w:eastAsia="en-US"/>
        </w:rPr>
        <w:t>Article 2</w:t>
      </w:r>
      <w:r w:rsidRPr="00103AF7">
        <w:rPr>
          <w:b/>
          <w:sz w:val="26"/>
          <w:szCs w:val="26"/>
          <w:lang w:eastAsia="en-US"/>
        </w:rPr>
        <w:t> : Financement</w:t>
      </w:r>
    </w:p>
    <w:p w14:paraId="09AB25B4" w14:textId="77777777" w:rsidR="0023189E" w:rsidRPr="00103AF7" w:rsidRDefault="0023189E" w:rsidP="0023189E">
      <w:pPr>
        <w:widowControl w:val="0"/>
        <w:autoSpaceDE w:val="0"/>
        <w:autoSpaceDN w:val="0"/>
        <w:adjustRightInd w:val="0"/>
        <w:spacing w:before="120" w:after="120"/>
        <w:ind w:left="142" w:right="312"/>
        <w:jc w:val="both"/>
        <w:rPr>
          <w:sz w:val="26"/>
          <w:szCs w:val="26"/>
        </w:rPr>
      </w:pPr>
      <w:r w:rsidRPr="00103AF7">
        <w:rPr>
          <w:sz w:val="26"/>
          <w:szCs w:val="26"/>
        </w:rPr>
        <w:t xml:space="preserve">Les prestations, objet du présent Dossier de consultation, sont financées par le budget d’investissement public (BIP), Exercice 2026, </w:t>
      </w:r>
      <w:r w:rsidRPr="00103AF7">
        <w:rPr>
          <w:b/>
          <w:sz w:val="26"/>
          <w:szCs w:val="26"/>
        </w:rPr>
        <w:t>IMPUTATION :</w:t>
      </w:r>
      <w:r w:rsidRPr="00103AF7">
        <w:rPr>
          <w:sz w:val="26"/>
          <w:szCs w:val="26"/>
        </w:rPr>
        <w:t xml:space="preserve"> </w:t>
      </w:r>
      <w:r w:rsidRPr="00103AF7">
        <w:rPr>
          <w:b/>
          <w:sz w:val="26"/>
          <w:szCs w:val="26"/>
        </w:rPr>
        <w:t>……………………………….</w:t>
      </w:r>
    </w:p>
    <w:p w14:paraId="05D21DF2"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3</w:t>
      </w:r>
      <w:r w:rsidRPr="00103AF7">
        <w:rPr>
          <w:b/>
          <w:sz w:val="26"/>
          <w:szCs w:val="26"/>
          <w:lang w:eastAsia="en-US"/>
        </w:rPr>
        <w:t xml:space="preserve"> : Fraude et corruption </w:t>
      </w:r>
    </w:p>
    <w:p w14:paraId="68D37F30" w14:textId="77777777" w:rsidR="0023189E" w:rsidRPr="00103AF7" w:rsidRDefault="0023189E" w:rsidP="0023189E">
      <w:pPr>
        <w:spacing w:before="120" w:after="120"/>
        <w:jc w:val="both"/>
        <w:rPr>
          <w:sz w:val="26"/>
          <w:szCs w:val="26"/>
          <w:lang w:eastAsia="en-US"/>
        </w:rPr>
      </w:pPr>
      <w:r w:rsidRPr="00103AF7">
        <w:rPr>
          <w:sz w:val="26"/>
          <w:szCs w:val="26"/>
          <w:lang w:eastAsia="en-US"/>
        </w:rPr>
        <w:t xml:space="preserve">L’Autorité Contractante exige des soumissionnaires et de ses co-contractants, qu’ils respectent les règles d’éthique professionnelle les plus strictes durant la passation et l’exécution de la Lettre-Commande. En vertu de ce principe, l’Autorité Contractante : </w:t>
      </w:r>
    </w:p>
    <w:p w14:paraId="14C35012" w14:textId="77777777" w:rsidR="0023189E" w:rsidRPr="00103AF7" w:rsidRDefault="0023189E" w:rsidP="0023189E">
      <w:pPr>
        <w:numPr>
          <w:ilvl w:val="0"/>
          <w:numId w:val="13"/>
        </w:numPr>
        <w:tabs>
          <w:tab w:val="clear" w:pos="795"/>
          <w:tab w:val="num" w:pos="720"/>
        </w:tabs>
        <w:suppressAutoHyphens/>
        <w:spacing w:before="120" w:after="120"/>
        <w:ind w:left="720"/>
        <w:jc w:val="both"/>
        <w:rPr>
          <w:sz w:val="26"/>
          <w:szCs w:val="26"/>
          <w:lang w:eastAsia="en-US"/>
        </w:rPr>
      </w:pPr>
      <w:r w:rsidRPr="00103AF7">
        <w:rPr>
          <w:sz w:val="26"/>
          <w:szCs w:val="26"/>
          <w:lang w:eastAsia="en-US"/>
        </w:rPr>
        <w:t xml:space="preserve">Définit, aux fins de cette clause, les expressions ci-dessous de la façon suivante : </w:t>
      </w:r>
    </w:p>
    <w:p w14:paraId="23E39124" w14:textId="77777777" w:rsidR="0023189E" w:rsidRPr="00103AF7" w:rsidRDefault="0023189E" w:rsidP="0023189E">
      <w:pPr>
        <w:numPr>
          <w:ilvl w:val="0"/>
          <w:numId w:val="3"/>
        </w:numPr>
        <w:tabs>
          <w:tab w:val="clear" w:pos="604"/>
          <w:tab w:val="left" w:pos="1134"/>
          <w:tab w:val="num" w:pos="1428"/>
        </w:tabs>
        <w:suppressAutoHyphens/>
        <w:spacing w:before="120" w:after="120"/>
        <w:ind w:left="1134" w:hanging="283"/>
        <w:jc w:val="both"/>
        <w:rPr>
          <w:sz w:val="26"/>
          <w:szCs w:val="26"/>
          <w:lang w:eastAsia="en-US"/>
        </w:rPr>
      </w:pPr>
      <w:r w:rsidRPr="00103AF7">
        <w:rPr>
          <w:sz w:val="26"/>
          <w:szCs w:val="26"/>
          <w:lang w:eastAsia="en-US"/>
        </w:rPr>
        <w:t>Est coupable de ‘’corruption’’ quiconque offre, donne, sollicite ou accepte un quelconque avantage en vue d’influencer l’action d’un agent public au cours de l’attribution ou de l’exécution d’une lettre-commande ;</w:t>
      </w:r>
    </w:p>
    <w:p w14:paraId="6C43DA4E" w14:textId="77777777" w:rsidR="0023189E" w:rsidRPr="00103AF7" w:rsidRDefault="0023189E" w:rsidP="0023189E">
      <w:pPr>
        <w:numPr>
          <w:ilvl w:val="0"/>
          <w:numId w:val="3"/>
        </w:numPr>
        <w:tabs>
          <w:tab w:val="clear" w:pos="604"/>
          <w:tab w:val="left" w:pos="1134"/>
          <w:tab w:val="num" w:pos="1428"/>
        </w:tabs>
        <w:suppressAutoHyphens/>
        <w:spacing w:before="120" w:after="120"/>
        <w:ind w:left="1134" w:hanging="283"/>
        <w:jc w:val="both"/>
        <w:rPr>
          <w:sz w:val="26"/>
          <w:szCs w:val="26"/>
          <w:lang w:eastAsia="en-US"/>
        </w:rPr>
      </w:pPr>
      <w:r w:rsidRPr="00103AF7">
        <w:rPr>
          <w:sz w:val="26"/>
          <w:szCs w:val="26"/>
          <w:lang w:eastAsia="en-US"/>
        </w:rPr>
        <w:t xml:space="preserve">Se livre à des ‘’manœuvres frauduleuses’’ quiconque déforme ou dénature des faits afin d’influencer l’attribution ou l’exécution d’une lettre-commande ; </w:t>
      </w:r>
    </w:p>
    <w:p w14:paraId="021AE670" w14:textId="77777777" w:rsidR="0023189E" w:rsidRPr="00103AF7" w:rsidRDefault="0023189E" w:rsidP="0023189E">
      <w:pPr>
        <w:numPr>
          <w:ilvl w:val="0"/>
          <w:numId w:val="3"/>
        </w:numPr>
        <w:tabs>
          <w:tab w:val="clear" w:pos="604"/>
          <w:tab w:val="left" w:pos="1134"/>
          <w:tab w:val="num" w:pos="1428"/>
        </w:tabs>
        <w:suppressAutoHyphens/>
        <w:spacing w:before="120" w:after="120"/>
        <w:ind w:left="1134" w:hanging="283"/>
        <w:jc w:val="both"/>
        <w:rPr>
          <w:sz w:val="26"/>
          <w:szCs w:val="26"/>
          <w:lang w:eastAsia="en-US"/>
        </w:rPr>
      </w:pPr>
      <w:r w:rsidRPr="00103AF7">
        <w:rPr>
          <w:sz w:val="26"/>
          <w:szCs w:val="26"/>
          <w:lang w:eastAsia="en-US"/>
        </w:rPr>
        <w:t xml:space="preserve">‘’Pratiques collusoires’’ désignent toute forme d’entente entre deux ou plusieurs soumissionnaires (que l’Autorité </w:t>
      </w:r>
      <w:proofErr w:type="gramStart"/>
      <w:r w:rsidRPr="00103AF7">
        <w:rPr>
          <w:sz w:val="26"/>
          <w:szCs w:val="26"/>
          <w:lang w:eastAsia="en-US"/>
        </w:rPr>
        <w:t>Contractante  en</w:t>
      </w:r>
      <w:proofErr w:type="gramEnd"/>
      <w:r w:rsidRPr="00103AF7">
        <w:rPr>
          <w:sz w:val="26"/>
          <w:szCs w:val="26"/>
          <w:lang w:eastAsia="en-US"/>
        </w:rPr>
        <w:t xml:space="preserve"> ait connaissance ou non) visant à maintenir artificiellement les prix des offres à </w:t>
      </w:r>
      <w:proofErr w:type="gramStart"/>
      <w:r w:rsidRPr="00103AF7">
        <w:rPr>
          <w:sz w:val="26"/>
          <w:szCs w:val="26"/>
          <w:lang w:eastAsia="en-US"/>
        </w:rPr>
        <w:t>des  niveaux</w:t>
      </w:r>
      <w:proofErr w:type="gramEnd"/>
      <w:r w:rsidRPr="00103AF7">
        <w:rPr>
          <w:sz w:val="26"/>
          <w:szCs w:val="26"/>
          <w:lang w:eastAsia="en-US"/>
        </w:rPr>
        <w:t xml:space="preserve"> ne correspondant pas à ceux qui résulteraient du jeu de la concurrence ; et </w:t>
      </w:r>
    </w:p>
    <w:p w14:paraId="5D071327" w14:textId="77777777" w:rsidR="0023189E" w:rsidRPr="00103AF7" w:rsidRDefault="0023189E" w:rsidP="0023189E">
      <w:pPr>
        <w:numPr>
          <w:ilvl w:val="0"/>
          <w:numId w:val="3"/>
        </w:numPr>
        <w:tabs>
          <w:tab w:val="clear" w:pos="604"/>
          <w:tab w:val="left" w:pos="1134"/>
          <w:tab w:val="num" w:pos="1428"/>
        </w:tabs>
        <w:suppressAutoHyphens/>
        <w:spacing w:before="120" w:after="120"/>
        <w:ind w:left="1134" w:hanging="283"/>
        <w:jc w:val="both"/>
        <w:rPr>
          <w:sz w:val="26"/>
          <w:szCs w:val="26"/>
          <w:lang w:eastAsia="en-US"/>
        </w:rPr>
      </w:pPr>
      <w:r w:rsidRPr="00103AF7">
        <w:rPr>
          <w:sz w:val="26"/>
          <w:szCs w:val="26"/>
          <w:lang w:eastAsia="en-US"/>
        </w:rPr>
        <w:t>‘’Pratiques coercitives’’ désignent toute forme d’atteinte aux personnes ou à leurs biens ou de menaces à leur encontre afin d’influencer leur action au cours de l’attribution ou de l’exécution d’une lettre-commande.</w:t>
      </w:r>
    </w:p>
    <w:p w14:paraId="7376AF69" w14:textId="77777777" w:rsidR="0023189E" w:rsidRPr="00103AF7" w:rsidRDefault="0023189E" w:rsidP="0023189E">
      <w:pPr>
        <w:numPr>
          <w:ilvl w:val="0"/>
          <w:numId w:val="13"/>
        </w:numPr>
        <w:tabs>
          <w:tab w:val="clear" w:pos="795"/>
          <w:tab w:val="num" w:pos="720"/>
        </w:tabs>
        <w:suppressAutoHyphens/>
        <w:spacing w:before="120" w:after="120" w:line="276" w:lineRule="auto"/>
        <w:ind w:left="720"/>
        <w:jc w:val="both"/>
        <w:rPr>
          <w:sz w:val="26"/>
          <w:szCs w:val="26"/>
          <w:lang w:eastAsia="en-US"/>
        </w:rPr>
      </w:pPr>
      <w:r w:rsidRPr="00103AF7">
        <w:rPr>
          <w:sz w:val="26"/>
          <w:szCs w:val="26"/>
          <w:lang w:eastAsia="en-US"/>
        </w:rPr>
        <w:t>Rejettera une proposition d’attribution si elle détermine que l’attributaire proposé est, directement ou par l’intermédiaire d’un agent, coupable de corruption ou s’est livré à des manœuvres frauduleuses, des pratiques collusoires ou coercitives pour l’attribution de cette lettre-commande.</w:t>
      </w:r>
    </w:p>
    <w:p w14:paraId="2B3443BC" w14:textId="77777777" w:rsidR="0023189E" w:rsidRPr="00103AF7" w:rsidRDefault="0023189E" w:rsidP="0023189E">
      <w:pPr>
        <w:spacing w:before="120" w:after="120" w:line="276" w:lineRule="auto"/>
        <w:jc w:val="both"/>
        <w:rPr>
          <w:sz w:val="26"/>
          <w:szCs w:val="26"/>
          <w:lang w:eastAsia="en-US"/>
        </w:rPr>
      </w:pPr>
      <w:r w:rsidRPr="00103AF7">
        <w:rPr>
          <w:sz w:val="26"/>
          <w:szCs w:val="26"/>
          <w:lang w:eastAsia="en-US"/>
        </w:rPr>
        <w:lastRenderedPageBreak/>
        <w:t>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F174F0D"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4</w:t>
      </w:r>
      <w:r w:rsidRPr="00103AF7">
        <w:rPr>
          <w:b/>
          <w:sz w:val="26"/>
          <w:szCs w:val="26"/>
          <w:lang w:eastAsia="en-US"/>
        </w:rPr>
        <w:t xml:space="preserve"> : Candidats admis à concourir </w:t>
      </w:r>
    </w:p>
    <w:p w14:paraId="0C4071B4" w14:textId="77777777" w:rsidR="0023189E" w:rsidRPr="00103AF7" w:rsidRDefault="0023189E" w:rsidP="0023189E">
      <w:pPr>
        <w:jc w:val="both"/>
        <w:rPr>
          <w:sz w:val="26"/>
          <w:szCs w:val="26"/>
          <w:lang w:eastAsia="en-US"/>
        </w:rPr>
      </w:pPr>
      <w:r w:rsidRPr="00103AF7">
        <w:rPr>
          <w:sz w:val="26"/>
          <w:szCs w:val="26"/>
          <w:lang w:eastAsia="en-US"/>
        </w:rPr>
        <w:t xml:space="preserve"> La consultation s’adresse à tous les fournisseurs nationaux, sous réserve des dispositions ci-après : </w:t>
      </w:r>
    </w:p>
    <w:p w14:paraId="1F56C0E9" w14:textId="77777777" w:rsidR="0023189E" w:rsidRPr="00103AF7" w:rsidRDefault="0023189E" w:rsidP="0023189E">
      <w:pPr>
        <w:spacing w:line="276" w:lineRule="auto"/>
        <w:ind w:left="360"/>
        <w:jc w:val="both"/>
        <w:rPr>
          <w:sz w:val="26"/>
          <w:szCs w:val="26"/>
          <w:lang w:eastAsia="en-US"/>
        </w:rPr>
      </w:pPr>
      <w:r w:rsidRPr="00103AF7">
        <w:rPr>
          <w:sz w:val="26"/>
          <w:szCs w:val="26"/>
          <w:lang w:eastAsia="en-US"/>
        </w:rPr>
        <w:t>a) Un soumissionnaire (y compris tous les membres d’un groupement d’entreprises et tous les sous-traitants du soumissionnaire) doit être d’un pays éligible, conformément à la convention de financement.</w:t>
      </w:r>
    </w:p>
    <w:p w14:paraId="5E337F2A" w14:textId="77777777" w:rsidR="0023189E" w:rsidRPr="00103AF7" w:rsidRDefault="0023189E" w:rsidP="0023189E">
      <w:pPr>
        <w:spacing w:before="120" w:after="120" w:line="276" w:lineRule="auto"/>
        <w:ind w:left="360"/>
        <w:jc w:val="both"/>
        <w:rPr>
          <w:sz w:val="26"/>
          <w:szCs w:val="26"/>
          <w:lang w:eastAsia="en-US"/>
        </w:rPr>
      </w:pPr>
      <w:r w:rsidRPr="00103AF7">
        <w:rPr>
          <w:sz w:val="26"/>
          <w:szCs w:val="26"/>
          <w:lang w:eastAsia="en-US"/>
        </w:rPr>
        <w:t>b) Un soumissionnaire (y compris tous les membres d’un groupement d’entreprises et tous les sous-traitants du soumissionnaire) ne doit pas se trouver en situation de conflit d’intérêt.</w:t>
      </w:r>
    </w:p>
    <w:p w14:paraId="78A243E6" w14:textId="77777777" w:rsidR="0023189E" w:rsidRPr="00103AF7" w:rsidRDefault="0023189E" w:rsidP="0023189E">
      <w:pPr>
        <w:spacing w:before="120" w:after="120"/>
        <w:jc w:val="both"/>
        <w:rPr>
          <w:sz w:val="26"/>
          <w:szCs w:val="26"/>
          <w:lang w:eastAsia="en-US"/>
        </w:rPr>
      </w:pPr>
      <w:r w:rsidRPr="00103AF7">
        <w:rPr>
          <w:sz w:val="26"/>
          <w:szCs w:val="26"/>
          <w:lang w:eastAsia="en-US"/>
        </w:rPr>
        <w:t>Un soumissionnaire peut être jugé comme étant en situation de conflit d’intérêt s’il :</w:t>
      </w:r>
    </w:p>
    <w:p w14:paraId="0413C000" w14:textId="77777777" w:rsidR="0023189E" w:rsidRPr="00103AF7" w:rsidRDefault="0023189E" w:rsidP="0023189E">
      <w:pPr>
        <w:numPr>
          <w:ilvl w:val="0"/>
          <w:numId w:val="6"/>
        </w:numPr>
        <w:tabs>
          <w:tab w:val="clear" w:pos="420"/>
          <w:tab w:val="num" w:pos="1080"/>
        </w:tabs>
        <w:suppressAutoHyphens/>
        <w:ind w:left="1080" w:hanging="229"/>
        <w:jc w:val="both"/>
        <w:rPr>
          <w:sz w:val="26"/>
          <w:szCs w:val="26"/>
          <w:lang w:eastAsia="en-US"/>
        </w:rPr>
      </w:pPr>
      <w:r w:rsidRPr="00103AF7">
        <w:rPr>
          <w:sz w:val="26"/>
          <w:szCs w:val="26"/>
          <w:lang w:eastAsia="en-US"/>
        </w:rPr>
        <w:t xml:space="preserve">Est associé ou a été associé dans le passé, à une entreprise (ou à une filiale de cette entreprise) qui a fourni des services de consultant pour la conception, la préparation des spécifications et autres documents utilisés dans le cadre des lettres-commandes passés au titre de la présente Demande de Cotation ; </w:t>
      </w:r>
      <w:proofErr w:type="gramStart"/>
      <w:r w:rsidRPr="00103AF7">
        <w:rPr>
          <w:sz w:val="26"/>
          <w:szCs w:val="26"/>
          <w:lang w:eastAsia="en-US"/>
        </w:rPr>
        <w:t>ou</w:t>
      </w:r>
      <w:proofErr w:type="gramEnd"/>
      <w:r w:rsidRPr="00103AF7">
        <w:rPr>
          <w:sz w:val="26"/>
          <w:szCs w:val="26"/>
          <w:lang w:eastAsia="en-US"/>
        </w:rPr>
        <w:t xml:space="preserve"> </w:t>
      </w:r>
    </w:p>
    <w:p w14:paraId="04B973C8" w14:textId="77777777" w:rsidR="0023189E" w:rsidRPr="00103AF7" w:rsidRDefault="0023189E" w:rsidP="0023189E">
      <w:pPr>
        <w:numPr>
          <w:ilvl w:val="0"/>
          <w:numId w:val="6"/>
        </w:numPr>
        <w:tabs>
          <w:tab w:val="clear" w:pos="420"/>
          <w:tab w:val="num" w:pos="1080"/>
        </w:tabs>
        <w:suppressAutoHyphens/>
        <w:ind w:left="1080" w:hanging="229"/>
        <w:jc w:val="both"/>
        <w:rPr>
          <w:sz w:val="26"/>
          <w:szCs w:val="26"/>
          <w:lang w:eastAsia="en-US"/>
        </w:rPr>
      </w:pPr>
      <w:r w:rsidRPr="00103AF7">
        <w:rPr>
          <w:sz w:val="26"/>
          <w:szCs w:val="26"/>
          <w:lang w:eastAsia="en-US"/>
        </w:rPr>
        <w:t>Présente plus d’une offre dans le cadre de la présente Demande de Cotation, à l’exception des offres variantes autorisées selon la clause 17, le cas échéant ; cependant, ceci ne fait pas obstacle à la participation de sous-traitants dans plus d’une offre.</w:t>
      </w:r>
    </w:p>
    <w:p w14:paraId="599B6079" w14:textId="77777777" w:rsidR="0023189E" w:rsidRPr="00103AF7" w:rsidRDefault="0023189E" w:rsidP="0023189E">
      <w:pPr>
        <w:spacing w:before="120" w:after="120"/>
        <w:ind w:left="360"/>
        <w:jc w:val="both"/>
        <w:rPr>
          <w:sz w:val="26"/>
          <w:szCs w:val="26"/>
          <w:lang w:eastAsia="en-US"/>
        </w:rPr>
      </w:pPr>
      <w:r w:rsidRPr="00103AF7">
        <w:rPr>
          <w:sz w:val="26"/>
          <w:szCs w:val="26"/>
          <w:lang w:eastAsia="en-US"/>
        </w:rPr>
        <w:t>c) Le soumissionnaire ne doit pas être sous le coup d’une décision d’exclusion.</w:t>
      </w:r>
    </w:p>
    <w:p w14:paraId="38D0F13A" w14:textId="77777777" w:rsidR="0023189E" w:rsidRPr="00103AF7" w:rsidRDefault="0023189E" w:rsidP="0023189E">
      <w:pPr>
        <w:spacing w:before="120" w:after="120"/>
        <w:ind w:left="360"/>
        <w:jc w:val="both"/>
        <w:rPr>
          <w:sz w:val="26"/>
          <w:szCs w:val="26"/>
          <w:lang w:eastAsia="en-US"/>
        </w:rPr>
      </w:pPr>
      <w:r w:rsidRPr="00103AF7">
        <w:rPr>
          <w:sz w:val="26"/>
          <w:szCs w:val="26"/>
          <w:lang w:eastAsia="en-US"/>
        </w:rPr>
        <w:t>d) Une entreprise publique camerounaise peut participer à la consultation si elle peut démontrer qu’elle :</w:t>
      </w:r>
    </w:p>
    <w:p w14:paraId="42C30DCB" w14:textId="77777777" w:rsidR="0023189E" w:rsidRPr="00103AF7" w:rsidRDefault="0023189E" w:rsidP="0023189E">
      <w:pPr>
        <w:ind w:left="992"/>
        <w:jc w:val="both"/>
        <w:rPr>
          <w:sz w:val="26"/>
          <w:szCs w:val="26"/>
          <w:lang w:eastAsia="en-US"/>
        </w:rPr>
      </w:pPr>
      <w:r w:rsidRPr="00103AF7">
        <w:rPr>
          <w:sz w:val="26"/>
          <w:szCs w:val="26"/>
          <w:lang w:eastAsia="en-US"/>
        </w:rPr>
        <w:t>(i) est juridiquement et financièrement autonome,</w:t>
      </w:r>
    </w:p>
    <w:p w14:paraId="4FF508C6" w14:textId="77777777" w:rsidR="0023189E" w:rsidRPr="00103AF7" w:rsidRDefault="0023189E" w:rsidP="0023189E">
      <w:pPr>
        <w:ind w:left="992"/>
        <w:jc w:val="both"/>
        <w:rPr>
          <w:sz w:val="26"/>
          <w:szCs w:val="26"/>
          <w:lang w:eastAsia="en-US"/>
        </w:rPr>
      </w:pPr>
      <w:r w:rsidRPr="00103AF7">
        <w:rPr>
          <w:sz w:val="26"/>
          <w:szCs w:val="26"/>
          <w:lang w:eastAsia="en-US"/>
        </w:rPr>
        <w:t>(ii) est administrée selon les règles du droit commercial et</w:t>
      </w:r>
    </w:p>
    <w:p w14:paraId="065E8094" w14:textId="77777777" w:rsidR="0023189E" w:rsidRPr="00103AF7" w:rsidRDefault="0023189E" w:rsidP="0023189E">
      <w:pPr>
        <w:ind w:left="992"/>
        <w:jc w:val="both"/>
        <w:rPr>
          <w:sz w:val="26"/>
          <w:szCs w:val="26"/>
          <w:lang w:eastAsia="en-US"/>
        </w:rPr>
      </w:pPr>
      <w:r w:rsidRPr="00103AF7">
        <w:rPr>
          <w:sz w:val="26"/>
          <w:szCs w:val="26"/>
          <w:lang w:eastAsia="en-US"/>
        </w:rPr>
        <w:t>(iii) n’est pas sous la tutelle ou l’autorité directe voire indirecte du Maître d’Ouvrage.</w:t>
      </w:r>
    </w:p>
    <w:p w14:paraId="72776FC6"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5 </w:t>
      </w:r>
      <w:r w:rsidRPr="00103AF7">
        <w:rPr>
          <w:b/>
          <w:sz w:val="26"/>
          <w:szCs w:val="26"/>
          <w:lang w:eastAsia="en-US"/>
        </w:rPr>
        <w:t>: Fournitures et Services connexes répondant aux critères d’origine</w:t>
      </w:r>
    </w:p>
    <w:p w14:paraId="6B08001B" w14:textId="77777777" w:rsidR="0023189E" w:rsidRPr="00103AF7" w:rsidRDefault="0023189E" w:rsidP="0023189E">
      <w:pPr>
        <w:spacing w:before="120" w:after="120"/>
        <w:jc w:val="both"/>
        <w:rPr>
          <w:sz w:val="26"/>
          <w:szCs w:val="26"/>
          <w:lang w:eastAsia="en-US"/>
        </w:rPr>
      </w:pPr>
      <w:r w:rsidRPr="00103AF7">
        <w:rPr>
          <w:sz w:val="26"/>
          <w:szCs w:val="26"/>
          <w:lang w:eastAsia="en-US"/>
        </w:rPr>
        <w:t>Toutes les fournitures et tous les services connexes faisant l’objet de la présente consultation doivent être de marques approuvées.</w:t>
      </w:r>
    </w:p>
    <w:p w14:paraId="2CF8EB58"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6</w:t>
      </w:r>
      <w:r w:rsidRPr="00103AF7">
        <w:rPr>
          <w:b/>
          <w:sz w:val="26"/>
          <w:szCs w:val="26"/>
          <w:lang w:eastAsia="en-US"/>
        </w:rPr>
        <w:t> : Qualification du Soumissionnaire</w:t>
      </w:r>
    </w:p>
    <w:p w14:paraId="64695939" w14:textId="77777777" w:rsidR="0023189E" w:rsidRPr="00103AF7" w:rsidRDefault="0023189E" w:rsidP="0023189E">
      <w:pPr>
        <w:numPr>
          <w:ilvl w:val="0"/>
          <w:numId w:val="30"/>
        </w:numPr>
        <w:jc w:val="both"/>
        <w:rPr>
          <w:b/>
          <w:bCs/>
          <w:i/>
          <w:sz w:val="26"/>
          <w:szCs w:val="26"/>
          <w:lang w:eastAsia="en-US"/>
        </w:rPr>
      </w:pPr>
      <w:r w:rsidRPr="00103AF7">
        <w:rPr>
          <w:b/>
          <w:bCs/>
          <w:i/>
          <w:sz w:val="26"/>
          <w:szCs w:val="26"/>
          <w:lang w:eastAsia="en-US"/>
        </w:rPr>
        <w:t>Examen de la conformité du Dossier administratif (Partie A)</w:t>
      </w:r>
    </w:p>
    <w:p w14:paraId="3890B9C6" w14:textId="77777777" w:rsidR="0023189E" w:rsidRPr="00103AF7" w:rsidRDefault="0023189E" w:rsidP="0023189E">
      <w:pPr>
        <w:numPr>
          <w:ilvl w:val="0"/>
          <w:numId w:val="30"/>
        </w:numPr>
        <w:spacing w:after="120"/>
        <w:jc w:val="both"/>
        <w:rPr>
          <w:i/>
          <w:sz w:val="26"/>
          <w:szCs w:val="26"/>
          <w:lang w:eastAsia="en-US"/>
        </w:rPr>
      </w:pPr>
      <w:r w:rsidRPr="00103AF7">
        <w:rPr>
          <w:b/>
          <w:bCs/>
          <w:i/>
          <w:sz w:val="26"/>
          <w:szCs w:val="26"/>
          <w:lang w:eastAsia="en-US"/>
        </w:rPr>
        <w:t>Evaluation des offres techniques (Partie B)</w:t>
      </w:r>
    </w:p>
    <w:p w14:paraId="2333A125" w14:textId="77777777" w:rsidR="0023189E" w:rsidRPr="00103AF7" w:rsidRDefault="0023189E" w:rsidP="0023189E">
      <w:pPr>
        <w:numPr>
          <w:ilvl w:val="0"/>
          <w:numId w:val="33"/>
        </w:numPr>
        <w:spacing w:before="60" w:after="60"/>
        <w:ind w:left="0" w:firstLine="0"/>
        <w:jc w:val="both"/>
        <w:rPr>
          <w:bCs/>
          <w:sz w:val="26"/>
          <w:szCs w:val="26"/>
          <w:lang w:val="x-none" w:eastAsia="x-none"/>
        </w:rPr>
      </w:pPr>
      <w:r w:rsidRPr="00103AF7">
        <w:rPr>
          <w:bCs/>
          <w:sz w:val="26"/>
          <w:szCs w:val="26"/>
          <w:lang w:val="x-none" w:eastAsia="x-none"/>
        </w:rPr>
        <w:t>Les offres seront évaluées selon les principaux critères ci-après :</w:t>
      </w:r>
    </w:p>
    <w:p w14:paraId="0EB9D579" w14:textId="77777777" w:rsidR="0023189E" w:rsidRPr="00103AF7" w:rsidRDefault="0023189E" w:rsidP="0023189E">
      <w:pPr>
        <w:spacing w:before="120" w:after="60"/>
        <w:jc w:val="both"/>
        <w:rPr>
          <w:b/>
          <w:bCs/>
          <w:sz w:val="26"/>
          <w:szCs w:val="26"/>
          <w:lang w:eastAsia="en-US"/>
        </w:rPr>
      </w:pPr>
      <w:r w:rsidRPr="00103AF7">
        <w:rPr>
          <w:b/>
          <w:bCs/>
          <w:sz w:val="26"/>
          <w:szCs w:val="26"/>
          <w:lang w:eastAsia="en-US"/>
        </w:rPr>
        <w:t>I - Présentation générale de l’Offre</w:t>
      </w:r>
      <w:r w:rsidRPr="00103AF7">
        <w:rPr>
          <w:sz w:val="26"/>
          <w:szCs w:val="26"/>
          <w:lang w:eastAsia="en-US"/>
        </w:rPr>
        <w:t>…………………………………………</w:t>
      </w:r>
      <w:proofErr w:type="gramStart"/>
      <w:r w:rsidRPr="00103AF7">
        <w:rPr>
          <w:sz w:val="26"/>
          <w:szCs w:val="26"/>
          <w:lang w:eastAsia="en-US"/>
        </w:rPr>
        <w:t>…….</w:t>
      </w:r>
      <w:proofErr w:type="gramEnd"/>
      <w:r w:rsidRPr="00103AF7">
        <w:rPr>
          <w:sz w:val="26"/>
          <w:szCs w:val="26"/>
          <w:lang w:eastAsia="en-US"/>
        </w:rPr>
        <w:t>.………………. Oui/Non</w:t>
      </w:r>
    </w:p>
    <w:p w14:paraId="0A3F2BF2" w14:textId="77777777" w:rsidR="0023189E" w:rsidRPr="00103AF7" w:rsidRDefault="0023189E" w:rsidP="0023189E">
      <w:pPr>
        <w:spacing w:before="60" w:after="60"/>
        <w:jc w:val="both"/>
        <w:rPr>
          <w:i/>
          <w:sz w:val="26"/>
          <w:szCs w:val="26"/>
          <w:lang w:eastAsia="en-US"/>
        </w:rPr>
      </w:pPr>
      <w:r w:rsidRPr="00103AF7">
        <w:rPr>
          <w:bCs/>
          <w:i/>
          <w:sz w:val="26"/>
          <w:szCs w:val="26"/>
          <w:lang w:eastAsia="en-US"/>
        </w:rPr>
        <w:t>Condition remplie si au moins trois (03) des quatre (4) des critères ci-dessous sont réunis :</w:t>
      </w:r>
    </w:p>
    <w:p w14:paraId="3485A41A" w14:textId="77777777" w:rsidR="0023189E" w:rsidRPr="00103AF7" w:rsidRDefault="0023189E" w:rsidP="0023189E">
      <w:pPr>
        <w:numPr>
          <w:ilvl w:val="0"/>
          <w:numId w:val="31"/>
        </w:numPr>
        <w:tabs>
          <w:tab w:val="left" w:pos="491"/>
          <w:tab w:val="left" w:pos="6384"/>
          <w:tab w:val="left" w:pos="7174"/>
          <w:tab w:val="left" w:pos="7964"/>
        </w:tabs>
        <w:ind w:left="493" w:hanging="291"/>
        <w:contextualSpacing/>
        <w:jc w:val="both"/>
        <w:rPr>
          <w:sz w:val="26"/>
          <w:szCs w:val="26"/>
          <w:lang w:eastAsia="en-US"/>
        </w:rPr>
      </w:pPr>
      <w:r w:rsidRPr="00103AF7">
        <w:rPr>
          <w:sz w:val="26"/>
          <w:szCs w:val="26"/>
          <w:lang w:eastAsia="en-US"/>
        </w:rPr>
        <w:t>Séparation des pièces administratives par des intercalaires en couleur (Original + copies) ;</w:t>
      </w:r>
    </w:p>
    <w:p w14:paraId="05F55456" w14:textId="77777777" w:rsidR="0023189E" w:rsidRPr="00103AF7" w:rsidRDefault="0023189E" w:rsidP="0023189E">
      <w:pPr>
        <w:numPr>
          <w:ilvl w:val="0"/>
          <w:numId w:val="31"/>
        </w:numPr>
        <w:tabs>
          <w:tab w:val="left" w:pos="491"/>
          <w:tab w:val="left" w:pos="6384"/>
          <w:tab w:val="left" w:pos="7174"/>
          <w:tab w:val="left" w:pos="7964"/>
        </w:tabs>
        <w:ind w:left="493" w:hanging="291"/>
        <w:contextualSpacing/>
        <w:jc w:val="both"/>
        <w:rPr>
          <w:sz w:val="26"/>
          <w:szCs w:val="26"/>
          <w:lang w:eastAsia="en-US"/>
        </w:rPr>
      </w:pPr>
      <w:r w:rsidRPr="00103AF7">
        <w:rPr>
          <w:sz w:val="26"/>
          <w:szCs w:val="26"/>
          <w:lang w:eastAsia="en-US"/>
        </w:rPr>
        <w:t>Pièces présentées dans l’ordre du Dossier de Consultation ;</w:t>
      </w:r>
      <w:r w:rsidRPr="00103AF7">
        <w:rPr>
          <w:sz w:val="26"/>
          <w:szCs w:val="26"/>
          <w:lang w:eastAsia="en-US"/>
        </w:rPr>
        <w:tab/>
        <w:t> </w:t>
      </w:r>
      <w:r w:rsidRPr="00103AF7">
        <w:rPr>
          <w:sz w:val="26"/>
          <w:szCs w:val="26"/>
          <w:lang w:eastAsia="en-US"/>
        </w:rPr>
        <w:tab/>
        <w:t> </w:t>
      </w:r>
      <w:r w:rsidRPr="00103AF7">
        <w:rPr>
          <w:sz w:val="26"/>
          <w:szCs w:val="26"/>
          <w:lang w:eastAsia="en-US"/>
        </w:rPr>
        <w:tab/>
      </w:r>
    </w:p>
    <w:p w14:paraId="2FB12762" w14:textId="77777777" w:rsidR="0023189E" w:rsidRPr="00103AF7" w:rsidRDefault="0023189E" w:rsidP="0023189E">
      <w:pPr>
        <w:numPr>
          <w:ilvl w:val="0"/>
          <w:numId w:val="31"/>
        </w:numPr>
        <w:tabs>
          <w:tab w:val="left" w:pos="491"/>
          <w:tab w:val="left" w:pos="6384"/>
          <w:tab w:val="left" w:pos="7174"/>
          <w:tab w:val="left" w:pos="7964"/>
        </w:tabs>
        <w:ind w:left="493" w:hanging="291"/>
        <w:contextualSpacing/>
        <w:jc w:val="both"/>
        <w:rPr>
          <w:sz w:val="26"/>
          <w:szCs w:val="26"/>
          <w:lang w:val="en-US" w:eastAsia="en-US"/>
        </w:rPr>
      </w:pPr>
      <w:r w:rsidRPr="00103AF7">
        <w:rPr>
          <w:sz w:val="26"/>
          <w:szCs w:val="26"/>
          <w:lang w:eastAsia="en-US"/>
        </w:rPr>
        <w:t>Clarté</w:t>
      </w:r>
      <w:r w:rsidRPr="00103AF7">
        <w:rPr>
          <w:sz w:val="26"/>
          <w:szCs w:val="26"/>
          <w:lang w:val="en-US" w:eastAsia="en-US"/>
        </w:rPr>
        <w:t xml:space="preserve"> des </w:t>
      </w:r>
      <w:proofErr w:type="gramStart"/>
      <w:r w:rsidRPr="00103AF7">
        <w:rPr>
          <w:sz w:val="26"/>
          <w:szCs w:val="26"/>
          <w:lang w:val="en-US" w:eastAsia="en-US"/>
        </w:rPr>
        <w:t>photocopies;</w:t>
      </w:r>
      <w:proofErr w:type="gramEnd"/>
      <w:r w:rsidRPr="00103AF7">
        <w:rPr>
          <w:sz w:val="26"/>
          <w:szCs w:val="26"/>
          <w:lang w:val="en-US" w:eastAsia="en-US"/>
        </w:rPr>
        <w:tab/>
        <w:t> </w:t>
      </w:r>
      <w:r w:rsidRPr="00103AF7">
        <w:rPr>
          <w:sz w:val="26"/>
          <w:szCs w:val="26"/>
          <w:lang w:val="en-US" w:eastAsia="en-US"/>
        </w:rPr>
        <w:tab/>
        <w:t> </w:t>
      </w:r>
      <w:r w:rsidRPr="00103AF7">
        <w:rPr>
          <w:sz w:val="26"/>
          <w:szCs w:val="26"/>
          <w:lang w:val="en-US" w:eastAsia="en-US"/>
        </w:rPr>
        <w:tab/>
      </w:r>
    </w:p>
    <w:p w14:paraId="3A40A0A9" w14:textId="77777777" w:rsidR="0023189E" w:rsidRPr="00103AF7" w:rsidRDefault="0023189E" w:rsidP="0023189E">
      <w:pPr>
        <w:numPr>
          <w:ilvl w:val="0"/>
          <w:numId w:val="31"/>
        </w:numPr>
        <w:tabs>
          <w:tab w:val="left" w:pos="491"/>
          <w:tab w:val="left" w:pos="6384"/>
          <w:tab w:val="left" w:pos="7174"/>
          <w:tab w:val="left" w:pos="7964"/>
        </w:tabs>
        <w:ind w:left="493" w:hanging="291"/>
        <w:contextualSpacing/>
        <w:jc w:val="both"/>
        <w:rPr>
          <w:sz w:val="26"/>
          <w:szCs w:val="26"/>
          <w:lang w:eastAsia="en-US"/>
        </w:rPr>
      </w:pPr>
      <w:r w:rsidRPr="00103AF7">
        <w:rPr>
          <w:sz w:val="26"/>
          <w:szCs w:val="26"/>
          <w:lang w:eastAsia="en-US"/>
        </w:rPr>
        <w:t>Reliure des documents par les spirales ou les serres-dos.</w:t>
      </w:r>
      <w:r w:rsidRPr="00103AF7">
        <w:rPr>
          <w:sz w:val="26"/>
          <w:szCs w:val="26"/>
          <w:lang w:eastAsia="en-US"/>
        </w:rPr>
        <w:tab/>
      </w:r>
      <w:r w:rsidRPr="00103AF7">
        <w:rPr>
          <w:sz w:val="26"/>
          <w:szCs w:val="26"/>
          <w:lang w:eastAsia="en-US"/>
        </w:rPr>
        <w:tab/>
      </w:r>
      <w:r w:rsidRPr="00103AF7">
        <w:rPr>
          <w:sz w:val="26"/>
          <w:szCs w:val="26"/>
          <w:lang w:eastAsia="en-US"/>
        </w:rPr>
        <w:tab/>
      </w:r>
    </w:p>
    <w:p w14:paraId="5C6046DD" w14:textId="77777777" w:rsidR="0023189E" w:rsidRPr="00103AF7" w:rsidRDefault="0023189E" w:rsidP="0023189E">
      <w:pPr>
        <w:spacing w:before="120"/>
        <w:jc w:val="both"/>
        <w:rPr>
          <w:b/>
          <w:sz w:val="26"/>
          <w:szCs w:val="26"/>
          <w:u w:val="single"/>
          <w:lang w:eastAsia="en-US"/>
        </w:rPr>
      </w:pPr>
      <w:r w:rsidRPr="00103AF7">
        <w:rPr>
          <w:b/>
          <w:sz w:val="26"/>
          <w:szCs w:val="26"/>
          <w:lang w:eastAsia="en-US"/>
        </w:rPr>
        <w:t xml:space="preserve">II – Chiffre </w:t>
      </w:r>
      <w:proofErr w:type="gramStart"/>
      <w:r w:rsidRPr="00103AF7">
        <w:rPr>
          <w:b/>
          <w:sz w:val="26"/>
          <w:szCs w:val="26"/>
          <w:lang w:eastAsia="en-US"/>
        </w:rPr>
        <w:t>d’affaire  du</w:t>
      </w:r>
      <w:proofErr w:type="gramEnd"/>
      <w:r w:rsidRPr="00103AF7">
        <w:rPr>
          <w:b/>
          <w:sz w:val="26"/>
          <w:szCs w:val="26"/>
          <w:lang w:eastAsia="en-US"/>
        </w:rPr>
        <w:t xml:space="preserve"> soumissionnaire ………………………</w:t>
      </w:r>
      <w:proofErr w:type="gramStart"/>
      <w:r w:rsidRPr="00103AF7">
        <w:rPr>
          <w:b/>
          <w:sz w:val="26"/>
          <w:szCs w:val="26"/>
          <w:lang w:eastAsia="en-US"/>
        </w:rPr>
        <w:t>…….</w:t>
      </w:r>
      <w:proofErr w:type="gramEnd"/>
      <w:r w:rsidRPr="00103AF7">
        <w:rPr>
          <w:sz w:val="26"/>
          <w:szCs w:val="26"/>
          <w:lang w:eastAsia="en-US"/>
        </w:rPr>
        <w:t>……………………….......Oui/non </w:t>
      </w:r>
    </w:p>
    <w:p w14:paraId="748B7375" w14:textId="77777777" w:rsidR="0023189E" w:rsidRPr="00103AF7" w:rsidRDefault="0023189E" w:rsidP="0023189E">
      <w:pPr>
        <w:spacing w:line="276" w:lineRule="auto"/>
        <w:jc w:val="both"/>
        <w:rPr>
          <w:i/>
          <w:sz w:val="26"/>
          <w:szCs w:val="26"/>
          <w:lang w:eastAsia="en-US"/>
        </w:rPr>
      </w:pPr>
      <w:r w:rsidRPr="00103AF7">
        <w:rPr>
          <w:i/>
          <w:sz w:val="26"/>
          <w:szCs w:val="26"/>
          <w:lang w:eastAsia="en-US"/>
        </w:rPr>
        <w:lastRenderedPageBreak/>
        <w:t xml:space="preserve">Condition remplie si le soumissionnaire justifie des prestations cumulées d’au moins cinq millions (5 000 000) de Francs CFA pendant les Exercices 2023, 2024 et </w:t>
      </w:r>
      <w:proofErr w:type="gramStart"/>
      <w:r w:rsidRPr="00103AF7">
        <w:rPr>
          <w:i/>
          <w:sz w:val="26"/>
          <w:szCs w:val="26"/>
          <w:lang w:eastAsia="en-US"/>
        </w:rPr>
        <w:t>2025;</w:t>
      </w:r>
      <w:proofErr w:type="gramEnd"/>
    </w:p>
    <w:p w14:paraId="24D95447" w14:textId="77777777" w:rsidR="0023189E" w:rsidRPr="00103AF7" w:rsidRDefault="0023189E" w:rsidP="0023189E">
      <w:pPr>
        <w:spacing w:before="120" w:line="276" w:lineRule="auto"/>
        <w:jc w:val="both"/>
        <w:rPr>
          <w:b/>
          <w:sz w:val="26"/>
          <w:szCs w:val="26"/>
          <w:lang w:eastAsia="en-US"/>
        </w:rPr>
      </w:pPr>
      <w:r w:rsidRPr="00103AF7">
        <w:rPr>
          <w:b/>
          <w:i/>
          <w:sz w:val="26"/>
          <w:szCs w:val="26"/>
          <w:lang w:eastAsia="en-US"/>
        </w:rPr>
        <w:t>N.B</w:t>
      </w:r>
      <w:r w:rsidRPr="00103AF7">
        <w:rPr>
          <w:i/>
          <w:sz w:val="26"/>
          <w:szCs w:val="26"/>
          <w:lang w:eastAsia="en-US"/>
        </w:rPr>
        <w:t xml:space="preserve"> : Les justificatifs du chiffre </w:t>
      </w:r>
      <w:proofErr w:type="gramStart"/>
      <w:r w:rsidRPr="00103AF7">
        <w:rPr>
          <w:i/>
          <w:sz w:val="26"/>
          <w:szCs w:val="26"/>
          <w:lang w:eastAsia="en-US"/>
        </w:rPr>
        <w:t>d’affaire</w:t>
      </w:r>
      <w:proofErr w:type="gramEnd"/>
      <w:r w:rsidRPr="00103AF7">
        <w:rPr>
          <w:i/>
          <w:sz w:val="26"/>
          <w:szCs w:val="26"/>
          <w:lang w:eastAsia="en-US"/>
        </w:rPr>
        <w:t xml:space="preserve"> ne sont constitués que des premières et dernières pages des contrats ou lettre-commandes, ou bons </w:t>
      </w:r>
      <w:proofErr w:type="gramStart"/>
      <w:r w:rsidRPr="00103AF7">
        <w:rPr>
          <w:i/>
          <w:sz w:val="26"/>
          <w:szCs w:val="26"/>
          <w:lang w:eastAsia="en-US"/>
        </w:rPr>
        <w:t>des commandes administratifs</w:t>
      </w:r>
      <w:proofErr w:type="gramEnd"/>
      <w:r w:rsidRPr="00103AF7">
        <w:rPr>
          <w:i/>
          <w:sz w:val="26"/>
          <w:szCs w:val="26"/>
          <w:lang w:eastAsia="en-US"/>
        </w:rPr>
        <w:t xml:space="preserve"> accompagnés pour chaque cas du PV de réception.</w:t>
      </w:r>
    </w:p>
    <w:p w14:paraId="4082FC8A" w14:textId="77777777" w:rsidR="0023189E" w:rsidRPr="00103AF7" w:rsidRDefault="0023189E" w:rsidP="0023189E">
      <w:pPr>
        <w:spacing w:before="120" w:after="60"/>
        <w:jc w:val="both"/>
        <w:rPr>
          <w:sz w:val="26"/>
          <w:szCs w:val="26"/>
          <w:lang w:eastAsia="en-US"/>
        </w:rPr>
      </w:pPr>
      <w:r w:rsidRPr="00103AF7">
        <w:rPr>
          <w:b/>
          <w:sz w:val="26"/>
          <w:szCs w:val="26"/>
          <w:lang w:eastAsia="en-US"/>
        </w:rPr>
        <w:t>III -Accès à une ligne de crédit</w:t>
      </w:r>
      <w:r w:rsidRPr="00103AF7">
        <w:rPr>
          <w:sz w:val="26"/>
          <w:szCs w:val="26"/>
          <w:lang w:eastAsia="en-US"/>
        </w:rPr>
        <w:t xml:space="preserve"> ………………………………...…………………</w:t>
      </w:r>
      <w:proofErr w:type="gramStart"/>
      <w:r w:rsidRPr="00103AF7">
        <w:rPr>
          <w:sz w:val="26"/>
          <w:szCs w:val="26"/>
          <w:lang w:eastAsia="en-US"/>
        </w:rPr>
        <w:t>…….</w:t>
      </w:r>
      <w:proofErr w:type="gramEnd"/>
      <w:r w:rsidRPr="00103AF7">
        <w:rPr>
          <w:sz w:val="26"/>
          <w:szCs w:val="26"/>
          <w:lang w:eastAsia="en-US"/>
        </w:rPr>
        <w:t>…</w:t>
      </w:r>
      <w:proofErr w:type="gramStart"/>
      <w:r w:rsidRPr="00103AF7">
        <w:rPr>
          <w:sz w:val="26"/>
          <w:szCs w:val="26"/>
          <w:lang w:eastAsia="en-US"/>
        </w:rPr>
        <w:t>…....</w:t>
      </w:r>
      <w:proofErr w:type="gramEnd"/>
      <w:r w:rsidRPr="00103AF7">
        <w:rPr>
          <w:sz w:val="26"/>
          <w:szCs w:val="26"/>
          <w:lang w:eastAsia="en-US"/>
        </w:rPr>
        <w:t>…. Oui/non</w:t>
      </w:r>
      <w:r w:rsidRPr="00103AF7">
        <w:rPr>
          <w:i/>
          <w:sz w:val="26"/>
          <w:szCs w:val="26"/>
          <w:lang w:eastAsia="en-US"/>
        </w:rPr>
        <w:t> </w:t>
      </w:r>
    </w:p>
    <w:p w14:paraId="7C1EFE50" w14:textId="77777777" w:rsidR="0023189E" w:rsidRPr="00103AF7" w:rsidRDefault="0023189E" w:rsidP="0023189E">
      <w:pPr>
        <w:spacing w:before="60" w:after="60"/>
        <w:jc w:val="both"/>
        <w:rPr>
          <w:i/>
          <w:sz w:val="26"/>
          <w:szCs w:val="26"/>
          <w:lang w:eastAsia="en-US"/>
        </w:rPr>
      </w:pPr>
      <w:r w:rsidRPr="00103AF7">
        <w:rPr>
          <w:i/>
          <w:sz w:val="26"/>
          <w:szCs w:val="26"/>
          <w:lang w:eastAsia="en-US"/>
        </w:rPr>
        <w:t xml:space="preserve">Condition remplie si le soumissionnaire dispose d’une attestation de solvabilité </w:t>
      </w:r>
      <w:r w:rsidRPr="00103AF7">
        <w:rPr>
          <w:sz w:val="26"/>
          <w:szCs w:val="26"/>
          <w:u w:val="single"/>
          <w:lang w:eastAsia="en-US"/>
        </w:rPr>
        <w:t xml:space="preserve">d’au moins cinquante pour cent (50%) du </w:t>
      </w:r>
      <w:proofErr w:type="gramStart"/>
      <w:r w:rsidRPr="00103AF7">
        <w:rPr>
          <w:sz w:val="26"/>
          <w:szCs w:val="26"/>
          <w:u w:val="single"/>
          <w:lang w:eastAsia="en-US"/>
        </w:rPr>
        <w:t>montant  prévisionnel</w:t>
      </w:r>
      <w:proofErr w:type="gramEnd"/>
      <w:r w:rsidRPr="00103AF7">
        <w:rPr>
          <w:sz w:val="26"/>
          <w:szCs w:val="26"/>
          <w:u w:val="single"/>
          <w:lang w:eastAsia="en-US"/>
        </w:rPr>
        <w:t xml:space="preserve"> du matériel à fournir</w:t>
      </w:r>
      <w:r w:rsidRPr="00103AF7">
        <w:rPr>
          <w:b/>
          <w:i/>
          <w:sz w:val="26"/>
          <w:szCs w:val="26"/>
          <w:lang w:eastAsia="en-US"/>
        </w:rPr>
        <w:t xml:space="preserve"> </w:t>
      </w:r>
      <w:r w:rsidRPr="00103AF7">
        <w:rPr>
          <w:i/>
          <w:sz w:val="26"/>
          <w:szCs w:val="26"/>
          <w:lang w:eastAsia="en-US"/>
        </w:rPr>
        <w:t xml:space="preserve">délivrée par une banque agréée. </w:t>
      </w:r>
    </w:p>
    <w:p w14:paraId="4C0F4E81" w14:textId="77777777" w:rsidR="0023189E" w:rsidRPr="00103AF7" w:rsidRDefault="0023189E" w:rsidP="0023189E">
      <w:pPr>
        <w:spacing w:before="120" w:after="120"/>
        <w:jc w:val="both"/>
        <w:rPr>
          <w:sz w:val="26"/>
          <w:szCs w:val="26"/>
          <w:lang w:eastAsia="en-US"/>
        </w:rPr>
      </w:pPr>
      <w:r w:rsidRPr="00103AF7">
        <w:rPr>
          <w:b/>
          <w:sz w:val="26"/>
          <w:szCs w:val="26"/>
          <w:lang w:eastAsia="en-US"/>
        </w:rPr>
        <w:t xml:space="preserve">IV - Conformité de la fourniture aux spécifications techniques </w:t>
      </w:r>
      <w:r w:rsidRPr="00103AF7">
        <w:rPr>
          <w:sz w:val="26"/>
          <w:szCs w:val="26"/>
          <w:lang w:eastAsia="en-US"/>
        </w:rPr>
        <w:t>……………………………...… Oui/Non</w:t>
      </w:r>
    </w:p>
    <w:p w14:paraId="0243860E" w14:textId="77777777" w:rsidR="0023189E" w:rsidRPr="00103AF7" w:rsidRDefault="0023189E" w:rsidP="0023189E">
      <w:pPr>
        <w:spacing w:before="60" w:after="60"/>
        <w:jc w:val="both"/>
        <w:rPr>
          <w:i/>
          <w:sz w:val="26"/>
          <w:szCs w:val="26"/>
          <w:lang w:eastAsia="en-US"/>
        </w:rPr>
      </w:pPr>
      <w:r w:rsidRPr="00103AF7">
        <w:rPr>
          <w:i/>
          <w:sz w:val="26"/>
          <w:szCs w:val="26"/>
          <w:lang w:eastAsia="en-US"/>
        </w:rPr>
        <w:t>Condition remplie si le soumissionnaire s’engage à exécuter la commande suivant les spécifications techniques (Spécification Technique signée à la dernière page).</w:t>
      </w:r>
    </w:p>
    <w:p w14:paraId="737A7CBB" w14:textId="77777777" w:rsidR="0023189E" w:rsidRPr="00103AF7" w:rsidRDefault="0023189E" w:rsidP="0023189E">
      <w:pPr>
        <w:spacing w:before="120" w:after="60"/>
        <w:ind w:left="459" w:hanging="459"/>
        <w:jc w:val="both"/>
        <w:rPr>
          <w:b/>
          <w:i/>
          <w:sz w:val="26"/>
          <w:szCs w:val="26"/>
          <w:lang w:eastAsia="en-US"/>
        </w:rPr>
      </w:pPr>
      <w:r w:rsidRPr="00103AF7">
        <w:rPr>
          <w:b/>
          <w:i/>
          <w:sz w:val="26"/>
          <w:szCs w:val="26"/>
          <w:lang w:eastAsia="en-US"/>
        </w:rPr>
        <w:t>V - Planning de livraison</w:t>
      </w:r>
      <w:r w:rsidRPr="00103AF7">
        <w:rPr>
          <w:sz w:val="26"/>
          <w:szCs w:val="26"/>
          <w:lang w:eastAsia="en-US"/>
        </w:rPr>
        <w:t>………...………………………… ……………………………</w:t>
      </w:r>
      <w:proofErr w:type="gramStart"/>
      <w:r w:rsidRPr="00103AF7">
        <w:rPr>
          <w:sz w:val="26"/>
          <w:szCs w:val="26"/>
          <w:lang w:eastAsia="en-US"/>
        </w:rPr>
        <w:t>…….…..</w:t>
      </w:r>
      <w:proofErr w:type="gramEnd"/>
      <w:r w:rsidRPr="00103AF7">
        <w:rPr>
          <w:sz w:val="26"/>
          <w:szCs w:val="26"/>
          <w:lang w:eastAsia="en-US"/>
        </w:rPr>
        <w:t>…Oui/Non</w:t>
      </w:r>
    </w:p>
    <w:p w14:paraId="3D10143D" w14:textId="77777777" w:rsidR="0023189E" w:rsidRPr="00103AF7" w:rsidRDefault="0023189E" w:rsidP="0023189E">
      <w:pPr>
        <w:spacing w:before="120" w:after="120"/>
        <w:jc w:val="both"/>
        <w:rPr>
          <w:sz w:val="26"/>
          <w:szCs w:val="26"/>
          <w:lang w:eastAsia="en-US"/>
        </w:rPr>
      </w:pPr>
      <w:r w:rsidRPr="00103AF7">
        <w:rPr>
          <w:b/>
          <w:sz w:val="26"/>
          <w:szCs w:val="26"/>
          <w:u w:val="single"/>
          <w:lang w:eastAsia="en-US"/>
        </w:rPr>
        <w:t>NB</w:t>
      </w:r>
      <w:r w:rsidRPr="00103AF7">
        <w:rPr>
          <w:sz w:val="26"/>
          <w:szCs w:val="26"/>
          <w:lang w:eastAsia="en-US"/>
        </w:rPr>
        <w:t xml:space="preserve"> : </w:t>
      </w:r>
      <w:r w:rsidRPr="00103AF7">
        <w:rPr>
          <w:b/>
          <w:i/>
          <w:sz w:val="26"/>
          <w:szCs w:val="26"/>
          <w:lang w:eastAsia="en-US"/>
        </w:rPr>
        <w:t>Le non-respect d’au moins 80 % des critères de qualification ci-dessus entraine l’élimination de l’offre.</w:t>
      </w:r>
    </w:p>
    <w:p w14:paraId="2CE52DC5" w14:textId="77777777" w:rsidR="0023189E" w:rsidRPr="00103AF7" w:rsidRDefault="0023189E" w:rsidP="0023189E">
      <w:pPr>
        <w:numPr>
          <w:ilvl w:val="0"/>
          <w:numId w:val="30"/>
        </w:numPr>
        <w:spacing w:before="120"/>
        <w:ind w:left="0" w:firstLine="0"/>
        <w:jc w:val="both"/>
        <w:rPr>
          <w:b/>
          <w:bCs/>
          <w:i/>
          <w:sz w:val="26"/>
          <w:szCs w:val="26"/>
          <w:lang w:eastAsia="en-US"/>
        </w:rPr>
      </w:pPr>
      <w:r w:rsidRPr="00103AF7">
        <w:rPr>
          <w:b/>
          <w:bCs/>
          <w:i/>
          <w:sz w:val="26"/>
          <w:szCs w:val="26"/>
          <w:lang w:eastAsia="en-US"/>
        </w:rPr>
        <w:t>Evaluation de l’offre financière (Partie C)</w:t>
      </w:r>
    </w:p>
    <w:p w14:paraId="6F19AE96" w14:textId="77777777" w:rsidR="0023189E" w:rsidRPr="00103AF7" w:rsidRDefault="0023189E" w:rsidP="0023189E">
      <w:pPr>
        <w:spacing w:before="120" w:line="276" w:lineRule="auto"/>
        <w:jc w:val="both"/>
        <w:rPr>
          <w:i/>
          <w:sz w:val="26"/>
          <w:szCs w:val="26"/>
          <w:lang w:eastAsia="en-US"/>
        </w:rPr>
      </w:pPr>
      <w:r w:rsidRPr="00103AF7">
        <w:rPr>
          <w:i/>
          <w:sz w:val="26"/>
          <w:szCs w:val="26"/>
          <w:lang w:eastAsia="en-US"/>
        </w:rPr>
        <w:t xml:space="preserve">Pendant l’évaluation, le montant final de l’offre proposée sera </w:t>
      </w:r>
      <w:proofErr w:type="gramStart"/>
      <w:r w:rsidRPr="00103AF7">
        <w:rPr>
          <w:i/>
          <w:sz w:val="26"/>
          <w:szCs w:val="26"/>
          <w:lang w:eastAsia="en-US"/>
        </w:rPr>
        <w:t>arrêté  après</w:t>
      </w:r>
      <w:proofErr w:type="gramEnd"/>
      <w:r w:rsidRPr="00103AF7">
        <w:rPr>
          <w:i/>
          <w:sz w:val="26"/>
          <w:szCs w:val="26"/>
          <w:lang w:eastAsia="en-US"/>
        </w:rPr>
        <w:t xml:space="preserve"> corrections conformément à l’article 24 du présent Règlement Particulier de la Consultation.</w:t>
      </w:r>
    </w:p>
    <w:p w14:paraId="474BB065" w14:textId="77777777" w:rsidR="0023189E" w:rsidRPr="00103AF7" w:rsidRDefault="0023189E" w:rsidP="0023189E">
      <w:pPr>
        <w:spacing w:before="120" w:line="276" w:lineRule="auto"/>
        <w:jc w:val="both"/>
        <w:rPr>
          <w:sz w:val="26"/>
          <w:szCs w:val="26"/>
          <w:lang w:eastAsia="en-US"/>
        </w:rPr>
      </w:pPr>
      <w:r w:rsidRPr="00103AF7">
        <w:rPr>
          <w:sz w:val="26"/>
          <w:szCs w:val="26"/>
          <w:lang w:eastAsia="en-US"/>
        </w:rPr>
        <w:t> L’offre dans laquelle il existe des postes du détail estimatif pour lesquels le soumissionnaire n’a pas indiqué de prix unitaires est purement rejetée. Par ailleurs les prix proposés pour les postes où il n’est pas prévu de quantités ne feront pas partie du contrat.</w:t>
      </w:r>
    </w:p>
    <w:p w14:paraId="3DBAEEEE"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7</w:t>
      </w:r>
      <w:r w:rsidRPr="00103AF7">
        <w:rPr>
          <w:b/>
          <w:sz w:val="26"/>
          <w:szCs w:val="26"/>
          <w:lang w:eastAsia="en-US"/>
        </w:rPr>
        <w:t> : Contenu du Dossier de consultation</w:t>
      </w:r>
    </w:p>
    <w:p w14:paraId="476CEAF1" w14:textId="77777777" w:rsidR="0023189E" w:rsidRPr="00103AF7" w:rsidRDefault="0023189E" w:rsidP="0023189E">
      <w:pPr>
        <w:suppressAutoHyphens/>
        <w:spacing w:before="120" w:after="120"/>
        <w:jc w:val="both"/>
        <w:rPr>
          <w:sz w:val="26"/>
          <w:szCs w:val="26"/>
          <w:lang w:eastAsia="en-US"/>
        </w:rPr>
      </w:pPr>
      <w:r w:rsidRPr="00103AF7">
        <w:rPr>
          <w:sz w:val="26"/>
          <w:szCs w:val="26"/>
          <w:lang w:eastAsia="en-US"/>
        </w:rPr>
        <w:t xml:space="preserve">Le Dossier de consultation décrit les fournitures faisant </w:t>
      </w:r>
      <w:proofErr w:type="gramStart"/>
      <w:r w:rsidRPr="00103AF7">
        <w:rPr>
          <w:sz w:val="26"/>
          <w:szCs w:val="26"/>
          <w:lang w:eastAsia="en-US"/>
        </w:rPr>
        <w:t>l’objet  de</w:t>
      </w:r>
      <w:proofErr w:type="gramEnd"/>
      <w:r w:rsidRPr="00103AF7">
        <w:rPr>
          <w:sz w:val="26"/>
          <w:szCs w:val="26"/>
          <w:lang w:eastAsia="en-US"/>
        </w:rPr>
        <w:t xml:space="preserve"> la Lettre-Commande, fixe les procédures de consultation des fournisseurs et précise les </w:t>
      </w:r>
      <w:proofErr w:type="gramStart"/>
      <w:r w:rsidRPr="00103AF7">
        <w:rPr>
          <w:sz w:val="26"/>
          <w:szCs w:val="26"/>
          <w:lang w:eastAsia="en-US"/>
        </w:rPr>
        <w:t>conditions  de</w:t>
      </w:r>
      <w:proofErr w:type="gramEnd"/>
      <w:r w:rsidRPr="00103AF7">
        <w:rPr>
          <w:sz w:val="26"/>
          <w:szCs w:val="26"/>
          <w:lang w:eastAsia="en-US"/>
        </w:rPr>
        <w:t xml:space="preserve"> la Lettre-Commande. Outre l’(les) additif(s) publié(s) conformément à l’article 8, il comprend les documents énumérés ci-après : </w:t>
      </w:r>
    </w:p>
    <w:tbl>
      <w:tblPr>
        <w:tblW w:w="0" w:type="auto"/>
        <w:tblInd w:w="534" w:type="dxa"/>
        <w:tblLook w:val="04A0" w:firstRow="1" w:lastRow="0" w:firstColumn="1" w:lastColumn="0" w:noHBand="0" w:noVBand="1"/>
      </w:tblPr>
      <w:tblGrid>
        <w:gridCol w:w="1417"/>
        <w:gridCol w:w="6852"/>
      </w:tblGrid>
      <w:tr w:rsidR="0023189E" w:rsidRPr="00103AF7" w14:paraId="24350D8A" w14:textId="77777777" w:rsidTr="00EB6BDC">
        <w:tc>
          <w:tcPr>
            <w:tcW w:w="1417" w:type="dxa"/>
            <w:vAlign w:val="center"/>
          </w:tcPr>
          <w:p w14:paraId="387DE828" w14:textId="77777777" w:rsidR="0023189E" w:rsidRPr="00103AF7" w:rsidRDefault="0023189E" w:rsidP="00EB6BDC">
            <w:pPr>
              <w:suppressAutoHyphens/>
              <w:jc w:val="right"/>
              <w:rPr>
                <w:sz w:val="26"/>
                <w:szCs w:val="26"/>
                <w:lang w:eastAsia="en-US"/>
              </w:rPr>
            </w:pPr>
            <w:r w:rsidRPr="00103AF7">
              <w:rPr>
                <w:sz w:val="26"/>
                <w:szCs w:val="26"/>
                <w:lang w:eastAsia="en-US"/>
              </w:rPr>
              <w:t>Pièce n°1 :</w:t>
            </w:r>
          </w:p>
        </w:tc>
        <w:tc>
          <w:tcPr>
            <w:tcW w:w="6852" w:type="dxa"/>
          </w:tcPr>
          <w:p w14:paraId="514020BF"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Avis de consultation </w:t>
            </w:r>
          </w:p>
        </w:tc>
      </w:tr>
      <w:tr w:rsidR="0023189E" w:rsidRPr="00103AF7" w14:paraId="07392A1B" w14:textId="77777777" w:rsidTr="00EB6BDC">
        <w:tc>
          <w:tcPr>
            <w:tcW w:w="1417" w:type="dxa"/>
            <w:vAlign w:val="center"/>
          </w:tcPr>
          <w:p w14:paraId="22552BEB" w14:textId="77777777" w:rsidR="0023189E" w:rsidRPr="00103AF7" w:rsidRDefault="0023189E" w:rsidP="00EB6BDC">
            <w:pPr>
              <w:suppressAutoHyphens/>
              <w:jc w:val="right"/>
              <w:rPr>
                <w:sz w:val="26"/>
                <w:szCs w:val="26"/>
                <w:lang w:eastAsia="en-US"/>
              </w:rPr>
            </w:pPr>
            <w:r w:rsidRPr="00103AF7">
              <w:rPr>
                <w:sz w:val="26"/>
                <w:szCs w:val="26"/>
                <w:lang w:eastAsia="en-US"/>
              </w:rPr>
              <w:t>Pièce n°2 :</w:t>
            </w:r>
          </w:p>
        </w:tc>
        <w:tc>
          <w:tcPr>
            <w:tcW w:w="6852" w:type="dxa"/>
          </w:tcPr>
          <w:p w14:paraId="3882A678"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Règlement Particulier de la consultation </w:t>
            </w:r>
          </w:p>
        </w:tc>
      </w:tr>
      <w:tr w:rsidR="0023189E" w:rsidRPr="00103AF7" w14:paraId="2BFE86D1" w14:textId="77777777" w:rsidTr="00EB6BDC">
        <w:tc>
          <w:tcPr>
            <w:tcW w:w="1417" w:type="dxa"/>
            <w:vAlign w:val="center"/>
          </w:tcPr>
          <w:p w14:paraId="3710FF7D" w14:textId="77777777" w:rsidR="0023189E" w:rsidRPr="00103AF7" w:rsidRDefault="0023189E" w:rsidP="00EB6BDC">
            <w:pPr>
              <w:suppressAutoHyphens/>
              <w:jc w:val="right"/>
              <w:rPr>
                <w:sz w:val="26"/>
                <w:szCs w:val="26"/>
                <w:lang w:eastAsia="en-US"/>
              </w:rPr>
            </w:pPr>
            <w:r w:rsidRPr="00103AF7">
              <w:rPr>
                <w:sz w:val="26"/>
                <w:szCs w:val="26"/>
                <w:lang w:eastAsia="en-US"/>
              </w:rPr>
              <w:t>Pièce n°3 :</w:t>
            </w:r>
          </w:p>
        </w:tc>
        <w:tc>
          <w:tcPr>
            <w:tcW w:w="6852" w:type="dxa"/>
          </w:tcPr>
          <w:p w14:paraId="2226224C"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Modèles d’annexes </w:t>
            </w:r>
          </w:p>
        </w:tc>
      </w:tr>
      <w:tr w:rsidR="0023189E" w:rsidRPr="00103AF7" w14:paraId="74137BD4" w14:textId="77777777" w:rsidTr="00EB6BDC">
        <w:tc>
          <w:tcPr>
            <w:tcW w:w="1417" w:type="dxa"/>
            <w:vAlign w:val="center"/>
          </w:tcPr>
          <w:p w14:paraId="5E86C528" w14:textId="77777777" w:rsidR="0023189E" w:rsidRPr="00103AF7" w:rsidRDefault="0023189E" w:rsidP="00EB6BDC">
            <w:pPr>
              <w:suppressAutoHyphens/>
              <w:jc w:val="right"/>
              <w:rPr>
                <w:sz w:val="26"/>
                <w:szCs w:val="26"/>
                <w:lang w:eastAsia="en-US"/>
              </w:rPr>
            </w:pPr>
            <w:r w:rsidRPr="00103AF7">
              <w:rPr>
                <w:sz w:val="26"/>
                <w:szCs w:val="26"/>
                <w:lang w:eastAsia="en-US"/>
              </w:rPr>
              <w:t>Pièce n°4 :</w:t>
            </w:r>
          </w:p>
        </w:tc>
        <w:tc>
          <w:tcPr>
            <w:tcW w:w="6852" w:type="dxa"/>
          </w:tcPr>
          <w:p w14:paraId="73468970"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Projet de Lettre-Commande</w:t>
            </w:r>
          </w:p>
        </w:tc>
      </w:tr>
      <w:tr w:rsidR="0023189E" w:rsidRPr="00103AF7" w14:paraId="460D53D7" w14:textId="77777777" w:rsidTr="00EB6BDC">
        <w:tc>
          <w:tcPr>
            <w:tcW w:w="1417" w:type="dxa"/>
            <w:vAlign w:val="center"/>
          </w:tcPr>
          <w:p w14:paraId="2A8274D2" w14:textId="77777777" w:rsidR="0023189E" w:rsidRPr="00103AF7" w:rsidRDefault="0023189E" w:rsidP="00EB6BDC">
            <w:pPr>
              <w:suppressAutoHyphens/>
              <w:jc w:val="right"/>
              <w:rPr>
                <w:sz w:val="26"/>
                <w:szCs w:val="26"/>
                <w:lang w:eastAsia="en-US"/>
              </w:rPr>
            </w:pPr>
          </w:p>
        </w:tc>
        <w:tc>
          <w:tcPr>
            <w:tcW w:w="6852" w:type="dxa"/>
          </w:tcPr>
          <w:p w14:paraId="69C8590E"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Titre1 : Cahier des Clauses Administratives Particulières (CCAP)</w:t>
            </w:r>
          </w:p>
        </w:tc>
      </w:tr>
      <w:tr w:rsidR="0023189E" w:rsidRPr="00103AF7" w14:paraId="055D9B79" w14:textId="77777777" w:rsidTr="00EB6BDC">
        <w:tc>
          <w:tcPr>
            <w:tcW w:w="1417" w:type="dxa"/>
            <w:vAlign w:val="center"/>
          </w:tcPr>
          <w:p w14:paraId="08562C36" w14:textId="77777777" w:rsidR="0023189E" w:rsidRPr="00103AF7" w:rsidRDefault="0023189E" w:rsidP="00EB6BDC">
            <w:pPr>
              <w:suppressAutoHyphens/>
              <w:jc w:val="right"/>
              <w:rPr>
                <w:sz w:val="26"/>
                <w:szCs w:val="26"/>
                <w:lang w:eastAsia="en-US"/>
              </w:rPr>
            </w:pPr>
          </w:p>
        </w:tc>
        <w:tc>
          <w:tcPr>
            <w:tcW w:w="6852" w:type="dxa"/>
          </w:tcPr>
          <w:p w14:paraId="6CEAC392"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Titre 2 : Spécifications Techniques (ST) </w:t>
            </w:r>
          </w:p>
        </w:tc>
      </w:tr>
      <w:tr w:rsidR="0023189E" w:rsidRPr="00103AF7" w14:paraId="67DA60FD" w14:textId="77777777" w:rsidTr="00EB6BDC">
        <w:tc>
          <w:tcPr>
            <w:tcW w:w="1417" w:type="dxa"/>
            <w:vAlign w:val="center"/>
          </w:tcPr>
          <w:p w14:paraId="732225EE" w14:textId="77777777" w:rsidR="0023189E" w:rsidRPr="00103AF7" w:rsidRDefault="0023189E" w:rsidP="00EB6BDC">
            <w:pPr>
              <w:suppressAutoHyphens/>
              <w:jc w:val="right"/>
              <w:rPr>
                <w:sz w:val="26"/>
                <w:szCs w:val="26"/>
                <w:lang w:eastAsia="en-US"/>
              </w:rPr>
            </w:pPr>
          </w:p>
        </w:tc>
        <w:tc>
          <w:tcPr>
            <w:tcW w:w="6852" w:type="dxa"/>
          </w:tcPr>
          <w:p w14:paraId="0016056A"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Titre 3 : Cadres des Bordereaux des prix unitaires (CBPU) </w:t>
            </w:r>
          </w:p>
        </w:tc>
      </w:tr>
      <w:tr w:rsidR="0023189E" w:rsidRPr="00103AF7" w14:paraId="29CC36C4" w14:textId="77777777" w:rsidTr="00EB6BDC">
        <w:tc>
          <w:tcPr>
            <w:tcW w:w="1417" w:type="dxa"/>
            <w:vAlign w:val="center"/>
          </w:tcPr>
          <w:p w14:paraId="3FC7AD91" w14:textId="77777777" w:rsidR="0023189E" w:rsidRPr="00103AF7" w:rsidRDefault="0023189E" w:rsidP="00EB6BDC">
            <w:pPr>
              <w:suppressAutoHyphens/>
              <w:jc w:val="right"/>
              <w:rPr>
                <w:sz w:val="26"/>
                <w:szCs w:val="26"/>
                <w:lang w:eastAsia="en-US"/>
              </w:rPr>
            </w:pPr>
          </w:p>
        </w:tc>
        <w:tc>
          <w:tcPr>
            <w:tcW w:w="6852" w:type="dxa"/>
          </w:tcPr>
          <w:p w14:paraId="6A5A6B1D"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Titre 4 : Cadres des Devis Quantitatifs et Estimatifs (CDQE) </w:t>
            </w:r>
          </w:p>
        </w:tc>
      </w:tr>
      <w:tr w:rsidR="0023189E" w:rsidRPr="00103AF7" w14:paraId="549CE7A8" w14:textId="77777777" w:rsidTr="00EB6BDC">
        <w:tc>
          <w:tcPr>
            <w:tcW w:w="1417" w:type="dxa"/>
            <w:vAlign w:val="center"/>
          </w:tcPr>
          <w:p w14:paraId="1A5DC104" w14:textId="77777777" w:rsidR="0023189E" w:rsidRPr="00103AF7" w:rsidRDefault="0023189E" w:rsidP="00EB6BDC">
            <w:pPr>
              <w:suppressAutoHyphens/>
              <w:jc w:val="right"/>
              <w:rPr>
                <w:sz w:val="26"/>
                <w:szCs w:val="26"/>
                <w:lang w:eastAsia="en-US"/>
              </w:rPr>
            </w:pPr>
            <w:r w:rsidRPr="00103AF7">
              <w:rPr>
                <w:sz w:val="26"/>
                <w:szCs w:val="26"/>
                <w:lang w:eastAsia="en-US"/>
              </w:rPr>
              <w:t>Pièce n°5 :</w:t>
            </w:r>
          </w:p>
        </w:tc>
        <w:tc>
          <w:tcPr>
            <w:tcW w:w="6852" w:type="dxa"/>
          </w:tcPr>
          <w:p w14:paraId="19C278B1"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Grille d’évaluation des offres</w:t>
            </w:r>
          </w:p>
        </w:tc>
      </w:tr>
      <w:tr w:rsidR="0023189E" w:rsidRPr="00103AF7" w14:paraId="7F3147B1" w14:textId="77777777" w:rsidTr="00EB6BDC">
        <w:tc>
          <w:tcPr>
            <w:tcW w:w="1417" w:type="dxa"/>
            <w:vAlign w:val="center"/>
          </w:tcPr>
          <w:p w14:paraId="226FEB34" w14:textId="77777777" w:rsidR="0023189E" w:rsidRPr="00103AF7" w:rsidRDefault="0023189E" w:rsidP="00EB6BDC">
            <w:pPr>
              <w:suppressAutoHyphens/>
              <w:jc w:val="right"/>
              <w:rPr>
                <w:sz w:val="26"/>
                <w:szCs w:val="26"/>
                <w:lang w:eastAsia="en-US"/>
              </w:rPr>
            </w:pPr>
            <w:r w:rsidRPr="00103AF7">
              <w:rPr>
                <w:sz w:val="26"/>
                <w:szCs w:val="26"/>
                <w:lang w:eastAsia="en-US"/>
              </w:rPr>
              <w:t>Pièce n°6 :</w:t>
            </w:r>
          </w:p>
        </w:tc>
        <w:tc>
          <w:tcPr>
            <w:tcW w:w="6852" w:type="dxa"/>
          </w:tcPr>
          <w:p w14:paraId="3A9EF532"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 xml:space="preserve">Liste des établissements bancaires et organismes financiers autorisés à émettre les cautions dans le cadre des marchés publics </w:t>
            </w:r>
          </w:p>
        </w:tc>
      </w:tr>
      <w:tr w:rsidR="0023189E" w:rsidRPr="00103AF7" w14:paraId="4DA641A7" w14:textId="77777777" w:rsidTr="00EB6BDC">
        <w:tc>
          <w:tcPr>
            <w:tcW w:w="1417" w:type="dxa"/>
            <w:vAlign w:val="center"/>
          </w:tcPr>
          <w:p w14:paraId="20984AE9" w14:textId="77777777" w:rsidR="0023189E" w:rsidRPr="00103AF7" w:rsidRDefault="0023189E" w:rsidP="00EB6BDC">
            <w:pPr>
              <w:suppressAutoHyphens/>
              <w:jc w:val="right"/>
              <w:rPr>
                <w:sz w:val="26"/>
                <w:szCs w:val="26"/>
                <w:lang w:eastAsia="en-US"/>
              </w:rPr>
            </w:pPr>
            <w:r w:rsidRPr="00103AF7">
              <w:rPr>
                <w:sz w:val="26"/>
                <w:szCs w:val="26"/>
                <w:lang w:eastAsia="en-US"/>
              </w:rPr>
              <w:t>Pièce n°7 :</w:t>
            </w:r>
          </w:p>
        </w:tc>
        <w:tc>
          <w:tcPr>
            <w:tcW w:w="6852" w:type="dxa"/>
          </w:tcPr>
          <w:p w14:paraId="0D7E9EFE" w14:textId="77777777" w:rsidR="0023189E" w:rsidRPr="00103AF7" w:rsidRDefault="0023189E" w:rsidP="00EB6BDC">
            <w:pPr>
              <w:tabs>
                <w:tab w:val="left" w:pos="2127"/>
              </w:tabs>
              <w:ind w:left="34" w:hanging="34"/>
              <w:jc w:val="both"/>
              <w:rPr>
                <w:sz w:val="26"/>
                <w:szCs w:val="26"/>
                <w:lang w:eastAsia="en-US"/>
              </w:rPr>
            </w:pPr>
            <w:r w:rsidRPr="00103AF7">
              <w:rPr>
                <w:sz w:val="26"/>
                <w:szCs w:val="26"/>
                <w:lang w:eastAsia="en-US"/>
              </w:rPr>
              <w:t>Preuves de la disponibilité des financements</w:t>
            </w:r>
          </w:p>
        </w:tc>
      </w:tr>
    </w:tbl>
    <w:p w14:paraId="7E31732A" w14:textId="77777777" w:rsidR="0023189E" w:rsidRPr="00103AF7" w:rsidRDefault="0023189E" w:rsidP="0023189E">
      <w:pPr>
        <w:suppressAutoHyphens/>
        <w:spacing w:before="120" w:after="120" w:line="276" w:lineRule="auto"/>
        <w:jc w:val="both"/>
        <w:rPr>
          <w:sz w:val="26"/>
          <w:szCs w:val="26"/>
          <w:lang w:eastAsia="en-US"/>
        </w:rPr>
      </w:pPr>
      <w:r w:rsidRPr="00103AF7">
        <w:rPr>
          <w:sz w:val="26"/>
          <w:szCs w:val="26"/>
          <w:lang w:eastAsia="en-US"/>
        </w:rPr>
        <w:lastRenderedPageBreak/>
        <w:t>Le Soumissionnaire doit examiner l’ensemble des règlements, formulaires, conditions et spécifications contenus dans le DC. Il lui appartient de fournir tous les renseignements demandés et de préparer une offre conforme à tous égards audit dossier. Toute carence peut entraîner le rejet de son offre.</w:t>
      </w:r>
    </w:p>
    <w:p w14:paraId="4A1C07BF"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8</w:t>
      </w:r>
      <w:r w:rsidRPr="00103AF7">
        <w:rPr>
          <w:b/>
          <w:sz w:val="26"/>
          <w:szCs w:val="26"/>
          <w:lang w:eastAsia="en-US"/>
        </w:rPr>
        <w:t> : Modification du Dossier de Demande de Cotation</w:t>
      </w:r>
    </w:p>
    <w:p w14:paraId="3061FD09" w14:textId="77777777" w:rsidR="0023189E" w:rsidRPr="00103AF7" w:rsidRDefault="0023189E" w:rsidP="0023189E">
      <w:pPr>
        <w:spacing w:before="60" w:after="60"/>
        <w:jc w:val="both"/>
        <w:rPr>
          <w:sz w:val="26"/>
          <w:szCs w:val="26"/>
          <w:lang w:eastAsia="en-US"/>
        </w:rPr>
      </w:pPr>
      <w:r w:rsidRPr="00103AF7">
        <w:rPr>
          <w:sz w:val="26"/>
          <w:szCs w:val="26"/>
          <w:lang w:eastAsia="en-US"/>
        </w:rPr>
        <w:t>L’Autorité Contractante peut, à tout moment avant la date limite de dépôt des offres et pour tout motif, que ce soit à son initiative ou en réponse à une demande d’éclaircissements formulée par un soumissionnaire, modifier le Dossier de Demande de Cotation en publiant un additif.</w:t>
      </w:r>
    </w:p>
    <w:p w14:paraId="3A350328" w14:textId="77777777" w:rsidR="0023189E" w:rsidRPr="00103AF7" w:rsidRDefault="0023189E" w:rsidP="0023189E">
      <w:pPr>
        <w:spacing w:before="60" w:after="60"/>
        <w:jc w:val="both"/>
        <w:rPr>
          <w:sz w:val="26"/>
          <w:szCs w:val="26"/>
          <w:lang w:eastAsia="en-US"/>
        </w:rPr>
      </w:pPr>
      <w:r w:rsidRPr="00103AF7">
        <w:rPr>
          <w:sz w:val="26"/>
          <w:szCs w:val="26"/>
          <w:lang w:eastAsia="en-US"/>
        </w:rPr>
        <w:t>Tout additif ainsi publié fera partie intégrante du Dossier de Demande de Cotation, et doit être communiqué par écrit ou signifié à tous les soumissionnaires qui ont acheté le Dossier de Demande de Cotation. Ces derniers accuseront réception de chacun des additifs à l’Autorité Contractante par écrit.</w:t>
      </w:r>
    </w:p>
    <w:p w14:paraId="1EC6FAE9" w14:textId="77777777" w:rsidR="0023189E" w:rsidRPr="00103AF7" w:rsidRDefault="0023189E" w:rsidP="0023189E">
      <w:pPr>
        <w:spacing w:before="60" w:after="60"/>
        <w:jc w:val="both"/>
        <w:rPr>
          <w:sz w:val="26"/>
          <w:szCs w:val="26"/>
          <w:lang w:eastAsia="en-US"/>
        </w:rPr>
      </w:pPr>
      <w:r w:rsidRPr="00103AF7">
        <w:rPr>
          <w:sz w:val="26"/>
          <w:szCs w:val="26"/>
          <w:lang w:eastAsia="en-US"/>
        </w:rPr>
        <w:t>Afin de donner aux soumissionnaires suffisamment de temps, compte tenu de l’additif, pour la préparation de leur offre, l’Autorité Contractante pourra reporter, autant que nécessaire, la date limite de dépôt des offres.</w:t>
      </w:r>
    </w:p>
    <w:p w14:paraId="52948D44"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9</w:t>
      </w:r>
      <w:r w:rsidRPr="00103AF7">
        <w:rPr>
          <w:b/>
          <w:sz w:val="26"/>
          <w:szCs w:val="26"/>
          <w:lang w:eastAsia="en-US"/>
        </w:rPr>
        <w:t xml:space="preserve"> : Frais de soumission </w:t>
      </w:r>
    </w:p>
    <w:p w14:paraId="27FC54A1" w14:textId="77777777" w:rsidR="0023189E" w:rsidRPr="00103AF7" w:rsidRDefault="0023189E" w:rsidP="0023189E">
      <w:pPr>
        <w:spacing w:before="120" w:after="120"/>
        <w:jc w:val="both"/>
        <w:rPr>
          <w:sz w:val="26"/>
          <w:szCs w:val="26"/>
          <w:lang w:eastAsia="en-US"/>
        </w:rPr>
      </w:pPr>
      <w:r w:rsidRPr="00103AF7">
        <w:rPr>
          <w:sz w:val="26"/>
          <w:szCs w:val="26"/>
          <w:lang w:eastAsia="en-US"/>
        </w:rPr>
        <w:t>Le candidat supportera tous les frais afférents à la préparation et à la présentation de son offre, et ni le Maître d’Ouvrage ni l’Autorité Contractante n’est en aucun cas responsable de ces frais, ni tenu de les régler, quels que soient le déroulement ou l’issue de la procédure de Demande de Cotation.</w:t>
      </w:r>
    </w:p>
    <w:p w14:paraId="16475FAF" w14:textId="77777777" w:rsidR="0023189E" w:rsidRPr="00103AF7" w:rsidRDefault="0023189E" w:rsidP="0023189E">
      <w:pPr>
        <w:tabs>
          <w:tab w:val="left" w:pos="1134"/>
        </w:tabs>
        <w:spacing w:before="120" w:after="120"/>
        <w:ind w:left="142"/>
        <w:jc w:val="both"/>
        <w:rPr>
          <w:b/>
          <w:sz w:val="26"/>
          <w:szCs w:val="26"/>
          <w:lang w:eastAsia="en-US"/>
        </w:rPr>
      </w:pPr>
      <w:r w:rsidRPr="00103AF7">
        <w:rPr>
          <w:b/>
          <w:sz w:val="26"/>
          <w:szCs w:val="26"/>
          <w:u w:val="single"/>
          <w:lang w:eastAsia="en-US"/>
        </w:rPr>
        <w:t>Article 10</w:t>
      </w:r>
      <w:r w:rsidRPr="00103AF7">
        <w:rPr>
          <w:b/>
          <w:sz w:val="26"/>
          <w:szCs w:val="26"/>
          <w:lang w:eastAsia="en-US"/>
        </w:rPr>
        <w:t xml:space="preserve"> : Langue de l’offre </w:t>
      </w:r>
    </w:p>
    <w:p w14:paraId="4B2E8315" w14:textId="77777777" w:rsidR="0023189E" w:rsidRPr="00103AF7" w:rsidRDefault="0023189E" w:rsidP="0023189E">
      <w:pPr>
        <w:spacing w:before="120" w:after="120"/>
        <w:jc w:val="both"/>
        <w:rPr>
          <w:sz w:val="26"/>
          <w:szCs w:val="26"/>
          <w:lang w:eastAsia="en-US"/>
        </w:rPr>
      </w:pPr>
      <w:r w:rsidRPr="00103AF7">
        <w:rPr>
          <w:sz w:val="26"/>
          <w:szCs w:val="26"/>
          <w:lang w:eastAsia="en-US"/>
        </w:rPr>
        <w:t xml:space="preserve">L’offre ainsi que toute correspondance et tous documents concernant la soumission,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w:t>
      </w:r>
      <w:proofErr w:type="gramStart"/>
      <w:r w:rsidRPr="00103AF7">
        <w:rPr>
          <w:sz w:val="26"/>
          <w:szCs w:val="26"/>
          <w:lang w:eastAsia="en-US"/>
        </w:rPr>
        <w:t>Français  ou</w:t>
      </w:r>
      <w:proofErr w:type="gramEnd"/>
      <w:r w:rsidRPr="00103AF7">
        <w:rPr>
          <w:sz w:val="26"/>
          <w:szCs w:val="26"/>
          <w:lang w:eastAsia="en-US"/>
        </w:rPr>
        <w:t xml:space="preserve"> en Anglais ; auquel cas et aux fins d’interprétation de l’offre, la traduction fera foi.</w:t>
      </w:r>
    </w:p>
    <w:p w14:paraId="5267938C" w14:textId="77777777" w:rsidR="0023189E" w:rsidRPr="00103AF7" w:rsidRDefault="0023189E" w:rsidP="0023189E">
      <w:pPr>
        <w:tabs>
          <w:tab w:val="left" w:pos="1134"/>
        </w:tabs>
        <w:spacing w:before="120" w:after="120"/>
        <w:jc w:val="both"/>
        <w:rPr>
          <w:b/>
          <w:sz w:val="26"/>
          <w:szCs w:val="26"/>
          <w:lang w:eastAsia="en-US"/>
        </w:rPr>
      </w:pPr>
      <w:r w:rsidRPr="00103AF7">
        <w:rPr>
          <w:b/>
          <w:sz w:val="26"/>
          <w:szCs w:val="26"/>
          <w:u w:val="single"/>
          <w:lang w:eastAsia="en-US"/>
        </w:rPr>
        <w:t xml:space="preserve">Article </w:t>
      </w:r>
      <w:proofErr w:type="gramStart"/>
      <w:r w:rsidRPr="00103AF7">
        <w:rPr>
          <w:b/>
          <w:sz w:val="26"/>
          <w:szCs w:val="26"/>
          <w:u w:val="single"/>
          <w:lang w:eastAsia="en-US"/>
        </w:rPr>
        <w:t>11:</w:t>
      </w:r>
      <w:proofErr w:type="gramEnd"/>
      <w:r w:rsidRPr="00103AF7">
        <w:rPr>
          <w:b/>
          <w:sz w:val="26"/>
          <w:szCs w:val="26"/>
          <w:lang w:eastAsia="en-US"/>
        </w:rPr>
        <w:t xml:space="preserve">  Documents constituant l’offre </w:t>
      </w:r>
    </w:p>
    <w:p w14:paraId="6A94304F" w14:textId="77777777" w:rsidR="0023189E" w:rsidRPr="00103AF7" w:rsidRDefault="0023189E" w:rsidP="0023189E">
      <w:pPr>
        <w:spacing w:before="120" w:after="120" w:line="276" w:lineRule="auto"/>
        <w:jc w:val="both"/>
        <w:rPr>
          <w:sz w:val="26"/>
          <w:szCs w:val="26"/>
          <w:lang w:eastAsia="en-US"/>
        </w:rPr>
      </w:pPr>
      <w:r w:rsidRPr="00103AF7">
        <w:rPr>
          <w:sz w:val="26"/>
          <w:szCs w:val="26"/>
          <w:lang w:eastAsia="en-US"/>
        </w:rPr>
        <w:t xml:space="preserve">L’offre présentée par le Soumissionnaire comprendra les documents ci-après, dûment remplis et regroupés en </w:t>
      </w:r>
      <w:r w:rsidRPr="00103AF7">
        <w:rPr>
          <w:b/>
          <w:i/>
          <w:sz w:val="26"/>
          <w:szCs w:val="26"/>
          <w:u w:val="single"/>
          <w:lang w:eastAsia="en-US"/>
        </w:rPr>
        <w:t>un seul volume</w:t>
      </w:r>
      <w:r w:rsidRPr="00103AF7">
        <w:rPr>
          <w:sz w:val="26"/>
          <w:szCs w:val="26"/>
          <w:lang w:eastAsia="en-US"/>
        </w:rPr>
        <w:t xml:space="preserve"> comprenant les parties ci-après :</w:t>
      </w:r>
    </w:p>
    <w:p w14:paraId="520E275B" w14:textId="77777777" w:rsidR="0023189E" w:rsidRPr="00103AF7" w:rsidRDefault="0023189E" w:rsidP="0023189E">
      <w:pPr>
        <w:spacing w:before="60" w:after="120"/>
        <w:jc w:val="both"/>
        <w:rPr>
          <w:b/>
          <w:i/>
          <w:sz w:val="26"/>
          <w:szCs w:val="26"/>
          <w:u w:val="single"/>
          <w:lang w:eastAsia="en-US"/>
        </w:rPr>
      </w:pPr>
      <w:r w:rsidRPr="00103AF7">
        <w:rPr>
          <w:b/>
          <w:i/>
          <w:sz w:val="26"/>
          <w:szCs w:val="26"/>
          <w:u w:val="single"/>
          <w:lang w:eastAsia="en-US"/>
        </w:rPr>
        <w:t xml:space="preserve">I – </w:t>
      </w:r>
      <w:proofErr w:type="gramStart"/>
      <w:r w:rsidRPr="00103AF7">
        <w:rPr>
          <w:b/>
          <w:i/>
          <w:sz w:val="26"/>
          <w:szCs w:val="26"/>
          <w:u w:val="single"/>
          <w:lang w:eastAsia="en-US"/>
        </w:rPr>
        <w:t>Partie  A</w:t>
      </w:r>
      <w:proofErr w:type="gramEnd"/>
      <w:r w:rsidRPr="00103AF7">
        <w:rPr>
          <w:b/>
          <w:i/>
          <w:sz w:val="26"/>
          <w:szCs w:val="26"/>
          <w:u w:val="single"/>
          <w:lang w:eastAsia="en-US"/>
        </w:rPr>
        <w:t xml:space="preserve"> – Dossiers Administratifs</w:t>
      </w:r>
    </w:p>
    <w:p w14:paraId="0408B40A" w14:textId="77777777" w:rsidR="0023189E" w:rsidRPr="00103AF7" w:rsidRDefault="0023189E" w:rsidP="0023189E">
      <w:pPr>
        <w:spacing w:before="60" w:after="60"/>
        <w:jc w:val="both"/>
        <w:rPr>
          <w:sz w:val="26"/>
          <w:szCs w:val="26"/>
          <w:lang w:eastAsia="en-US"/>
        </w:rPr>
      </w:pPr>
      <w:r w:rsidRPr="00103AF7">
        <w:rPr>
          <w:sz w:val="26"/>
          <w:szCs w:val="26"/>
          <w:lang w:eastAsia="en-US"/>
        </w:rPr>
        <w:t xml:space="preserve">Les dossiers administratifs à fournir sont les suivantes : </w:t>
      </w:r>
    </w:p>
    <w:p w14:paraId="5CEF9F46"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 xml:space="preserve">La déclaration d’intention de soumissionner datée, signée </w:t>
      </w:r>
      <w:proofErr w:type="gramStart"/>
      <w:r w:rsidRPr="00103AF7">
        <w:rPr>
          <w:sz w:val="26"/>
          <w:szCs w:val="26"/>
          <w:lang w:eastAsia="en-US"/>
        </w:rPr>
        <w:t>et  timbrée</w:t>
      </w:r>
      <w:proofErr w:type="gramEnd"/>
      <w:r w:rsidRPr="00103AF7">
        <w:rPr>
          <w:sz w:val="26"/>
          <w:szCs w:val="26"/>
          <w:lang w:eastAsia="en-US"/>
        </w:rPr>
        <w:t xml:space="preserve"> au tarif en vigueur</w:t>
      </w:r>
    </w:p>
    <w:p w14:paraId="6FBE30BF"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 xml:space="preserve">L’attestation de Conformité Fiscale datant de moins de trois (03) mois, délivrée par un Inspecteur des Impôts du ressort </w:t>
      </w:r>
    </w:p>
    <w:p w14:paraId="6E60F3F0"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La quittance d’achat du Dossier de Demande de Cotation</w:t>
      </w:r>
    </w:p>
    <w:p w14:paraId="187B3567"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La caution de soumission timbrée délivrée par une banque de 1er ordre agréée par le MINFI suivant les conditions de la COBAC, de montant égal à 2% du montant prévisionnel du lot sollicité</w:t>
      </w:r>
    </w:p>
    <w:p w14:paraId="49BC6398"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Le Certificat de non exclusion des Marchés Publics délivrée par l’Agence de Régulation des Marchés Publics (ARMP)</w:t>
      </w:r>
    </w:p>
    <w:p w14:paraId="5B459A61"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1840651D"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lastRenderedPageBreak/>
        <w:t>Le Cahier des Clauses Administratives Particulières (CCAP) paraphé à chaque page signé et datée à la dernière page.</w:t>
      </w:r>
    </w:p>
    <w:p w14:paraId="7973D642" w14:textId="77777777" w:rsidR="0023189E" w:rsidRPr="00103AF7" w:rsidRDefault="0023189E" w:rsidP="0023189E">
      <w:pPr>
        <w:numPr>
          <w:ilvl w:val="0"/>
          <w:numId w:val="50"/>
        </w:numPr>
        <w:spacing w:before="60" w:after="60"/>
        <w:jc w:val="both"/>
        <w:rPr>
          <w:sz w:val="26"/>
          <w:szCs w:val="26"/>
          <w:lang w:eastAsia="en-US"/>
        </w:rPr>
      </w:pPr>
      <w:r w:rsidRPr="00103AF7">
        <w:rPr>
          <w:sz w:val="26"/>
          <w:szCs w:val="26"/>
          <w:lang w:eastAsia="en-US"/>
        </w:rPr>
        <w:t>Le Règlement de la Consultation paraphé à chaque page signé et datée à la dernière page.</w:t>
      </w:r>
    </w:p>
    <w:p w14:paraId="6BEFA22D" w14:textId="77777777" w:rsidR="0023189E" w:rsidRPr="00103AF7" w:rsidRDefault="0023189E" w:rsidP="0023189E">
      <w:pPr>
        <w:spacing w:before="120" w:after="60"/>
        <w:jc w:val="both"/>
        <w:rPr>
          <w:b/>
          <w:i/>
          <w:sz w:val="26"/>
          <w:szCs w:val="26"/>
          <w:u w:val="single"/>
          <w:lang w:eastAsia="en-US"/>
        </w:rPr>
      </w:pPr>
      <w:r w:rsidRPr="00103AF7">
        <w:rPr>
          <w:b/>
          <w:i/>
          <w:sz w:val="26"/>
          <w:szCs w:val="26"/>
          <w:u w:val="single"/>
          <w:lang w:eastAsia="en-US"/>
        </w:rPr>
        <w:t>II- Partie B – Offre Technique</w:t>
      </w:r>
    </w:p>
    <w:p w14:paraId="632D9075" w14:textId="77777777" w:rsidR="0023189E" w:rsidRPr="00103AF7" w:rsidRDefault="0023189E" w:rsidP="0023189E">
      <w:pPr>
        <w:spacing w:before="60" w:after="60"/>
        <w:jc w:val="both"/>
        <w:rPr>
          <w:b/>
          <w:sz w:val="26"/>
          <w:szCs w:val="26"/>
          <w:u w:val="single"/>
          <w:lang w:eastAsia="en-US"/>
        </w:rPr>
      </w:pPr>
      <w:r w:rsidRPr="00103AF7">
        <w:rPr>
          <w:b/>
          <w:bCs/>
          <w:sz w:val="26"/>
          <w:szCs w:val="26"/>
          <w:lang w:eastAsia="en-US"/>
        </w:rPr>
        <w:t>B1-</w:t>
      </w:r>
      <w:r w:rsidRPr="00103AF7">
        <w:rPr>
          <w:b/>
          <w:sz w:val="26"/>
          <w:szCs w:val="26"/>
          <w:lang w:eastAsia="en-US"/>
        </w:rPr>
        <w:t xml:space="preserve"> Chiffre </w:t>
      </w:r>
      <w:proofErr w:type="gramStart"/>
      <w:r w:rsidRPr="00103AF7">
        <w:rPr>
          <w:b/>
          <w:sz w:val="26"/>
          <w:szCs w:val="26"/>
          <w:lang w:eastAsia="en-US"/>
        </w:rPr>
        <w:t>d’affaire</w:t>
      </w:r>
      <w:proofErr w:type="gramEnd"/>
      <w:r w:rsidRPr="00103AF7">
        <w:rPr>
          <w:b/>
          <w:sz w:val="26"/>
          <w:szCs w:val="26"/>
          <w:lang w:eastAsia="en-US"/>
        </w:rPr>
        <w:t xml:space="preserve"> du soumissionnaire</w:t>
      </w:r>
      <w:r w:rsidRPr="00103AF7">
        <w:rPr>
          <w:sz w:val="26"/>
          <w:szCs w:val="26"/>
          <w:lang w:eastAsia="en-US"/>
        </w:rPr>
        <w:t> ; </w:t>
      </w:r>
    </w:p>
    <w:p w14:paraId="660BB8EF" w14:textId="77777777" w:rsidR="0023189E" w:rsidRPr="00103AF7" w:rsidRDefault="0023189E" w:rsidP="0023189E">
      <w:pPr>
        <w:spacing w:before="60" w:after="60" w:line="276" w:lineRule="auto"/>
        <w:jc w:val="both"/>
        <w:rPr>
          <w:i/>
          <w:sz w:val="26"/>
          <w:szCs w:val="26"/>
          <w:lang w:eastAsia="en-US"/>
        </w:rPr>
      </w:pPr>
      <w:r w:rsidRPr="00103AF7">
        <w:rPr>
          <w:i/>
          <w:sz w:val="26"/>
          <w:szCs w:val="26"/>
          <w:lang w:eastAsia="en-US"/>
        </w:rPr>
        <w:t>Justificatifs des prestations cumulées d’au moins cinq millions (</w:t>
      </w:r>
      <w:r w:rsidR="005D01C0">
        <w:rPr>
          <w:i/>
          <w:sz w:val="26"/>
          <w:szCs w:val="26"/>
          <w:lang w:eastAsia="en-US"/>
        </w:rPr>
        <w:t>5</w:t>
      </w:r>
      <w:r w:rsidRPr="00103AF7">
        <w:rPr>
          <w:i/>
          <w:sz w:val="26"/>
          <w:szCs w:val="26"/>
          <w:lang w:eastAsia="en-US"/>
        </w:rPr>
        <w:t xml:space="preserve"> 000 000) de Francs</w:t>
      </w:r>
      <w:r w:rsidR="005D01C0">
        <w:rPr>
          <w:i/>
          <w:sz w:val="26"/>
          <w:szCs w:val="26"/>
          <w:lang w:eastAsia="en-US"/>
        </w:rPr>
        <w:t xml:space="preserve"> CFA pendant les Exercices 2023</w:t>
      </w:r>
      <w:r w:rsidRPr="00103AF7">
        <w:rPr>
          <w:i/>
          <w:sz w:val="26"/>
          <w:szCs w:val="26"/>
          <w:lang w:eastAsia="en-US"/>
        </w:rPr>
        <w:t>et 202</w:t>
      </w:r>
      <w:r w:rsidR="005D01C0">
        <w:rPr>
          <w:i/>
          <w:sz w:val="26"/>
          <w:szCs w:val="26"/>
          <w:lang w:eastAsia="en-US"/>
        </w:rPr>
        <w:t>4</w:t>
      </w:r>
      <w:r w:rsidRPr="00103AF7">
        <w:rPr>
          <w:i/>
          <w:sz w:val="26"/>
          <w:szCs w:val="26"/>
          <w:lang w:eastAsia="en-US"/>
        </w:rPr>
        <w:t xml:space="preserve"> et 202</w:t>
      </w:r>
      <w:r w:rsidR="005D01C0">
        <w:rPr>
          <w:i/>
          <w:sz w:val="26"/>
          <w:szCs w:val="26"/>
          <w:lang w:eastAsia="en-US"/>
        </w:rPr>
        <w:t>5</w:t>
      </w:r>
      <w:r w:rsidRPr="00103AF7">
        <w:rPr>
          <w:i/>
          <w:sz w:val="26"/>
          <w:szCs w:val="26"/>
          <w:lang w:eastAsia="en-US"/>
        </w:rPr>
        <w:t xml:space="preserve"> ;</w:t>
      </w:r>
    </w:p>
    <w:p w14:paraId="6AC2A042" w14:textId="77777777" w:rsidR="0023189E" w:rsidRPr="00103AF7" w:rsidRDefault="0023189E" w:rsidP="0023189E">
      <w:pPr>
        <w:jc w:val="both"/>
        <w:rPr>
          <w:b/>
          <w:sz w:val="26"/>
          <w:szCs w:val="26"/>
          <w:lang w:eastAsia="en-US"/>
        </w:rPr>
      </w:pPr>
      <w:r w:rsidRPr="00103AF7">
        <w:rPr>
          <w:b/>
          <w:i/>
          <w:sz w:val="26"/>
          <w:szCs w:val="26"/>
          <w:lang w:eastAsia="en-US"/>
        </w:rPr>
        <w:t>N.B</w:t>
      </w:r>
      <w:r w:rsidRPr="00103AF7">
        <w:rPr>
          <w:i/>
          <w:sz w:val="26"/>
          <w:szCs w:val="26"/>
          <w:lang w:eastAsia="en-US"/>
        </w:rPr>
        <w:t xml:space="preserve"> : Les justificatifs du chiffre </w:t>
      </w:r>
      <w:proofErr w:type="gramStart"/>
      <w:r w:rsidRPr="00103AF7">
        <w:rPr>
          <w:i/>
          <w:sz w:val="26"/>
          <w:szCs w:val="26"/>
          <w:lang w:eastAsia="en-US"/>
        </w:rPr>
        <w:t>d’affaire</w:t>
      </w:r>
      <w:proofErr w:type="gramEnd"/>
      <w:r w:rsidRPr="00103AF7">
        <w:rPr>
          <w:i/>
          <w:sz w:val="26"/>
          <w:szCs w:val="26"/>
          <w:lang w:eastAsia="en-US"/>
        </w:rPr>
        <w:t xml:space="preserve"> ne sont constitués que des premières et dernières pages des contrats ou lettre - commandes, ou bons </w:t>
      </w:r>
      <w:proofErr w:type="gramStart"/>
      <w:r w:rsidRPr="00103AF7">
        <w:rPr>
          <w:i/>
          <w:sz w:val="26"/>
          <w:szCs w:val="26"/>
          <w:lang w:eastAsia="en-US"/>
        </w:rPr>
        <w:t>des commandes administratifs</w:t>
      </w:r>
      <w:proofErr w:type="gramEnd"/>
      <w:r w:rsidRPr="00103AF7">
        <w:rPr>
          <w:i/>
          <w:sz w:val="26"/>
          <w:szCs w:val="26"/>
          <w:lang w:eastAsia="en-US"/>
        </w:rPr>
        <w:t xml:space="preserve"> accompagnés pour chaque cas du PV de réception.</w:t>
      </w:r>
    </w:p>
    <w:p w14:paraId="478AF259" w14:textId="77777777" w:rsidR="0023189E" w:rsidRPr="00103AF7" w:rsidRDefault="0023189E" w:rsidP="0023189E">
      <w:pPr>
        <w:spacing w:before="60" w:after="60"/>
        <w:jc w:val="both"/>
        <w:rPr>
          <w:sz w:val="26"/>
          <w:szCs w:val="26"/>
          <w:lang w:eastAsia="en-US"/>
        </w:rPr>
      </w:pPr>
      <w:r w:rsidRPr="00103AF7">
        <w:rPr>
          <w:b/>
          <w:sz w:val="26"/>
          <w:szCs w:val="26"/>
          <w:lang w:eastAsia="en-US"/>
        </w:rPr>
        <w:t>B2-Capacité Financière</w:t>
      </w:r>
    </w:p>
    <w:p w14:paraId="3880092A" w14:textId="77777777" w:rsidR="0023189E" w:rsidRPr="00103AF7" w:rsidRDefault="0023189E" w:rsidP="0023189E">
      <w:pPr>
        <w:spacing w:before="60" w:after="60"/>
        <w:jc w:val="both"/>
        <w:rPr>
          <w:i/>
          <w:sz w:val="26"/>
          <w:szCs w:val="26"/>
          <w:lang w:eastAsia="en-US"/>
        </w:rPr>
      </w:pPr>
      <w:r w:rsidRPr="00103AF7">
        <w:rPr>
          <w:i/>
          <w:sz w:val="26"/>
          <w:szCs w:val="26"/>
          <w:lang w:eastAsia="en-US"/>
        </w:rPr>
        <w:t>Attestation de Solvabilité délivrée par une banque agréée de 1</w:t>
      </w:r>
      <w:r w:rsidRPr="00103AF7">
        <w:rPr>
          <w:i/>
          <w:sz w:val="26"/>
          <w:szCs w:val="26"/>
          <w:vertAlign w:val="superscript"/>
          <w:lang w:eastAsia="en-US"/>
        </w:rPr>
        <w:t>er</w:t>
      </w:r>
      <w:r w:rsidRPr="00103AF7">
        <w:rPr>
          <w:i/>
          <w:sz w:val="26"/>
          <w:szCs w:val="26"/>
          <w:lang w:eastAsia="en-US"/>
        </w:rPr>
        <w:t xml:space="preserve"> ordre d’au moins cinquante pour cent (50%) du montant prévisionnel.</w:t>
      </w:r>
    </w:p>
    <w:p w14:paraId="22EC5904" w14:textId="77777777" w:rsidR="0023189E" w:rsidRPr="00103AF7" w:rsidRDefault="0023189E" w:rsidP="0023189E">
      <w:pPr>
        <w:spacing w:before="60" w:after="60"/>
        <w:jc w:val="both"/>
        <w:rPr>
          <w:b/>
          <w:sz w:val="26"/>
          <w:szCs w:val="26"/>
          <w:lang w:eastAsia="en-US"/>
        </w:rPr>
      </w:pPr>
      <w:r w:rsidRPr="00103AF7">
        <w:rPr>
          <w:b/>
          <w:sz w:val="26"/>
          <w:szCs w:val="26"/>
          <w:lang w:eastAsia="en-US"/>
        </w:rPr>
        <w:t xml:space="preserve">B3- Conformité de la fourniture aux spécifications techniques </w:t>
      </w:r>
    </w:p>
    <w:p w14:paraId="601FB03D" w14:textId="77777777" w:rsidR="0023189E" w:rsidRPr="00103AF7" w:rsidRDefault="0023189E" w:rsidP="0023189E">
      <w:pPr>
        <w:spacing w:before="60" w:after="60"/>
        <w:jc w:val="both"/>
        <w:rPr>
          <w:i/>
          <w:sz w:val="26"/>
          <w:szCs w:val="26"/>
          <w:lang w:eastAsia="en-US"/>
        </w:rPr>
      </w:pPr>
      <w:r w:rsidRPr="00103AF7">
        <w:rPr>
          <w:i/>
          <w:sz w:val="26"/>
          <w:szCs w:val="26"/>
          <w:lang w:eastAsia="en-US"/>
        </w:rPr>
        <w:t>Engagement à exécuter la commande suivant les spécifications techniques (Spécification Technique signée à la dernière page)</w:t>
      </w:r>
    </w:p>
    <w:p w14:paraId="3AB9006F" w14:textId="77777777" w:rsidR="0023189E" w:rsidRPr="00103AF7" w:rsidRDefault="0023189E" w:rsidP="0023189E">
      <w:pPr>
        <w:spacing w:before="60" w:after="60"/>
        <w:ind w:left="459" w:hanging="459"/>
        <w:jc w:val="both"/>
        <w:rPr>
          <w:b/>
          <w:i/>
          <w:sz w:val="26"/>
          <w:szCs w:val="26"/>
          <w:lang w:eastAsia="en-US"/>
        </w:rPr>
      </w:pPr>
      <w:r w:rsidRPr="00103AF7">
        <w:rPr>
          <w:b/>
          <w:i/>
          <w:sz w:val="26"/>
          <w:szCs w:val="26"/>
          <w:lang w:eastAsia="en-US"/>
        </w:rPr>
        <w:t>B4- Planning de livraison</w:t>
      </w:r>
    </w:p>
    <w:p w14:paraId="665267DB" w14:textId="77777777" w:rsidR="0023189E" w:rsidRPr="00103AF7" w:rsidRDefault="0023189E" w:rsidP="0023189E">
      <w:pPr>
        <w:spacing w:before="60" w:after="60"/>
        <w:jc w:val="both"/>
        <w:rPr>
          <w:sz w:val="26"/>
          <w:szCs w:val="26"/>
          <w:lang w:eastAsia="en-US"/>
        </w:rPr>
      </w:pPr>
      <w:r w:rsidRPr="00103AF7">
        <w:rPr>
          <w:sz w:val="26"/>
          <w:szCs w:val="26"/>
          <w:lang w:eastAsia="en-US"/>
        </w:rPr>
        <w:t>Planning de livraison de la fourniture.</w:t>
      </w:r>
    </w:p>
    <w:p w14:paraId="02672BFB" w14:textId="77777777" w:rsidR="0023189E" w:rsidRPr="00103AF7" w:rsidRDefault="0023189E" w:rsidP="0023189E">
      <w:pPr>
        <w:spacing w:before="60" w:after="120"/>
        <w:jc w:val="both"/>
        <w:rPr>
          <w:b/>
          <w:i/>
          <w:sz w:val="26"/>
          <w:szCs w:val="26"/>
          <w:u w:val="single"/>
          <w:lang w:eastAsia="en-US"/>
        </w:rPr>
      </w:pPr>
      <w:r w:rsidRPr="00103AF7">
        <w:rPr>
          <w:b/>
          <w:i/>
          <w:sz w:val="26"/>
          <w:szCs w:val="26"/>
          <w:u w:val="single"/>
          <w:lang w:eastAsia="en-US"/>
        </w:rPr>
        <w:t>III - Partie C - Offre financière</w:t>
      </w:r>
    </w:p>
    <w:p w14:paraId="4B0EF37B" w14:textId="77777777" w:rsidR="0023189E" w:rsidRPr="00103AF7" w:rsidRDefault="0023189E" w:rsidP="0023189E">
      <w:pPr>
        <w:spacing w:before="60" w:after="60"/>
        <w:jc w:val="both"/>
        <w:rPr>
          <w:sz w:val="26"/>
          <w:szCs w:val="26"/>
          <w:lang w:eastAsia="en-US"/>
        </w:rPr>
      </w:pPr>
      <w:r w:rsidRPr="00103AF7">
        <w:rPr>
          <w:sz w:val="26"/>
          <w:szCs w:val="26"/>
          <w:lang w:eastAsia="en-US"/>
        </w:rPr>
        <w:t xml:space="preserve">Elle regroupe tous les éléments permettant de justifier le coût des prestations, à savoir : </w:t>
      </w:r>
    </w:p>
    <w:p w14:paraId="179F917A" w14:textId="77777777" w:rsidR="0023189E" w:rsidRPr="00103AF7" w:rsidRDefault="0023189E" w:rsidP="0023189E">
      <w:pPr>
        <w:spacing w:before="60" w:after="60"/>
        <w:ind w:left="720"/>
        <w:jc w:val="both"/>
        <w:rPr>
          <w:sz w:val="26"/>
          <w:szCs w:val="26"/>
          <w:lang w:eastAsia="en-US"/>
        </w:rPr>
      </w:pPr>
      <w:proofErr w:type="gramStart"/>
      <w:r w:rsidRPr="00103AF7">
        <w:rPr>
          <w:i/>
          <w:sz w:val="26"/>
          <w:szCs w:val="26"/>
          <w:lang w:eastAsia="en-US"/>
        </w:rPr>
        <w:t>c</w:t>
      </w:r>
      <w:proofErr w:type="gramEnd"/>
      <w:r w:rsidRPr="00103AF7">
        <w:rPr>
          <w:i/>
          <w:sz w:val="26"/>
          <w:szCs w:val="26"/>
          <w:lang w:eastAsia="en-US"/>
        </w:rPr>
        <w:t>1.</w:t>
      </w:r>
      <w:r w:rsidRPr="00103AF7">
        <w:rPr>
          <w:sz w:val="26"/>
          <w:szCs w:val="26"/>
          <w:lang w:eastAsia="en-US"/>
        </w:rPr>
        <w:t xml:space="preserve"> La soumission proprement dite, en original rédigé selon le modèle joint, timbré au tarif en vigueur, signée et datée ; </w:t>
      </w:r>
    </w:p>
    <w:p w14:paraId="5F9CACFE" w14:textId="77777777" w:rsidR="0023189E" w:rsidRPr="00103AF7" w:rsidRDefault="0023189E" w:rsidP="0023189E">
      <w:pPr>
        <w:spacing w:before="60" w:after="60"/>
        <w:ind w:left="720"/>
        <w:jc w:val="both"/>
        <w:rPr>
          <w:sz w:val="26"/>
          <w:szCs w:val="26"/>
          <w:lang w:eastAsia="en-US"/>
        </w:rPr>
      </w:pPr>
      <w:proofErr w:type="gramStart"/>
      <w:r w:rsidRPr="00103AF7">
        <w:rPr>
          <w:i/>
          <w:sz w:val="26"/>
          <w:szCs w:val="26"/>
          <w:lang w:eastAsia="en-US"/>
        </w:rPr>
        <w:t>c</w:t>
      </w:r>
      <w:proofErr w:type="gramEnd"/>
      <w:r w:rsidRPr="00103AF7">
        <w:rPr>
          <w:i/>
          <w:sz w:val="26"/>
          <w:szCs w:val="26"/>
          <w:lang w:eastAsia="en-US"/>
        </w:rPr>
        <w:t>2.</w:t>
      </w:r>
      <w:r w:rsidRPr="00103AF7">
        <w:rPr>
          <w:sz w:val="26"/>
          <w:szCs w:val="26"/>
          <w:lang w:eastAsia="en-US"/>
        </w:rPr>
        <w:t xml:space="preserve"> Le Bordereau des prix unitaires dûment rempli ;</w:t>
      </w:r>
    </w:p>
    <w:p w14:paraId="18A5648B" w14:textId="77777777" w:rsidR="0023189E" w:rsidRPr="00103AF7" w:rsidRDefault="0023189E" w:rsidP="0023189E">
      <w:pPr>
        <w:spacing w:before="60" w:after="60"/>
        <w:ind w:left="720"/>
        <w:jc w:val="both"/>
        <w:rPr>
          <w:sz w:val="26"/>
          <w:szCs w:val="26"/>
          <w:lang w:eastAsia="en-US"/>
        </w:rPr>
      </w:pPr>
      <w:proofErr w:type="gramStart"/>
      <w:r w:rsidRPr="00103AF7">
        <w:rPr>
          <w:i/>
          <w:sz w:val="26"/>
          <w:szCs w:val="26"/>
          <w:lang w:eastAsia="en-US"/>
        </w:rPr>
        <w:t>c</w:t>
      </w:r>
      <w:proofErr w:type="gramEnd"/>
      <w:r w:rsidRPr="00103AF7">
        <w:rPr>
          <w:i/>
          <w:sz w:val="26"/>
          <w:szCs w:val="26"/>
          <w:lang w:eastAsia="en-US"/>
        </w:rPr>
        <w:t>3.</w:t>
      </w:r>
      <w:r w:rsidRPr="00103AF7">
        <w:rPr>
          <w:sz w:val="26"/>
          <w:szCs w:val="26"/>
          <w:lang w:eastAsia="en-US"/>
        </w:rPr>
        <w:t xml:space="preserve"> Le Devis Quantitatif et Estimatif dûment rempli ; </w:t>
      </w:r>
    </w:p>
    <w:p w14:paraId="1C0EDAED" w14:textId="77777777" w:rsidR="0023189E" w:rsidRPr="00103AF7" w:rsidRDefault="0023189E" w:rsidP="0023189E">
      <w:pPr>
        <w:spacing w:before="60" w:after="60"/>
        <w:ind w:left="720"/>
        <w:jc w:val="both"/>
        <w:rPr>
          <w:sz w:val="26"/>
          <w:szCs w:val="26"/>
          <w:lang w:eastAsia="en-US"/>
        </w:rPr>
      </w:pPr>
      <w:proofErr w:type="gramStart"/>
      <w:r w:rsidRPr="00103AF7">
        <w:rPr>
          <w:i/>
          <w:sz w:val="26"/>
          <w:szCs w:val="26"/>
          <w:lang w:eastAsia="en-US"/>
        </w:rPr>
        <w:t>c</w:t>
      </w:r>
      <w:proofErr w:type="gramEnd"/>
      <w:r w:rsidRPr="00103AF7">
        <w:rPr>
          <w:i/>
          <w:sz w:val="26"/>
          <w:szCs w:val="26"/>
          <w:lang w:eastAsia="en-US"/>
        </w:rPr>
        <w:t>4.</w:t>
      </w:r>
      <w:r w:rsidRPr="00103AF7">
        <w:rPr>
          <w:sz w:val="26"/>
          <w:szCs w:val="26"/>
          <w:lang w:eastAsia="en-US"/>
        </w:rPr>
        <w:t xml:space="preserve"> Le Sous-détail des prix et éventuellement la décomposition des prix forfaitaires ; </w:t>
      </w:r>
    </w:p>
    <w:p w14:paraId="00F172F2" w14:textId="77777777" w:rsidR="0023189E" w:rsidRPr="00103AF7" w:rsidRDefault="0023189E" w:rsidP="0023189E">
      <w:pPr>
        <w:spacing w:before="60" w:after="60"/>
        <w:jc w:val="both"/>
        <w:rPr>
          <w:sz w:val="26"/>
          <w:szCs w:val="26"/>
          <w:lang w:eastAsia="en-US"/>
        </w:rPr>
      </w:pPr>
      <w:r w:rsidRPr="00103AF7">
        <w:rPr>
          <w:sz w:val="26"/>
          <w:szCs w:val="26"/>
          <w:lang w:eastAsia="en-US"/>
        </w:rPr>
        <w:t>Les soumissionnaires utiliseront à cet effet les pièces et modèles prévus dans la demande de cotation.</w:t>
      </w:r>
    </w:p>
    <w:p w14:paraId="49D34DE8" w14:textId="77777777" w:rsidR="0023189E" w:rsidRPr="00103AF7" w:rsidRDefault="0023189E" w:rsidP="0023189E">
      <w:pPr>
        <w:snapToGrid w:val="0"/>
        <w:spacing w:before="120" w:after="120"/>
        <w:jc w:val="both"/>
        <w:rPr>
          <w:sz w:val="26"/>
          <w:szCs w:val="26"/>
          <w:lang w:eastAsia="en-US"/>
        </w:rPr>
      </w:pPr>
      <w:r w:rsidRPr="00103AF7">
        <w:rPr>
          <w:b/>
          <w:sz w:val="26"/>
          <w:szCs w:val="26"/>
          <w:u w:val="single"/>
          <w:lang w:eastAsia="en-US"/>
        </w:rPr>
        <w:t>N.B</w:t>
      </w:r>
      <w:r w:rsidRPr="00103AF7">
        <w:rPr>
          <w:b/>
          <w:sz w:val="26"/>
          <w:szCs w:val="26"/>
          <w:lang w:eastAsia="en-US"/>
        </w:rPr>
        <w:t xml:space="preserve"> : </w:t>
      </w:r>
      <w:r w:rsidRPr="00103AF7">
        <w:rPr>
          <w:i/>
          <w:sz w:val="26"/>
          <w:szCs w:val="26"/>
          <w:lang w:eastAsia="en-US"/>
        </w:rPr>
        <w:t>Les différentes parties de l’Offre doivent obligatoirement être séparées par les intercalaires de couleur aussi bien dans l’original que dans les copies, de manière à faciliter son examen.</w:t>
      </w:r>
    </w:p>
    <w:p w14:paraId="4A60ACA0" w14:textId="77777777" w:rsidR="0023189E" w:rsidRPr="00103AF7" w:rsidRDefault="0023189E" w:rsidP="0023189E">
      <w:pPr>
        <w:tabs>
          <w:tab w:val="left" w:pos="1134"/>
        </w:tabs>
        <w:spacing w:before="120" w:after="120"/>
        <w:ind w:left="284"/>
        <w:jc w:val="both"/>
        <w:rPr>
          <w:b/>
          <w:sz w:val="26"/>
          <w:szCs w:val="26"/>
          <w:lang w:eastAsia="en-US"/>
        </w:rPr>
      </w:pPr>
      <w:r w:rsidRPr="00103AF7">
        <w:rPr>
          <w:b/>
          <w:sz w:val="26"/>
          <w:szCs w:val="26"/>
          <w:u w:val="single"/>
          <w:lang w:eastAsia="en-US"/>
        </w:rPr>
        <w:t xml:space="preserve">Article </w:t>
      </w:r>
      <w:proofErr w:type="gramStart"/>
      <w:r w:rsidRPr="00103AF7">
        <w:rPr>
          <w:b/>
          <w:sz w:val="26"/>
          <w:szCs w:val="26"/>
          <w:u w:val="single"/>
          <w:lang w:eastAsia="en-US"/>
        </w:rPr>
        <w:t>12:</w:t>
      </w:r>
      <w:proofErr w:type="gramEnd"/>
      <w:r w:rsidRPr="00103AF7">
        <w:rPr>
          <w:b/>
          <w:sz w:val="26"/>
          <w:szCs w:val="26"/>
          <w:lang w:eastAsia="en-US"/>
        </w:rPr>
        <w:t xml:space="preserve">  Prix de l’offre </w:t>
      </w:r>
    </w:p>
    <w:p w14:paraId="79CB5847" w14:textId="77777777" w:rsidR="0023189E" w:rsidRPr="00103AF7" w:rsidRDefault="0023189E" w:rsidP="0023189E">
      <w:pPr>
        <w:spacing w:before="120" w:after="120"/>
        <w:jc w:val="both"/>
        <w:rPr>
          <w:sz w:val="26"/>
          <w:szCs w:val="26"/>
          <w:lang w:eastAsia="en-US"/>
        </w:rPr>
      </w:pPr>
      <w:r w:rsidRPr="00103AF7">
        <w:rPr>
          <w:sz w:val="26"/>
          <w:szCs w:val="26"/>
          <w:lang w:eastAsia="en-US"/>
        </w:rPr>
        <w:t>Les prix offerts par le soumissionnaire seront fermes pendant toute la durée d’exécution de la Lettre-Commande et ne pourront varier en aucune manière.</w:t>
      </w:r>
    </w:p>
    <w:p w14:paraId="09069A0D" w14:textId="77777777" w:rsidR="0023189E" w:rsidRPr="00103AF7" w:rsidRDefault="0023189E" w:rsidP="0023189E">
      <w:pPr>
        <w:tabs>
          <w:tab w:val="left" w:pos="1134"/>
        </w:tabs>
        <w:spacing w:before="120" w:after="120"/>
        <w:ind w:left="284"/>
        <w:jc w:val="both"/>
        <w:rPr>
          <w:b/>
          <w:sz w:val="26"/>
          <w:szCs w:val="26"/>
          <w:lang w:eastAsia="en-US"/>
        </w:rPr>
      </w:pPr>
      <w:r w:rsidRPr="00103AF7">
        <w:rPr>
          <w:b/>
          <w:sz w:val="26"/>
          <w:szCs w:val="26"/>
          <w:u w:val="single"/>
          <w:lang w:eastAsia="en-US"/>
        </w:rPr>
        <w:t xml:space="preserve">Article </w:t>
      </w:r>
      <w:proofErr w:type="gramStart"/>
      <w:r w:rsidRPr="00103AF7">
        <w:rPr>
          <w:b/>
          <w:sz w:val="26"/>
          <w:szCs w:val="26"/>
          <w:u w:val="single"/>
          <w:lang w:eastAsia="en-US"/>
        </w:rPr>
        <w:t>13:</w:t>
      </w:r>
      <w:proofErr w:type="gramEnd"/>
      <w:r w:rsidRPr="00103AF7">
        <w:rPr>
          <w:b/>
          <w:sz w:val="26"/>
          <w:szCs w:val="26"/>
          <w:lang w:eastAsia="en-US"/>
        </w:rPr>
        <w:t xml:space="preserve">  Monnaie de l’offre </w:t>
      </w:r>
    </w:p>
    <w:p w14:paraId="5D509ABF" w14:textId="77777777" w:rsidR="0023189E" w:rsidRPr="00D5608B" w:rsidRDefault="0023189E" w:rsidP="0023189E">
      <w:pPr>
        <w:spacing w:before="120" w:after="120"/>
        <w:jc w:val="both"/>
        <w:rPr>
          <w:sz w:val="26"/>
          <w:szCs w:val="26"/>
          <w:lang w:eastAsia="en-US"/>
        </w:rPr>
      </w:pPr>
      <w:r w:rsidRPr="00103AF7">
        <w:rPr>
          <w:sz w:val="26"/>
          <w:szCs w:val="26"/>
          <w:lang w:eastAsia="en-US"/>
        </w:rPr>
        <w:t>Les prix sero</w:t>
      </w:r>
      <w:r>
        <w:rPr>
          <w:sz w:val="26"/>
          <w:szCs w:val="26"/>
          <w:lang w:eastAsia="en-US"/>
        </w:rPr>
        <w:t>nt libellés en francs CF</w:t>
      </w:r>
    </w:p>
    <w:p w14:paraId="784D69CD" w14:textId="77777777" w:rsidR="0023189E" w:rsidRPr="00103AF7" w:rsidRDefault="0023189E" w:rsidP="0023189E">
      <w:pPr>
        <w:tabs>
          <w:tab w:val="left" w:pos="1134"/>
        </w:tabs>
        <w:spacing w:before="120" w:after="120"/>
        <w:ind w:left="284"/>
        <w:jc w:val="both"/>
        <w:rPr>
          <w:b/>
          <w:sz w:val="26"/>
          <w:szCs w:val="26"/>
          <w:lang w:eastAsia="en-US"/>
        </w:rPr>
      </w:pPr>
      <w:r w:rsidRPr="00103AF7">
        <w:rPr>
          <w:b/>
          <w:sz w:val="26"/>
          <w:szCs w:val="26"/>
          <w:u w:val="single"/>
          <w:lang w:eastAsia="en-US"/>
        </w:rPr>
        <w:t xml:space="preserve">Article </w:t>
      </w:r>
      <w:proofErr w:type="gramStart"/>
      <w:r w:rsidRPr="00103AF7">
        <w:rPr>
          <w:b/>
          <w:sz w:val="26"/>
          <w:szCs w:val="26"/>
          <w:u w:val="single"/>
          <w:lang w:eastAsia="en-US"/>
        </w:rPr>
        <w:t>14:</w:t>
      </w:r>
      <w:proofErr w:type="gramEnd"/>
      <w:r w:rsidRPr="00103AF7">
        <w:rPr>
          <w:b/>
          <w:sz w:val="26"/>
          <w:szCs w:val="26"/>
          <w:lang w:eastAsia="en-US"/>
        </w:rPr>
        <w:t> Caution de soumission</w:t>
      </w:r>
    </w:p>
    <w:p w14:paraId="4CE0C433" w14:textId="5DB067E3" w:rsidR="0023189E" w:rsidRDefault="0023189E" w:rsidP="0023189E">
      <w:pPr>
        <w:spacing w:before="120" w:after="120"/>
        <w:jc w:val="both"/>
        <w:rPr>
          <w:sz w:val="26"/>
          <w:szCs w:val="26"/>
          <w:lang w:eastAsia="en-US"/>
        </w:rPr>
      </w:pPr>
      <w:r w:rsidRPr="00103AF7">
        <w:rPr>
          <w:sz w:val="26"/>
          <w:szCs w:val="26"/>
          <w:lang w:eastAsia="en-US"/>
        </w:rPr>
        <w:t xml:space="preserve">Le Soumissionnaire fournira une caution de soumission d’un montant égal à </w:t>
      </w:r>
      <w:r w:rsidR="000A0E48">
        <w:rPr>
          <w:sz w:val="26"/>
          <w:szCs w:val="26"/>
          <w:lang w:eastAsia="en-US"/>
        </w:rPr>
        <w:t>1</w:t>
      </w:r>
      <w:r w:rsidRPr="00103AF7">
        <w:rPr>
          <w:sz w:val="26"/>
          <w:szCs w:val="26"/>
          <w:lang w:eastAsia="en-US"/>
        </w:rPr>
        <w:t>% du montant prévisionnel, du projet soit :</w:t>
      </w:r>
    </w:p>
    <w:p w14:paraId="56E82AAE" w14:textId="77777777" w:rsidR="0023189E" w:rsidRPr="00D5608B" w:rsidRDefault="0023189E" w:rsidP="0023189E">
      <w:pPr>
        <w:rPr>
          <w:lang w:eastAsia="en-US"/>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08"/>
        <w:gridCol w:w="2066"/>
        <w:gridCol w:w="2693"/>
      </w:tblGrid>
      <w:tr w:rsidR="0023189E" w:rsidRPr="00103AF7" w14:paraId="01299E50" w14:textId="77777777" w:rsidTr="00706760">
        <w:tc>
          <w:tcPr>
            <w:tcW w:w="1101" w:type="dxa"/>
          </w:tcPr>
          <w:p w14:paraId="23BA3559"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N° Lot</w:t>
            </w:r>
          </w:p>
        </w:tc>
        <w:tc>
          <w:tcPr>
            <w:tcW w:w="4108" w:type="dxa"/>
          </w:tcPr>
          <w:p w14:paraId="399D4C88"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 xml:space="preserve">Désignation </w:t>
            </w:r>
          </w:p>
        </w:tc>
        <w:tc>
          <w:tcPr>
            <w:tcW w:w="2066" w:type="dxa"/>
          </w:tcPr>
          <w:p w14:paraId="628DD5E5" w14:textId="77777777" w:rsidR="0023189E" w:rsidRPr="00103AF7" w:rsidRDefault="0023189E" w:rsidP="00EB6BDC">
            <w:pPr>
              <w:rPr>
                <w:rFonts w:eastAsia="Arial Unicode MS"/>
                <w:sz w:val="26"/>
                <w:szCs w:val="26"/>
              </w:rPr>
            </w:pPr>
            <w:r w:rsidRPr="00103AF7">
              <w:rPr>
                <w:rFonts w:eastAsia="Arial Unicode MS"/>
                <w:sz w:val="26"/>
                <w:szCs w:val="26"/>
              </w:rPr>
              <w:t>Mon</w:t>
            </w:r>
            <w:r w:rsidR="00706760">
              <w:rPr>
                <w:rFonts w:eastAsia="Arial Unicode MS"/>
                <w:sz w:val="26"/>
                <w:szCs w:val="26"/>
              </w:rPr>
              <w:t>t</w:t>
            </w:r>
            <w:r w:rsidRPr="00103AF7">
              <w:rPr>
                <w:rFonts w:eastAsia="Arial Unicode MS"/>
                <w:sz w:val="26"/>
                <w:szCs w:val="26"/>
              </w:rPr>
              <w:t>ant en (FCFA TTC)</w:t>
            </w:r>
          </w:p>
        </w:tc>
        <w:tc>
          <w:tcPr>
            <w:tcW w:w="2693" w:type="dxa"/>
          </w:tcPr>
          <w:p w14:paraId="76539FE2" w14:textId="77777777" w:rsidR="0023189E" w:rsidRPr="00103AF7" w:rsidRDefault="0023189E" w:rsidP="00EB6BDC">
            <w:pPr>
              <w:rPr>
                <w:rFonts w:eastAsia="Arial Unicode MS"/>
                <w:sz w:val="26"/>
                <w:szCs w:val="26"/>
              </w:rPr>
            </w:pPr>
            <w:r w:rsidRPr="00103AF7">
              <w:rPr>
                <w:rFonts w:eastAsia="Arial Unicode MS"/>
                <w:sz w:val="26"/>
                <w:szCs w:val="26"/>
              </w:rPr>
              <w:t>Montant caution (FCFA)</w:t>
            </w:r>
          </w:p>
        </w:tc>
      </w:tr>
      <w:tr w:rsidR="0023189E" w:rsidRPr="00103AF7" w14:paraId="4A3E7382" w14:textId="77777777" w:rsidTr="00706760">
        <w:tc>
          <w:tcPr>
            <w:tcW w:w="1101" w:type="dxa"/>
          </w:tcPr>
          <w:p w14:paraId="34AB0442"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1</w:t>
            </w:r>
          </w:p>
        </w:tc>
        <w:tc>
          <w:tcPr>
            <w:tcW w:w="4108" w:type="dxa"/>
          </w:tcPr>
          <w:p w14:paraId="1FCF1D5D" w14:textId="77777777" w:rsidR="0023189E" w:rsidRPr="00103AF7" w:rsidRDefault="0023189E" w:rsidP="00EB6BDC">
            <w:pPr>
              <w:rPr>
                <w:rFonts w:eastAsia="Arial Unicode MS"/>
                <w:sz w:val="26"/>
                <w:szCs w:val="26"/>
              </w:rPr>
            </w:pPr>
            <w:r w:rsidRPr="00103AF7">
              <w:rPr>
                <w:rFonts w:eastAsia="Arial Unicode MS"/>
                <w:sz w:val="26"/>
                <w:szCs w:val="26"/>
              </w:rPr>
              <w:t>Acquisition Mobilier de bureau à l’EPP de TOUNGRELO</w:t>
            </w:r>
          </w:p>
        </w:tc>
        <w:tc>
          <w:tcPr>
            <w:tcW w:w="2066" w:type="dxa"/>
          </w:tcPr>
          <w:p w14:paraId="67A63F67" w14:textId="77777777" w:rsidR="0023189E" w:rsidRPr="00103AF7" w:rsidRDefault="0023189E" w:rsidP="00EB6BDC">
            <w:pPr>
              <w:jc w:val="right"/>
              <w:rPr>
                <w:rFonts w:eastAsia="Arial Unicode MS"/>
                <w:sz w:val="26"/>
                <w:szCs w:val="26"/>
              </w:rPr>
            </w:pPr>
            <w:r w:rsidRPr="00103AF7">
              <w:rPr>
                <w:rFonts w:eastAsia="Arial Unicode MS"/>
                <w:sz w:val="26"/>
                <w:szCs w:val="26"/>
              </w:rPr>
              <w:t>8 000 000</w:t>
            </w:r>
          </w:p>
        </w:tc>
        <w:tc>
          <w:tcPr>
            <w:tcW w:w="2693" w:type="dxa"/>
          </w:tcPr>
          <w:p w14:paraId="6FDB46F7" w14:textId="185F1BD1" w:rsidR="0023189E" w:rsidRPr="00103AF7" w:rsidRDefault="000A0E48" w:rsidP="00EB6BDC">
            <w:pPr>
              <w:jc w:val="right"/>
              <w:rPr>
                <w:rFonts w:eastAsia="Arial Unicode MS"/>
                <w:sz w:val="26"/>
                <w:szCs w:val="26"/>
              </w:rPr>
            </w:pPr>
            <w:r>
              <w:rPr>
                <w:rFonts w:eastAsia="Arial Unicode MS"/>
                <w:sz w:val="26"/>
                <w:szCs w:val="26"/>
              </w:rPr>
              <w:t>8</w:t>
            </w:r>
            <w:r w:rsidR="0023189E" w:rsidRPr="00103AF7">
              <w:rPr>
                <w:rFonts w:eastAsia="Arial Unicode MS"/>
                <w:sz w:val="26"/>
                <w:szCs w:val="26"/>
              </w:rPr>
              <w:t>0 000</w:t>
            </w:r>
          </w:p>
        </w:tc>
      </w:tr>
      <w:tr w:rsidR="0023189E" w:rsidRPr="00103AF7" w14:paraId="04AF5040" w14:textId="77777777" w:rsidTr="00706760">
        <w:tc>
          <w:tcPr>
            <w:tcW w:w="1101" w:type="dxa"/>
          </w:tcPr>
          <w:p w14:paraId="58E20CC7"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2</w:t>
            </w:r>
          </w:p>
        </w:tc>
        <w:tc>
          <w:tcPr>
            <w:tcW w:w="4108" w:type="dxa"/>
          </w:tcPr>
          <w:p w14:paraId="7311243A" w14:textId="77777777" w:rsidR="0023189E" w:rsidRPr="00103AF7" w:rsidRDefault="0023189E" w:rsidP="00EB6BDC">
            <w:pPr>
              <w:rPr>
                <w:rFonts w:eastAsia="Arial Unicode MS"/>
                <w:sz w:val="26"/>
                <w:szCs w:val="26"/>
              </w:rPr>
            </w:pPr>
            <w:r w:rsidRPr="00103AF7">
              <w:rPr>
                <w:rFonts w:eastAsia="Arial Unicode MS"/>
                <w:sz w:val="26"/>
                <w:szCs w:val="26"/>
              </w:rPr>
              <w:t>Acquisition du matériel informatique à l’EPP de TOUNGRELO</w:t>
            </w:r>
          </w:p>
        </w:tc>
        <w:tc>
          <w:tcPr>
            <w:tcW w:w="2066" w:type="dxa"/>
          </w:tcPr>
          <w:p w14:paraId="73A7C186" w14:textId="77777777" w:rsidR="0023189E" w:rsidRPr="00103AF7" w:rsidRDefault="0023189E" w:rsidP="00EB6BDC">
            <w:pPr>
              <w:jc w:val="right"/>
              <w:rPr>
                <w:rFonts w:eastAsia="Arial Unicode MS"/>
                <w:sz w:val="26"/>
                <w:szCs w:val="26"/>
              </w:rPr>
            </w:pPr>
            <w:r w:rsidRPr="00103AF7">
              <w:rPr>
                <w:rFonts w:eastAsia="Arial Unicode MS"/>
                <w:sz w:val="26"/>
                <w:szCs w:val="26"/>
              </w:rPr>
              <w:t>8 000 000</w:t>
            </w:r>
          </w:p>
        </w:tc>
        <w:tc>
          <w:tcPr>
            <w:tcW w:w="2693" w:type="dxa"/>
          </w:tcPr>
          <w:p w14:paraId="05B826A6" w14:textId="4C5A64F8" w:rsidR="0023189E" w:rsidRPr="00103AF7" w:rsidRDefault="000A0E48" w:rsidP="00EB6BDC">
            <w:pPr>
              <w:jc w:val="right"/>
              <w:rPr>
                <w:rFonts w:eastAsia="Arial Unicode MS"/>
                <w:sz w:val="26"/>
                <w:szCs w:val="26"/>
              </w:rPr>
            </w:pPr>
            <w:r>
              <w:rPr>
                <w:rFonts w:eastAsia="Arial Unicode MS"/>
                <w:sz w:val="26"/>
                <w:szCs w:val="26"/>
              </w:rPr>
              <w:t>80</w:t>
            </w:r>
            <w:r w:rsidR="0023189E" w:rsidRPr="00103AF7">
              <w:rPr>
                <w:rFonts w:eastAsia="Arial Unicode MS"/>
                <w:sz w:val="26"/>
                <w:szCs w:val="26"/>
              </w:rPr>
              <w:t xml:space="preserve"> 000</w:t>
            </w:r>
          </w:p>
        </w:tc>
      </w:tr>
      <w:tr w:rsidR="0023189E" w:rsidRPr="00103AF7" w14:paraId="0FFF330F" w14:textId="77777777" w:rsidTr="00706760">
        <w:tc>
          <w:tcPr>
            <w:tcW w:w="1101" w:type="dxa"/>
          </w:tcPr>
          <w:p w14:paraId="54A66597"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lastRenderedPageBreak/>
              <w:t>3</w:t>
            </w:r>
          </w:p>
        </w:tc>
        <w:tc>
          <w:tcPr>
            <w:tcW w:w="4108" w:type="dxa"/>
          </w:tcPr>
          <w:p w14:paraId="0E94307E" w14:textId="77777777" w:rsidR="0023189E" w:rsidRPr="00103AF7" w:rsidRDefault="0023189E" w:rsidP="00EB6BDC">
            <w:pPr>
              <w:rPr>
                <w:rFonts w:eastAsia="Arial Unicode MS"/>
                <w:sz w:val="26"/>
                <w:szCs w:val="26"/>
              </w:rPr>
            </w:pPr>
            <w:r w:rsidRPr="00103AF7">
              <w:rPr>
                <w:rFonts w:eastAsia="Arial Unicode MS"/>
                <w:sz w:val="26"/>
                <w:szCs w:val="26"/>
              </w:rPr>
              <w:t xml:space="preserve">Acquisition du matériel animal </w:t>
            </w:r>
          </w:p>
        </w:tc>
        <w:tc>
          <w:tcPr>
            <w:tcW w:w="2066" w:type="dxa"/>
          </w:tcPr>
          <w:p w14:paraId="6615150F" w14:textId="77777777" w:rsidR="0023189E" w:rsidRPr="00103AF7" w:rsidRDefault="00495BF1" w:rsidP="00EB6BDC">
            <w:pPr>
              <w:jc w:val="right"/>
              <w:rPr>
                <w:rFonts w:eastAsia="Arial Unicode MS"/>
                <w:sz w:val="26"/>
                <w:szCs w:val="26"/>
              </w:rPr>
            </w:pPr>
            <w:r>
              <w:rPr>
                <w:rFonts w:eastAsia="Arial Unicode MS"/>
                <w:sz w:val="26"/>
                <w:szCs w:val="26"/>
              </w:rPr>
              <w:t>26 029 000</w:t>
            </w:r>
          </w:p>
        </w:tc>
        <w:tc>
          <w:tcPr>
            <w:tcW w:w="2693" w:type="dxa"/>
          </w:tcPr>
          <w:p w14:paraId="51D5BEA2" w14:textId="1B27349A" w:rsidR="0023189E" w:rsidRPr="00103AF7" w:rsidRDefault="000A0E48" w:rsidP="00EB6BDC">
            <w:pPr>
              <w:jc w:val="right"/>
              <w:rPr>
                <w:rFonts w:eastAsia="Arial Unicode MS"/>
                <w:sz w:val="26"/>
                <w:szCs w:val="26"/>
              </w:rPr>
            </w:pPr>
            <w:r>
              <w:rPr>
                <w:rFonts w:eastAsia="Arial Unicode MS"/>
                <w:sz w:val="26"/>
                <w:szCs w:val="26"/>
              </w:rPr>
              <w:t>260 290</w:t>
            </w:r>
          </w:p>
        </w:tc>
      </w:tr>
      <w:tr w:rsidR="0023189E" w:rsidRPr="00103AF7" w14:paraId="7433E26E" w14:textId="77777777" w:rsidTr="00706760">
        <w:tc>
          <w:tcPr>
            <w:tcW w:w="1101" w:type="dxa"/>
          </w:tcPr>
          <w:p w14:paraId="4C5670A2" w14:textId="77777777" w:rsidR="0023189E" w:rsidRPr="00103AF7" w:rsidRDefault="0023189E" w:rsidP="00EB6BDC">
            <w:pPr>
              <w:pStyle w:val="Corpsdetexte"/>
              <w:jc w:val="center"/>
              <w:rPr>
                <w:rFonts w:eastAsia="Arial Unicode MS"/>
                <w:b/>
                <w:i/>
                <w:color w:val="002060"/>
                <w:sz w:val="26"/>
                <w:szCs w:val="26"/>
              </w:rPr>
            </w:pPr>
            <w:r w:rsidRPr="00103AF7">
              <w:rPr>
                <w:rFonts w:eastAsia="Arial Unicode MS"/>
                <w:b/>
                <w:i/>
                <w:color w:val="002060"/>
                <w:sz w:val="26"/>
                <w:szCs w:val="26"/>
              </w:rPr>
              <w:t>4</w:t>
            </w:r>
          </w:p>
        </w:tc>
        <w:tc>
          <w:tcPr>
            <w:tcW w:w="4108" w:type="dxa"/>
          </w:tcPr>
          <w:p w14:paraId="2B2BDACF" w14:textId="77777777" w:rsidR="0023189E" w:rsidRPr="00103AF7" w:rsidRDefault="0023189E" w:rsidP="00EB6BDC">
            <w:pPr>
              <w:rPr>
                <w:rFonts w:eastAsia="Arial Unicode MS"/>
                <w:sz w:val="26"/>
                <w:szCs w:val="26"/>
              </w:rPr>
            </w:pPr>
            <w:r w:rsidRPr="00103AF7">
              <w:rPr>
                <w:rFonts w:eastAsia="Arial Unicode MS"/>
                <w:sz w:val="26"/>
                <w:szCs w:val="26"/>
              </w:rPr>
              <w:t>Equipement en matériel et mobilier du CSI de KOUEN</w:t>
            </w:r>
          </w:p>
        </w:tc>
        <w:tc>
          <w:tcPr>
            <w:tcW w:w="2066" w:type="dxa"/>
          </w:tcPr>
          <w:p w14:paraId="4C75F683" w14:textId="77777777" w:rsidR="0023189E" w:rsidRPr="00103AF7" w:rsidRDefault="0023189E" w:rsidP="00EB6BDC">
            <w:pPr>
              <w:jc w:val="right"/>
              <w:rPr>
                <w:rFonts w:eastAsia="Arial Unicode MS"/>
                <w:sz w:val="26"/>
                <w:szCs w:val="26"/>
              </w:rPr>
            </w:pPr>
            <w:r w:rsidRPr="00103AF7">
              <w:rPr>
                <w:rFonts w:eastAsia="Arial Unicode MS"/>
                <w:sz w:val="26"/>
                <w:szCs w:val="26"/>
              </w:rPr>
              <w:t>8 000 000</w:t>
            </w:r>
          </w:p>
        </w:tc>
        <w:tc>
          <w:tcPr>
            <w:tcW w:w="2693" w:type="dxa"/>
          </w:tcPr>
          <w:p w14:paraId="647EEC16" w14:textId="5924F9A0" w:rsidR="0023189E" w:rsidRPr="00103AF7" w:rsidRDefault="000A0E48" w:rsidP="00EB6BDC">
            <w:pPr>
              <w:jc w:val="right"/>
              <w:rPr>
                <w:rFonts w:eastAsia="Arial Unicode MS"/>
                <w:sz w:val="26"/>
                <w:szCs w:val="26"/>
              </w:rPr>
            </w:pPr>
            <w:r>
              <w:rPr>
                <w:rFonts w:eastAsia="Arial Unicode MS"/>
                <w:sz w:val="26"/>
                <w:szCs w:val="26"/>
              </w:rPr>
              <w:t>8</w:t>
            </w:r>
            <w:r w:rsidR="0023189E" w:rsidRPr="00103AF7">
              <w:rPr>
                <w:rFonts w:eastAsia="Arial Unicode MS"/>
                <w:sz w:val="26"/>
                <w:szCs w:val="26"/>
              </w:rPr>
              <w:t>0 000</w:t>
            </w:r>
          </w:p>
        </w:tc>
      </w:tr>
      <w:tr w:rsidR="00706760" w:rsidRPr="00103AF7" w14:paraId="68D2EA98" w14:textId="77777777" w:rsidTr="00706760">
        <w:tc>
          <w:tcPr>
            <w:tcW w:w="1101" w:type="dxa"/>
          </w:tcPr>
          <w:p w14:paraId="05827905" w14:textId="77777777" w:rsidR="00706760" w:rsidRPr="006D69F8" w:rsidRDefault="00706760" w:rsidP="00706760">
            <w:pPr>
              <w:pStyle w:val="Corpsdetexte"/>
              <w:jc w:val="center"/>
              <w:rPr>
                <w:rFonts w:eastAsia="Arial Unicode MS"/>
                <w:b/>
                <w:i/>
                <w:color w:val="002060"/>
                <w:sz w:val="22"/>
              </w:rPr>
            </w:pPr>
            <w:r>
              <w:rPr>
                <w:rFonts w:eastAsia="Arial Unicode MS"/>
                <w:b/>
                <w:i/>
                <w:color w:val="002060"/>
                <w:sz w:val="22"/>
              </w:rPr>
              <w:t>5</w:t>
            </w:r>
          </w:p>
        </w:tc>
        <w:tc>
          <w:tcPr>
            <w:tcW w:w="4108" w:type="dxa"/>
          </w:tcPr>
          <w:p w14:paraId="79696D62" w14:textId="77777777" w:rsidR="00706760" w:rsidRPr="006D69F8" w:rsidRDefault="00706760" w:rsidP="00706760">
            <w:pPr>
              <w:rPr>
                <w:rFonts w:eastAsia="Arial Unicode MS"/>
                <w:sz w:val="26"/>
                <w:szCs w:val="26"/>
              </w:rPr>
            </w:pPr>
            <w:r>
              <w:rPr>
                <w:rFonts w:eastAsia="Arial Unicode MS"/>
                <w:sz w:val="26"/>
                <w:szCs w:val="26"/>
              </w:rPr>
              <w:t xml:space="preserve">Equipement de la salle de loisirs de </w:t>
            </w:r>
            <w:proofErr w:type="spellStart"/>
            <w:r>
              <w:rPr>
                <w:rFonts w:eastAsia="Arial Unicode MS"/>
                <w:sz w:val="26"/>
                <w:szCs w:val="26"/>
              </w:rPr>
              <w:t>Dimako</w:t>
            </w:r>
            <w:proofErr w:type="spellEnd"/>
          </w:p>
        </w:tc>
        <w:tc>
          <w:tcPr>
            <w:tcW w:w="2066" w:type="dxa"/>
          </w:tcPr>
          <w:p w14:paraId="5C964E1F" w14:textId="77777777" w:rsidR="00706760" w:rsidRPr="00103AF7" w:rsidRDefault="00706760" w:rsidP="00706760">
            <w:pPr>
              <w:jc w:val="right"/>
              <w:rPr>
                <w:rFonts w:eastAsia="Arial Unicode MS"/>
                <w:sz w:val="26"/>
                <w:szCs w:val="26"/>
              </w:rPr>
            </w:pPr>
            <w:r>
              <w:rPr>
                <w:rFonts w:eastAsia="Arial Unicode MS"/>
                <w:sz w:val="26"/>
                <w:szCs w:val="26"/>
              </w:rPr>
              <w:t>10</w:t>
            </w:r>
            <w:r w:rsidRPr="00103AF7">
              <w:rPr>
                <w:rFonts w:eastAsia="Arial Unicode MS"/>
                <w:sz w:val="26"/>
                <w:szCs w:val="26"/>
              </w:rPr>
              <w:t> 000 000</w:t>
            </w:r>
          </w:p>
        </w:tc>
        <w:tc>
          <w:tcPr>
            <w:tcW w:w="2693" w:type="dxa"/>
          </w:tcPr>
          <w:p w14:paraId="0D3FEF7B" w14:textId="00DAB0BC" w:rsidR="00706760" w:rsidRPr="00103AF7" w:rsidRDefault="000A0E48" w:rsidP="00706760">
            <w:pPr>
              <w:jc w:val="right"/>
              <w:rPr>
                <w:rFonts w:eastAsia="Arial Unicode MS"/>
                <w:sz w:val="26"/>
                <w:szCs w:val="26"/>
              </w:rPr>
            </w:pPr>
            <w:r>
              <w:rPr>
                <w:rFonts w:eastAsia="Arial Unicode MS"/>
                <w:sz w:val="26"/>
                <w:szCs w:val="26"/>
              </w:rPr>
              <w:t>1</w:t>
            </w:r>
            <w:r w:rsidR="00706760">
              <w:rPr>
                <w:rFonts w:eastAsia="Arial Unicode MS"/>
                <w:sz w:val="26"/>
                <w:szCs w:val="26"/>
              </w:rPr>
              <w:t>0</w:t>
            </w:r>
            <w:r w:rsidR="00706760" w:rsidRPr="00103AF7">
              <w:rPr>
                <w:rFonts w:eastAsia="Arial Unicode MS"/>
                <w:sz w:val="26"/>
                <w:szCs w:val="26"/>
              </w:rPr>
              <w:t>0 000</w:t>
            </w:r>
          </w:p>
        </w:tc>
      </w:tr>
    </w:tbl>
    <w:p w14:paraId="7E7EA9CC" w14:textId="77777777" w:rsidR="0023189E" w:rsidRPr="00103AF7" w:rsidRDefault="0023189E" w:rsidP="0023189E">
      <w:pPr>
        <w:spacing w:before="120"/>
        <w:jc w:val="both"/>
        <w:rPr>
          <w:sz w:val="26"/>
          <w:szCs w:val="26"/>
          <w:lang w:eastAsia="en-US"/>
        </w:rPr>
      </w:pPr>
      <w:r w:rsidRPr="00103AF7">
        <w:rPr>
          <w:sz w:val="26"/>
          <w:szCs w:val="26"/>
          <w:lang w:eastAsia="en-US"/>
        </w:rPr>
        <w:t>La caution de soumission sera conforme au modèle présenté dans le Dossier de consultation et demeurera valide pendant trente (30) jours au-delà de la date limite originale de validité des offres.</w:t>
      </w:r>
    </w:p>
    <w:p w14:paraId="5C44FC7B" w14:textId="77777777" w:rsidR="0023189E" w:rsidRPr="00103AF7" w:rsidRDefault="0023189E" w:rsidP="0023189E">
      <w:pPr>
        <w:spacing w:before="120" w:after="120"/>
        <w:jc w:val="both"/>
        <w:rPr>
          <w:sz w:val="26"/>
          <w:szCs w:val="26"/>
          <w:lang w:eastAsia="en-US"/>
        </w:rPr>
      </w:pPr>
      <w:r w:rsidRPr="00103AF7">
        <w:rPr>
          <w:sz w:val="26"/>
          <w:szCs w:val="26"/>
          <w:lang w:eastAsia="en-US"/>
        </w:rPr>
        <w:t xml:space="preserve">Toute offre non accompagnée d’une caution de soumission acceptable sera rejetée comme non-conforme. </w:t>
      </w:r>
    </w:p>
    <w:p w14:paraId="5D96E0CF" w14:textId="77777777" w:rsidR="0023189E" w:rsidRPr="00103AF7" w:rsidRDefault="0023189E" w:rsidP="0023189E">
      <w:pPr>
        <w:spacing w:before="60"/>
        <w:jc w:val="both"/>
        <w:rPr>
          <w:sz w:val="26"/>
          <w:szCs w:val="26"/>
          <w:lang w:eastAsia="en-US"/>
        </w:rPr>
      </w:pPr>
      <w:r w:rsidRPr="00103AF7">
        <w:rPr>
          <w:sz w:val="26"/>
          <w:szCs w:val="26"/>
          <w:lang w:eastAsia="en-US"/>
        </w:rPr>
        <w:t>Les cautions de soumission des soumissionnaires non retenus seront restituées dans un délai de quinze (15) jours, après la publication du résultat de l’attribution.</w:t>
      </w:r>
    </w:p>
    <w:p w14:paraId="003B5525" w14:textId="77777777" w:rsidR="0023189E" w:rsidRPr="00103AF7" w:rsidRDefault="0023189E" w:rsidP="0023189E">
      <w:pPr>
        <w:spacing w:before="60"/>
        <w:jc w:val="both"/>
        <w:rPr>
          <w:sz w:val="26"/>
          <w:szCs w:val="26"/>
          <w:lang w:eastAsia="en-US"/>
        </w:rPr>
      </w:pPr>
      <w:r w:rsidRPr="00103AF7">
        <w:rPr>
          <w:sz w:val="26"/>
          <w:szCs w:val="26"/>
          <w:lang w:eastAsia="en-US"/>
        </w:rPr>
        <w:t>La caution de soumission de l’attributaire d’une Lettre-Commande sera libérée dès que ce dernier aura signé ladite Lettre-Commande et fourni le cautionnement définitif requis.</w:t>
      </w:r>
    </w:p>
    <w:p w14:paraId="7F3E2E26" w14:textId="77777777" w:rsidR="0023189E" w:rsidRPr="00103AF7" w:rsidRDefault="0023189E" w:rsidP="0023189E">
      <w:pPr>
        <w:spacing w:before="120" w:after="120"/>
        <w:jc w:val="both"/>
        <w:rPr>
          <w:sz w:val="26"/>
          <w:szCs w:val="26"/>
          <w:lang w:eastAsia="en-US"/>
        </w:rPr>
      </w:pPr>
      <w:r w:rsidRPr="00103AF7">
        <w:rPr>
          <w:sz w:val="26"/>
          <w:szCs w:val="26"/>
          <w:lang w:eastAsia="en-US"/>
        </w:rPr>
        <w:t xml:space="preserve">La caution de soumission peut être saisie : </w:t>
      </w:r>
    </w:p>
    <w:p w14:paraId="0F7D737A" w14:textId="77777777" w:rsidR="0023189E" w:rsidRPr="00103AF7" w:rsidRDefault="0023189E" w:rsidP="0023189E">
      <w:pPr>
        <w:ind w:left="426"/>
        <w:jc w:val="both"/>
        <w:rPr>
          <w:sz w:val="26"/>
          <w:szCs w:val="26"/>
          <w:lang w:val="en-US" w:eastAsia="en-US"/>
        </w:rPr>
      </w:pPr>
      <w:r w:rsidRPr="00103AF7">
        <w:rPr>
          <w:sz w:val="26"/>
          <w:szCs w:val="26"/>
          <w:lang w:val="en-US" w:eastAsia="en-US"/>
        </w:rPr>
        <w:t xml:space="preserve">a. Si le </w:t>
      </w:r>
      <w:proofErr w:type="spellStart"/>
      <w:proofErr w:type="gramStart"/>
      <w:r w:rsidRPr="00103AF7">
        <w:rPr>
          <w:sz w:val="26"/>
          <w:szCs w:val="26"/>
          <w:lang w:val="en-US" w:eastAsia="en-US"/>
        </w:rPr>
        <w:t>Soumissionnaire</w:t>
      </w:r>
      <w:proofErr w:type="spellEnd"/>
      <w:r w:rsidRPr="00103AF7">
        <w:rPr>
          <w:sz w:val="26"/>
          <w:szCs w:val="26"/>
          <w:lang w:val="en-US" w:eastAsia="en-US"/>
        </w:rPr>
        <w:t> :</w:t>
      </w:r>
      <w:proofErr w:type="gramEnd"/>
      <w:r w:rsidRPr="00103AF7">
        <w:rPr>
          <w:sz w:val="26"/>
          <w:szCs w:val="26"/>
          <w:lang w:val="en-US" w:eastAsia="en-US"/>
        </w:rPr>
        <w:t xml:space="preserve"> </w:t>
      </w:r>
    </w:p>
    <w:p w14:paraId="5AC3C0FF" w14:textId="77777777" w:rsidR="0023189E" w:rsidRPr="00103AF7" w:rsidRDefault="0023189E" w:rsidP="0023189E">
      <w:pPr>
        <w:numPr>
          <w:ilvl w:val="0"/>
          <w:numId w:val="23"/>
        </w:numPr>
        <w:tabs>
          <w:tab w:val="num" w:pos="1080"/>
        </w:tabs>
        <w:suppressAutoHyphens/>
        <w:ind w:left="1080" w:hanging="229"/>
        <w:jc w:val="both"/>
        <w:rPr>
          <w:sz w:val="26"/>
          <w:szCs w:val="26"/>
          <w:lang w:eastAsia="en-US"/>
        </w:rPr>
      </w:pPr>
      <w:r w:rsidRPr="00103AF7">
        <w:rPr>
          <w:sz w:val="26"/>
          <w:szCs w:val="26"/>
          <w:lang w:eastAsia="en-US"/>
        </w:rPr>
        <w:t xml:space="preserve">Retire son offre pendant le délai de validité qu’il aura spécifié dans son offre ; </w:t>
      </w:r>
      <w:proofErr w:type="gramStart"/>
      <w:r w:rsidRPr="00103AF7">
        <w:rPr>
          <w:sz w:val="26"/>
          <w:szCs w:val="26"/>
          <w:lang w:eastAsia="en-US"/>
        </w:rPr>
        <w:t>ou</w:t>
      </w:r>
      <w:proofErr w:type="gramEnd"/>
      <w:r w:rsidRPr="00103AF7">
        <w:rPr>
          <w:sz w:val="26"/>
          <w:szCs w:val="26"/>
          <w:lang w:eastAsia="en-US"/>
        </w:rPr>
        <w:t xml:space="preserve"> </w:t>
      </w:r>
    </w:p>
    <w:p w14:paraId="22CFE0E3" w14:textId="77777777" w:rsidR="0023189E" w:rsidRPr="00103AF7" w:rsidRDefault="0023189E" w:rsidP="0023189E">
      <w:pPr>
        <w:numPr>
          <w:ilvl w:val="0"/>
          <w:numId w:val="23"/>
        </w:numPr>
        <w:tabs>
          <w:tab w:val="num" w:pos="1080"/>
        </w:tabs>
        <w:suppressAutoHyphens/>
        <w:ind w:left="1080" w:hanging="229"/>
        <w:jc w:val="both"/>
        <w:rPr>
          <w:sz w:val="26"/>
          <w:szCs w:val="26"/>
          <w:lang w:eastAsia="en-US"/>
        </w:rPr>
      </w:pPr>
      <w:r w:rsidRPr="00103AF7">
        <w:rPr>
          <w:sz w:val="26"/>
          <w:szCs w:val="26"/>
          <w:lang w:eastAsia="en-US"/>
        </w:rPr>
        <w:t xml:space="preserve">N’accepte pas la correction des erreurs ; </w:t>
      </w:r>
      <w:proofErr w:type="gramStart"/>
      <w:r w:rsidRPr="00103AF7">
        <w:rPr>
          <w:sz w:val="26"/>
          <w:szCs w:val="26"/>
          <w:lang w:eastAsia="en-US"/>
        </w:rPr>
        <w:t>ou</w:t>
      </w:r>
      <w:proofErr w:type="gramEnd"/>
    </w:p>
    <w:p w14:paraId="1BF32DAC" w14:textId="77777777" w:rsidR="0023189E" w:rsidRPr="00103AF7" w:rsidRDefault="0023189E" w:rsidP="0023189E">
      <w:pPr>
        <w:spacing w:before="120"/>
        <w:ind w:left="426"/>
        <w:jc w:val="both"/>
        <w:rPr>
          <w:sz w:val="26"/>
          <w:szCs w:val="26"/>
          <w:lang w:eastAsia="en-US"/>
        </w:rPr>
      </w:pPr>
      <w:r w:rsidRPr="00103AF7">
        <w:rPr>
          <w:sz w:val="26"/>
          <w:szCs w:val="26"/>
          <w:lang w:eastAsia="en-US"/>
        </w:rPr>
        <w:t xml:space="preserve">b. Si le Soumissionnaire retenu : </w:t>
      </w:r>
    </w:p>
    <w:p w14:paraId="5B2BE4B7" w14:textId="77777777" w:rsidR="0023189E" w:rsidRPr="00103AF7" w:rsidRDefault="0023189E" w:rsidP="0023189E">
      <w:pPr>
        <w:numPr>
          <w:ilvl w:val="0"/>
          <w:numId w:val="28"/>
        </w:numPr>
        <w:tabs>
          <w:tab w:val="clear" w:pos="227"/>
          <w:tab w:val="num" w:pos="1080"/>
        </w:tabs>
        <w:suppressAutoHyphens/>
        <w:ind w:left="1080" w:hanging="229"/>
        <w:jc w:val="both"/>
        <w:rPr>
          <w:sz w:val="26"/>
          <w:szCs w:val="26"/>
          <w:lang w:eastAsia="en-US"/>
        </w:rPr>
      </w:pPr>
      <w:r w:rsidRPr="00103AF7">
        <w:rPr>
          <w:sz w:val="26"/>
          <w:szCs w:val="26"/>
          <w:lang w:eastAsia="en-US"/>
        </w:rPr>
        <w:t xml:space="preserve">Manque à son obligation de souscrire la Lettre-Commande ; </w:t>
      </w:r>
      <w:proofErr w:type="gramStart"/>
      <w:r w:rsidRPr="00103AF7">
        <w:rPr>
          <w:sz w:val="26"/>
          <w:szCs w:val="26"/>
          <w:lang w:eastAsia="en-US"/>
        </w:rPr>
        <w:t>ou</w:t>
      </w:r>
      <w:proofErr w:type="gramEnd"/>
    </w:p>
    <w:p w14:paraId="3DF23A64" w14:textId="77777777" w:rsidR="0023189E" w:rsidRPr="00103AF7" w:rsidRDefault="0023189E" w:rsidP="0023189E">
      <w:pPr>
        <w:numPr>
          <w:ilvl w:val="0"/>
          <w:numId w:val="28"/>
        </w:numPr>
        <w:tabs>
          <w:tab w:val="clear" w:pos="227"/>
          <w:tab w:val="num" w:pos="1080"/>
        </w:tabs>
        <w:suppressAutoHyphens/>
        <w:ind w:left="1080" w:hanging="229"/>
        <w:jc w:val="both"/>
        <w:rPr>
          <w:sz w:val="26"/>
          <w:szCs w:val="26"/>
          <w:lang w:eastAsia="en-US"/>
        </w:rPr>
      </w:pPr>
      <w:r w:rsidRPr="00103AF7">
        <w:rPr>
          <w:sz w:val="26"/>
          <w:szCs w:val="26"/>
          <w:lang w:eastAsia="en-US"/>
        </w:rPr>
        <w:t>Manque à son obligation de fournir le cautionnement définitif.</w:t>
      </w:r>
    </w:p>
    <w:p w14:paraId="10B6D61D"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15</w:t>
      </w:r>
      <w:r w:rsidRPr="00103AF7">
        <w:rPr>
          <w:b/>
          <w:sz w:val="26"/>
          <w:szCs w:val="26"/>
          <w:lang w:eastAsia="en-US"/>
        </w:rPr>
        <w:t xml:space="preserve"> : Délai de validité des offres </w:t>
      </w:r>
    </w:p>
    <w:p w14:paraId="5140CA76" w14:textId="77777777" w:rsidR="0023189E" w:rsidRPr="00103AF7" w:rsidRDefault="0023189E" w:rsidP="0023189E">
      <w:pPr>
        <w:spacing w:before="120"/>
        <w:jc w:val="both"/>
        <w:rPr>
          <w:sz w:val="26"/>
          <w:szCs w:val="26"/>
          <w:lang w:eastAsia="en-US"/>
        </w:rPr>
      </w:pPr>
      <w:r w:rsidRPr="00103AF7">
        <w:rPr>
          <w:sz w:val="26"/>
          <w:szCs w:val="26"/>
          <w:lang w:eastAsia="en-US"/>
        </w:rPr>
        <w:t xml:space="preserve"> Les offres doivent demeurer valables pendant 60 jours à compter de la date de remise des offres. Une offre valable pour une période plus courte sera rejetée.</w:t>
      </w:r>
    </w:p>
    <w:p w14:paraId="3DA3E5FC"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16</w:t>
      </w:r>
      <w:r w:rsidRPr="00103AF7">
        <w:rPr>
          <w:b/>
          <w:sz w:val="26"/>
          <w:szCs w:val="26"/>
          <w:lang w:eastAsia="en-US"/>
        </w:rPr>
        <w:t> : Forme et signature de l’offre</w:t>
      </w:r>
    </w:p>
    <w:p w14:paraId="53BADB93" w14:textId="77777777" w:rsidR="0023189E" w:rsidRPr="00103AF7" w:rsidRDefault="0023189E" w:rsidP="0023189E">
      <w:pPr>
        <w:spacing w:before="120"/>
        <w:jc w:val="both"/>
        <w:rPr>
          <w:sz w:val="26"/>
          <w:szCs w:val="26"/>
          <w:lang w:eastAsia="en-US"/>
        </w:rPr>
      </w:pPr>
      <w:r w:rsidRPr="00103AF7">
        <w:rPr>
          <w:sz w:val="26"/>
          <w:szCs w:val="26"/>
          <w:lang w:eastAsia="en-US"/>
        </w:rPr>
        <w:t xml:space="preserve"> Le Soumissionnaire préparera un original des documents constitutifs de l’offre décrits à l’Article 11, en un volume portant clairement l’indication ‘’ORIGINAL’’. De plus, le Soumissionnaire soumettra le nombre de copies requis dans l’avis de consultation, portant l’indication ‘’COPIE’’. En cas de divergence entre l’original et les copies, l’original fera foi.</w:t>
      </w:r>
    </w:p>
    <w:p w14:paraId="428666E0" w14:textId="77777777" w:rsidR="0023189E" w:rsidRPr="00103AF7" w:rsidRDefault="0023189E" w:rsidP="0023189E">
      <w:pPr>
        <w:spacing w:before="120"/>
        <w:jc w:val="both"/>
        <w:rPr>
          <w:sz w:val="26"/>
          <w:szCs w:val="26"/>
          <w:lang w:eastAsia="en-US"/>
        </w:rPr>
      </w:pPr>
      <w:r w:rsidRPr="00103AF7">
        <w:rPr>
          <w:sz w:val="26"/>
          <w:szCs w:val="26"/>
          <w:lang w:eastAsia="en-US"/>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Toutes les pages de l’offre comprenant des surcharges ou des changements seront paraphées par le ou les signataires de l’offre.</w:t>
      </w:r>
    </w:p>
    <w:p w14:paraId="39257C5D" w14:textId="77777777" w:rsidR="0023189E" w:rsidRPr="00103AF7" w:rsidRDefault="0023189E" w:rsidP="0023189E">
      <w:pPr>
        <w:spacing w:before="120"/>
        <w:jc w:val="both"/>
        <w:rPr>
          <w:sz w:val="26"/>
          <w:szCs w:val="26"/>
          <w:lang w:eastAsia="en-US"/>
        </w:rPr>
      </w:pPr>
      <w:r w:rsidRPr="00103AF7">
        <w:rPr>
          <w:sz w:val="26"/>
          <w:szCs w:val="26"/>
          <w:lang w:eastAsia="en-US"/>
        </w:rPr>
        <w:t>L’offre ne doit comporter aucune modification, suppression ni surcharge, à moins que de telles corrections ne soient paraphées par le ou les signataires de l’offre.</w:t>
      </w:r>
    </w:p>
    <w:p w14:paraId="6E20BF38"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17</w:t>
      </w:r>
      <w:r w:rsidRPr="00103AF7">
        <w:rPr>
          <w:b/>
          <w:sz w:val="26"/>
          <w:szCs w:val="26"/>
          <w:lang w:eastAsia="en-US"/>
        </w:rPr>
        <w:t xml:space="preserve"> : Cachetage et marquage des offres </w:t>
      </w:r>
    </w:p>
    <w:p w14:paraId="7954B376" w14:textId="77777777" w:rsidR="0023189E" w:rsidRPr="00103AF7" w:rsidRDefault="0023189E" w:rsidP="0023189E">
      <w:pPr>
        <w:spacing w:before="120"/>
        <w:jc w:val="both"/>
        <w:rPr>
          <w:sz w:val="26"/>
          <w:szCs w:val="26"/>
          <w:lang w:eastAsia="en-US"/>
        </w:rPr>
      </w:pPr>
      <w:r w:rsidRPr="00103AF7">
        <w:rPr>
          <w:sz w:val="26"/>
          <w:szCs w:val="26"/>
          <w:lang w:eastAsia="en-US"/>
        </w:rPr>
        <w:t>Le Soumissionnaire placera l’original et les copies des documents constitutifs de l’offre dans un emballage scellé qui ne devra donner aucune indication sur son identité.</w:t>
      </w:r>
    </w:p>
    <w:p w14:paraId="4175BA44" w14:textId="77777777" w:rsidR="0023189E" w:rsidRPr="00103AF7" w:rsidRDefault="0023189E" w:rsidP="0023189E">
      <w:pPr>
        <w:spacing w:before="120" w:line="276" w:lineRule="auto"/>
        <w:jc w:val="both"/>
        <w:rPr>
          <w:sz w:val="26"/>
          <w:szCs w:val="26"/>
          <w:lang w:eastAsia="en-US"/>
        </w:rPr>
      </w:pPr>
      <w:r w:rsidRPr="00103AF7">
        <w:rPr>
          <w:sz w:val="26"/>
          <w:szCs w:val="26"/>
          <w:lang w:eastAsia="en-US"/>
        </w:rPr>
        <w:t>L’emballage ainsi scellé portera le nom du projet ainsi que l’objet et le numéro de l’Avis de Demande de Cotation indiqué dans le Règlement de la Consultation, et la mention ‘’A n’ouvrir qu’en séance de dépouillement’’.</w:t>
      </w:r>
    </w:p>
    <w:p w14:paraId="5C779B0B" w14:textId="77777777" w:rsidR="0023189E" w:rsidRPr="00103AF7" w:rsidRDefault="0023189E" w:rsidP="0023189E">
      <w:pPr>
        <w:spacing w:before="120"/>
        <w:jc w:val="both"/>
        <w:rPr>
          <w:sz w:val="26"/>
          <w:szCs w:val="26"/>
          <w:lang w:eastAsia="en-US"/>
        </w:rPr>
      </w:pPr>
      <w:r w:rsidRPr="00103AF7">
        <w:rPr>
          <w:sz w:val="26"/>
          <w:szCs w:val="26"/>
          <w:lang w:eastAsia="en-US"/>
        </w:rPr>
        <w:t xml:space="preserve"> Si l’emballage extérieur n’est pas scellé et marqué comme indiqué ci-dessus, l’Autorité Contractante ne sera nullement responsable si l’offre est égarée ou ouverte prématurément.</w:t>
      </w:r>
    </w:p>
    <w:p w14:paraId="7383D4C0"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18</w:t>
      </w:r>
      <w:r w:rsidRPr="00103AF7">
        <w:rPr>
          <w:b/>
          <w:sz w:val="26"/>
          <w:szCs w:val="26"/>
          <w:lang w:eastAsia="en-US"/>
        </w:rPr>
        <w:t> : Date et heure limites de dépôt des offres</w:t>
      </w:r>
    </w:p>
    <w:p w14:paraId="2385CF33" w14:textId="77777777" w:rsidR="0023189E" w:rsidRPr="00103AF7" w:rsidRDefault="0023189E" w:rsidP="0023189E">
      <w:pPr>
        <w:spacing w:before="120"/>
        <w:jc w:val="both"/>
        <w:rPr>
          <w:sz w:val="26"/>
          <w:szCs w:val="26"/>
          <w:lang w:eastAsia="en-US"/>
        </w:rPr>
      </w:pPr>
      <w:r w:rsidRPr="00103AF7">
        <w:rPr>
          <w:sz w:val="26"/>
          <w:szCs w:val="26"/>
          <w:lang w:eastAsia="en-US"/>
        </w:rPr>
        <w:lastRenderedPageBreak/>
        <w:t xml:space="preserve">Les offres doivent être reçues à la Commune de </w:t>
      </w:r>
      <w:proofErr w:type="spellStart"/>
      <w:r w:rsidRPr="00103AF7">
        <w:rPr>
          <w:sz w:val="26"/>
          <w:szCs w:val="26"/>
          <w:lang w:eastAsia="en-US"/>
        </w:rPr>
        <w:t>Dimako</w:t>
      </w:r>
      <w:proofErr w:type="spellEnd"/>
      <w:r w:rsidRPr="00103AF7">
        <w:rPr>
          <w:sz w:val="26"/>
          <w:szCs w:val="26"/>
          <w:lang w:eastAsia="en-US"/>
        </w:rPr>
        <w:t xml:space="preserve">, Secrétariat général au plus tard le </w:t>
      </w:r>
      <w:r w:rsidRPr="00103AF7">
        <w:rPr>
          <w:b/>
          <w:bCs/>
          <w:smallCaps/>
          <w:sz w:val="26"/>
          <w:szCs w:val="26"/>
          <w:lang w:eastAsia="en-US"/>
        </w:rPr>
        <w:t xml:space="preserve">_______________ </w:t>
      </w:r>
      <w:r w:rsidRPr="00103AF7">
        <w:rPr>
          <w:b/>
          <w:sz w:val="26"/>
          <w:szCs w:val="26"/>
          <w:lang w:eastAsia="en-US"/>
        </w:rPr>
        <w:t>à ………… heures</w:t>
      </w:r>
      <w:r w:rsidRPr="00103AF7">
        <w:rPr>
          <w:sz w:val="26"/>
          <w:szCs w:val="26"/>
          <w:lang w:eastAsia="en-US"/>
        </w:rPr>
        <w:t xml:space="preserve"> précises, heure locale.</w:t>
      </w:r>
    </w:p>
    <w:p w14:paraId="5F6A9E55"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19</w:t>
      </w:r>
      <w:r w:rsidRPr="00103AF7">
        <w:rPr>
          <w:b/>
          <w:sz w:val="26"/>
          <w:szCs w:val="26"/>
          <w:lang w:eastAsia="en-US"/>
        </w:rPr>
        <w:t> : Offres hors délai</w:t>
      </w:r>
    </w:p>
    <w:p w14:paraId="184915AC" w14:textId="77777777" w:rsidR="0023189E" w:rsidRPr="00103AF7" w:rsidRDefault="0023189E" w:rsidP="0023189E">
      <w:pPr>
        <w:spacing w:before="120" w:line="276" w:lineRule="auto"/>
        <w:jc w:val="both"/>
        <w:rPr>
          <w:sz w:val="26"/>
          <w:szCs w:val="26"/>
          <w:lang w:eastAsia="en-US"/>
        </w:rPr>
      </w:pPr>
      <w:r w:rsidRPr="00103AF7">
        <w:rPr>
          <w:sz w:val="26"/>
          <w:szCs w:val="26"/>
          <w:lang w:eastAsia="en-US"/>
        </w:rPr>
        <w:t>Toute offre parvenue à l’Autorité Contractante après les dates et heure limites fixées pour le dépôt des offres sera déclarée hors délai et, par conséquent, rejetée.</w:t>
      </w:r>
    </w:p>
    <w:p w14:paraId="46D12573"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20</w:t>
      </w:r>
      <w:r w:rsidRPr="00103AF7">
        <w:rPr>
          <w:b/>
          <w:sz w:val="26"/>
          <w:szCs w:val="26"/>
          <w:lang w:eastAsia="en-US"/>
        </w:rPr>
        <w:t xml:space="preserve"> : Ouverture des plis et recours </w:t>
      </w:r>
    </w:p>
    <w:p w14:paraId="60968EEF" w14:textId="77777777" w:rsidR="0023189E" w:rsidRPr="00103AF7" w:rsidRDefault="0023189E" w:rsidP="0023189E">
      <w:pPr>
        <w:jc w:val="both"/>
        <w:rPr>
          <w:sz w:val="26"/>
          <w:szCs w:val="26"/>
          <w:lang w:eastAsia="en-US"/>
        </w:rPr>
      </w:pPr>
      <w:r w:rsidRPr="00103AF7">
        <w:rPr>
          <w:sz w:val="26"/>
          <w:szCs w:val="26"/>
          <w:lang w:eastAsia="en-US"/>
        </w:rPr>
        <w:t xml:space="preserve">La commission Interne de Passation des Marchés de la Commune de </w:t>
      </w:r>
      <w:proofErr w:type="spellStart"/>
      <w:proofErr w:type="gramStart"/>
      <w:r w:rsidRPr="00103AF7">
        <w:rPr>
          <w:sz w:val="26"/>
          <w:szCs w:val="26"/>
          <w:lang w:eastAsia="en-US"/>
        </w:rPr>
        <w:t>Dimako</w:t>
      </w:r>
      <w:proofErr w:type="spellEnd"/>
      <w:r w:rsidRPr="00103AF7">
        <w:rPr>
          <w:sz w:val="26"/>
          <w:szCs w:val="26"/>
          <w:lang w:eastAsia="en-US"/>
        </w:rPr>
        <w:t xml:space="preserve">  procédera</w:t>
      </w:r>
      <w:proofErr w:type="gramEnd"/>
      <w:r w:rsidRPr="00103AF7">
        <w:rPr>
          <w:sz w:val="26"/>
          <w:szCs w:val="26"/>
          <w:lang w:eastAsia="en-US"/>
        </w:rPr>
        <w:t xml:space="preserve"> à l’ouverture des plis en un temps et en présence des représentants des soumissionnaires qui souhaitent y assister, le </w:t>
      </w:r>
      <w:r w:rsidRPr="00103AF7">
        <w:rPr>
          <w:b/>
          <w:bCs/>
          <w:smallCaps/>
          <w:sz w:val="26"/>
          <w:szCs w:val="26"/>
          <w:lang w:eastAsia="en-US"/>
        </w:rPr>
        <w:t xml:space="preserve">_____________ </w:t>
      </w:r>
      <w:r w:rsidRPr="00103AF7">
        <w:rPr>
          <w:b/>
          <w:sz w:val="26"/>
          <w:szCs w:val="26"/>
          <w:lang w:eastAsia="en-US"/>
        </w:rPr>
        <w:t xml:space="preserve">à …………. </w:t>
      </w:r>
      <w:proofErr w:type="gramStart"/>
      <w:r w:rsidRPr="00103AF7">
        <w:rPr>
          <w:b/>
          <w:sz w:val="26"/>
          <w:szCs w:val="26"/>
          <w:lang w:eastAsia="en-US"/>
        </w:rPr>
        <w:t>heures</w:t>
      </w:r>
      <w:proofErr w:type="gramEnd"/>
      <w:r w:rsidRPr="00103AF7">
        <w:rPr>
          <w:sz w:val="26"/>
          <w:szCs w:val="26"/>
          <w:lang w:eastAsia="en-US"/>
        </w:rPr>
        <w:t xml:space="preserve">, heure locale, dans la salle des réunions de la Commune de </w:t>
      </w:r>
      <w:proofErr w:type="spellStart"/>
      <w:r w:rsidRPr="00103AF7">
        <w:rPr>
          <w:sz w:val="26"/>
          <w:szCs w:val="26"/>
          <w:lang w:eastAsia="en-US"/>
        </w:rPr>
        <w:t>Dimako</w:t>
      </w:r>
      <w:proofErr w:type="spellEnd"/>
      <w:r w:rsidRPr="00103AF7">
        <w:rPr>
          <w:sz w:val="26"/>
          <w:szCs w:val="26"/>
          <w:lang w:eastAsia="en-US"/>
        </w:rPr>
        <w:t xml:space="preserve">, en présence des soumissionnaires ou de </w:t>
      </w:r>
      <w:proofErr w:type="gramStart"/>
      <w:r w:rsidRPr="00103AF7">
        <w:rPr>
          <w:sz w:val="26"/>
          <w:szCs w:val="26"/>
          <w:lang w:eastAsia="en-US"/>
        </w:rPr>
        <w:t>leur représentants dûment mandatés</w:t>
      </w:r>
      <w:proofErr w:type="gramEnd"/>
      <w:r w:rsidRPr="00103AF7">
        <w:rPr>
          <w:sz w:val="26"/>
          <w:szCs w:val="26"/>
          <w:lang w:eastAsia="en-US"/>
        </w:rPr>
        <w:t xml:space="preserve"> et ayant une parfaite connaissance du dossier.</w:t>
      </w:r>
    </w:p>
    <w:p w14:paraId="0AF63EB8"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21</w:t>
      </w:r>
      <w:r w:rsidRPr="00103AF7">
        <w:rPr>
          <w:b/>
          <w:sz w:val="26"/>
          <w:szCs w:val="26"/>
          <w:lang w:eastAsia="en-US"/>
        </w:rPr>
        <w:t xml:space="preserve"> : Caractère confidentiel de la procédure </w:t>
      </w:r>
    </w:p>
    <w:p w14:paraId="23D0CECB" w14:textId="77777777" w:rsidR="0023189E" w:rsidRPr="00103AF7" w:rsidRDefault="0023189E" w:rsidP="0023189E">
      <w:pPr>
        <w:spacing w:line="276" w:lineRule="auto"/>
        <w:jc w:val="both"/>
        <w:rPr>
          <w:sz w:val="26"/>
          <w:szCs w:val="26"/>
          <w:lang w:eastAsia="en-US"/>
        </w:rPr>
      </w:pPr>
      <w:r w:rsidRPr="00103AF7">
        <w:rPr>
          <w:sz w:val="26"/>
          <w:szCs w:val="26"/>
          <w:lang w:eastAsia="en-US"/>
        </w:rPr>
        <w:t xml:space="preserve">Aucune information relative à l’examen, à l’évaluation, à la comparaison des offres, et à la vérification de la qualification des soumissionnaires, et à la recommandation </w:t>
      </w:r>
      <w:proofErr w:type="gramStart"/>
      <w:r w:rsidRPr="00103AF7">
        <w:rPr>
          <w:sz w:val="26"/>
          <w:szCs w:val="26"/>
          <w:lang w:eastAsia="en-US"/>
        </w:rPr>
        <w:t>d’attribution  d’une</w:t>
      </w:r>
      <w:proofErr w:type="gramEnd"/>
      <w:r w:rsidRPr="00103AF7">
        <w:rPr>
          <w:sz w:val="26"/>
          <w:szCs w:val="26"/>
          <w:lang w:eastAsia="en-US"/>
        </w:rPr>
        <w:t xml:space="preserve"> Lettre-Commande ne sera donnée aux soumissionnaires ni à toute autre personne non concernée par ladite procédure tant que </w:t>
      </w:r>
      <w:proofErr w:type="gramStart"/>
      <w:r w:rsidRPr="00103AF7">
        <w:rPr>
          <w:sz w:val="26"/>
          <w:szCs w:val="26"/>
          <w:lang w:eastAsia="en-US"/>
        </w:rPr>
        <w:t>l’attribution  de</w:t>
      </w:r>
      <w:proofErr w:type="gramEnd"/>
      <w:r w:rsidRPr="00103AF7">
        <w:rPr>
          <w:sz w:val="26"/>
          <w:szCs w:val="26"/>
          <w:lang w:eastAsia="en-US"/>
        </w:rPr>
        <w:t xml:space="preserve"> </w:t>
      </w:r>
      <w:proofErr w:type="spellStart"/>
      <w:proofErr w:type="gramStart"/>
      <w:r w:rsidRPr="00103AF7">
        <w:rPr>
          <w:sz w:val="26"/>
          <w:szCs w:val="26"/>
          <w:lang w:eastAsia="en-US"/>
        </w:rPr>
        <w:t>la dite</w:t>
      </w:r>
      <w:proofErr w:type="spellEnd"/>
      <w:proofErr w:type="gramEnd"/>
      <w:r w:rsidRPr="00103AF7">
        <w:rPr>
          <w:sz w:val="26"/>
          <w:szCs w:val="26"/>
          <w:lang w:eastAsia="en-US"/>
        </w:rPr>
        <w:t xml:space="preserve"> Lettre-Commande n’aura pas été rendue publique.</w:t>
      </w:r>
    </w:p>
    <w:p w14:paraId="1C9A1332" w14:textId="77777777" w:rsidR="0023189E" w:rsidRPr="00103AF7" w:rsidRDefault="0023189E" w:rsidP="0023189E">
      <w:pPr>
        <w:spacing w:before="120" w:line="276" w:lineRule="auto"/>
        <w:jc w:val="both"/>
        <w:rPr>
          <w:sz w:val="26"/>
          <w:szCs w:val="26"/>
          <w:lang w:eastAsia="en-US"/>
        </w:rPr>
      </w:pPr>
      <w:r w:rsidRPr="00103AF7">
        <w:rPr>
          <w:sz w:val="26"/>
          <w:szCs w:val="26"/>
          <w:lang w:eastAsia="en-US"/>
        </w:rPr>
        <w:t>Toute tentative faite par un soumissionnaire pour influencer la commission de Passation des Marchés dans l’évaluation des offres ou l’Autorité Contractante dans la décision d’attribution peut entraîner le rejet de son offre.</w:t>
      </w:r>
    </w:p>
    <w:p w14:paraId="5DDF29A6" w14:textId="77777777" w:rsidR="0023189E" w:rsidRPr="00103AF7" w:rsidRDefault="0023189E" w:rsidP="0023189E">
      <w:pPr>
        <w:spacing w:before="120" w:line="276" w:lineRule="auto"/>
        <w:jc w:val="both"/>
        <w:rPr>
          <w:sz w:val="26"/>
          <w:szCs w:val="26"/>
          <w:lang w:eastAsia="en-US"/>
        </w:rPr>
      </w:pPr>
      <w:r w:rsidRPr="00103AF7">
        <w:rPr>
          <w:sz w:val="26"/>
          <w:szCs w:val="26"/>
          <w:lang w:eastAsia="en-US"/>
        </w:rPr>
        <w:t xml:space="preserve">Nonobstant les dispositions sus mentionnées, entre l’ouverture des plis et </w:t>
      </w:r>
      <w:proofErr w:type="gramStart"/>
      <w:r w:rsidRPr="00103AF7">
        <w:rPr>
          <w:sz w:val="26"/>
          <w:szCs w:val="26"/>
          <w:lang w:eastAsia="en-US"/>
        </w:rPr>
        <w:t>l’attribution  d’une</w:t>
      </w:r>
      <w:proofErr w:type="gramEnd"/>
      <w:r w:rsidRPr="00103AF7">
        <w:rPr>
          <w:sz w:val="26"/>
          <w:szCs w:val="26"/>
          <w:lang w:eastAsia="en-US"/>
        </w:rPr>
        <w:t xml:space="preserve"> Lettre-Commande, si un soumissionnaire souhaite entrer en contact avec l’Autorité Contractante pour des motifs ayant trait à son offre, il devra le faire par écrit.</w:t>
      </w:r>
    </w:p>
    <w:p w14:paraId="554D9FE4"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22</w:t>
      </w:r>
      <w:r w:rsidRPr="00103AF7">
        <w:rPr>
          <w:b/>
          <w:sz w:val="26"/>
          <w:szCs w:val="26"/>
          <w:lang w:eastAsia="en-US"/>
        </w:rPr>
        <w:t> : Eclaircissements sur les offres et contacts avec l’Autorité Contractante</w:t>
      </w:r>
    </w:p>
    <w:p w14:paraId="1DFBDED3" w14:textId="77777777" w:rsidR="0023189E" w:rsidRPr="00103AF7" w:rsidRDefault="0023189E" w:rsidP="0023189E">
      <w:pPr>
        <w:spacing w:before="120"/>
        <w:jc w:val="both"/>
        <w:rPr>
          <w:sz w:val="26"/>
          <w:szCs w:val="26"/>
          <w:lang w:eastAsia="en-US"/>
        </w:rPr>
      </w:pPr>
      <w:r w:rsidRPr="00103AF7">
        <w:rPr>
          <w:sz w:val="26"/>
          <w:szCs w:val="26"/>
          <w:lang w:eastAsia="en-US"/>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commission lors de l’évaluation des soumissions.</w:t>
      </w:r>
    </w:p>
    <w:p w14:paraId="629FF4D4" w14:textId="77777777" w:rsidR="0023189E" w:rsidRPr="00103AF7" w:rsidRDefault="0023189E" w:rsidP="0023189E">
      <w:pPr>
        <w:spacing w:before="120"/>
        <w:jc w:val="both"/>
        <w:rPr>
          <w:sz w:val="26"/>
          <w:szCs w:val="26"/>
          <w:lang w:eastAsia="en-US"/>
        </w:rPr>
      </w:pPr>
      <w:r w:rsidRPr="00103AF7">
        <w:rPr>
          <w:sz w:val="26"/>
          <w:szCs w:val="26"/>
          <w:lang w:eastAsia="en-US"/>
        </w:rPr>
        <w:t xml:space="preserve">22.2. Sous réserve des dispositions de l’alinéa 1 susvisé, les soumissionnaires ne contacteront pas les membres de la commission des marchés et de la commission pour des questions ayant trait à leurs offres, entre l’ouverture des plis et </w:t>
      </w:r>
      <w:proofErr w:type="gramStart"/>
      <w:r w:rsidRPr="00103AF7">
        <w:rPr>
          <w:sz w:val="26"/>
          <w:szCs w:val="26"/>
          <w:lang w:eastAsia="en-US"/>
        </w:rPr>
        <w:t>l’attribution  d’une</w:t>
      </w:r>
      <w:proofErr w:type="gramEnd"/>
      <w:r w:rsidRPr="00103AF7">
        <w:rPr>
          <w:sz w:val="26"/>
          <w:szCs w:val="26"/>
          <w:lang w:eastAsia="en-US"/>
        </w:rPr>
        <w:t xml:space="preserve"> Lettre-Commande.</w:t>
      </w:r>
    </w:p>
    <w:p w14:paraId="2D80615A"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23</w:t>
      </w:r>
      <w:r w:rsidRPr="00103AF7">
        <w:rPr>
          <w:b/>
          <w:sz w:val="26"/>
          <w:szCs w:val="26"/>
          <w:lang w:eastAsia="en-US"/>
        </w:rPr>
        <w:t xml:space="preserve"> : Qualification du soumissionnaire </w:t>
      </w:r>
    </w:p>
    <w:p w14:paraId="31238899" w14:textId="77777777" w:rsidR="0023189E" w:rsidRPr="00103AF7" w:rsidRDefault="0023189E" w:rsidP="0023189E">
      <w:pPr>
        <w:spacing w:before="60"/>
        <w:jc w:val="both"/>
        <w:rPr>
          <w:sz w:val="26"/>
          <w:szCs w:val="26"/>
          <w:lang w:eastAsia="en-US"/>
        </w:rPr>
      </w:pPr>
      <w:r w:rsidRPr="00103AF7">
        <w:rPr>
          <w:sz w:val="26"/>
          <w:szCs w:val="26"/>
          <w:lang w:eastAsia="en-US"/>
        </w:rPr>
        <w:t>La commission s’assurera que le Soumissionnaire retenu pour avoir soumis l’offre substantiellement conforme aux dispositions du Dossier de consultation, satisfait aux critères de qualification stipulés à l’article 6.</w:t>
      </w:r>
    </w:p>
    <w:p w14:paraId="3B3C1353"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24</w:t>
      </w:r>
      <w:r w:rsidRPr="00103AF7">
        <w:rPr>
          <w:b/>
          <w:sz w:val="26"/>
          <w:szCs w:val="26"/>
          <w:lang w:eastAsia="en-US"/>
        </w:rPr>
        <w:t> : Correction des erreurs</w:t>
      </w:r>
    </w:p>
    <w:p w14:paraId="0ABE2468" w14:textId="77777777" w:rsidR="0023189E" w:rsidRPr="00103AF7" w:rsidRDefault="0023189E" w:rsidP="0023189E">
      <w:pPr>
        <w:spacing w:before="60"/>
        <w:jc w:val="both"/>
        <w:rPr>
          <w:sz w:val="26"/>
          <w:szCs w:val="26"/>
          <w:lang w:eastAsia="en-US"/>
        </w:rPr>
      </w:pPr>
      <w:r w:rsidRPr="00103AF7">
        <w:rPr>
          <w:sz w:val="26"/>
          <w:szCs w:val="26"/>
          <w:lang w:eastAsia="en-US"/>
        </w:rPr>
        <w:t xml:space="preserve">24.1. La commission vérifiera les offres reconnues conformes pour l’essentiel au Dossier de consultation pour en rectifier les erreurs de calcul éventuelles. La commission corrigera les erreurs de la façon suivante : </w:t>
      </w:r>
    </w:p>
    <w:p w14:paraId="3B8767AC" w14:textId="77777777" w:rsidR="0023189E" w:rsidRPr="00103AF7" w:rsidRDefault="0023189E" w:rsidP="0023189E">
      <w:pPr>
        <w:numPr>
          <w:ilvl w:val="0"/>
          <w:numId w:val="32"/>
        </w:numPr>
        <w:spacing w:after="120"/>
        <w:ind w:left="993" w:hanging="283"/>
        <w:jc w:val="both"/>
        <w:rPr>
          <w:sz w:val="26"/>
          <w:szCs w:val="26"/>
          <w:lang w:eastAsia="en-US"/>
        </w:rPr>
      </w:pPr>
      <w:r w:rsidRPr="00103AF7">
        <w:rPr>
          <w:sz w:val="26"/>
          <w:szCs w:val="26"/>
          <w:lang w:eastAsia="en-US"/>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w:t>
      </w:r>
      <w:r w:rsidRPr="00103AF7">
        <w:rPr>
          <w:sz w:val="26"/>
          <w:szCs w:val="26"/>
          <w:lang w:eastAsia="en-US"/>
        </w:rPr>
        <w:lastRenderedPageBreak/>
        <w:t xml:space="preserve">manifestement mal placée, auquel cas le prix total indiqué prévaudra et le prix unitaire sera corrigé ; </w:t>
      </w:r>
    </w:p>
    <w:p w14:paraId="54A10CAC" w14:textId="77777777" w:rsidR="0023189E" w:rsidRPr="00103AF7" w:rsidRDefault="0023189E" w:rsidP="0023189E">
      <w:pPr>
        <w:numPr>
          <w:ilvl w:val="0"/>
          <w:numId w:val="32"/>
        </w:numPr>
        <w:spacing w:after="120"/>
        <w:ind w:left="993" w:hanging="283"/>
        <w:jc w:val="both"/>
        <w:rPr>
          <w:sz w:val="26"/>
          <w:szCs w:val="26"/>
          <w:lang w:eastAsia="en-US"/>
        </w:rPr>
      </w:pPr>
      <w:r w:rsidRPr="00103AF7">
        <w:rPr>
          <w:sz w:val="26"/>
          <w:szCs w:val="26"/>
          <w:lang w:eastAsia="en-US"/>
        </w:rPr>
        <w:t>Si le total obtenu par addition ou soustraction des sous totaux n’est pas exact, les sous totaux feront foi et le total sera corrigé ; et</w:t>
      </w:r>
    </w:p>
    <w:p w14:paraId="416FFE7F" w14:textId="77777777" w:rsidR="0023189E" w:rsidRPr="00103AF7" w:rsidRDefault="0023189E" w:rsidP="0023189E">
      <w:pPr>
        <w:numPr>
          <w:ilvl w:val="0"/>
          <w:numId w:val="32"/>
        </w:numPr>
        <w:ind w:left="993" w:hanging="283"/>
        <w:jc w:val="both"/>
        <w:rPr>
          <w:sz w:val="26"/>
          <w:szCs w:val="26"/>
          <w:lang w:eastAsia="en-US"/>
        </w:rPr>
      </w:pPr>
      <w:r w:rsidRPr="00103AF7">
        <w:rPr>
          <w:sz w:val="26"/>
          <w:szCs w:val="26"/>
          <w:lang w:eastAsia="en-U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0832A14" w14:textId="77777777" w:rsidR="0023189E" w:rsidRPr="00103AF7" w:rsidRDefault="0023189E" w:rsidP="0023189E">
      <w:pPr>
        <w:numPr>
          <w:ilvl w:val="0"/>
          <w:numId w:val="32"/>
        </w:numPr>
        <w:spacing w:after="60"/>
        <w:ind w:left="993" w:hanging="283"/>
        <w:jc w:val="both"/>
        <w:rPr>
          <w:sz w:val="26"/>
          <w:szCs w:val="26"/>
          <w:lang w:eastAsia="en-US"/>
        </w:rPr>
      </w:pPr>
      <w:r w:rsidRPr="00103AF7">
        <w:rPr>
          <w:sz w:val="26"/>
          <w:szCs w:val="26"/>
          <w:lang w:eastAsia="en-US"/>
        </w:rPr>
        <w:t xml:space="preserve">S’il y a contradiction entre les montants en lettres, en chiffres et celui du sous-détail des prix unitaires, le dit sous-détail des prix sera corrigé et le montant ainsi </w:t>
      </w:r>
      <w:proofErr w:type="gramStart"/>
      <w:r w:rsidRPr="00103AF7">
        <w:rPr>
          <w:sz w:val="26"/>
          <w:szCs w:val="26"/>
          <w:lang w:eastAsia="en-US"/>
        </w:rPr>
        <w:t>corrigé  fera</w:t>
      </w:r>
      <w:proofErr w:type="gramEnd"/>
      <w:r w:rsidRPr="00103AF7">
        <w:rPr>
          <w:sz w:val="26"/>
          <w:szCs w:val="26"/>
          <w:lang w:eastAsia="en-US"/>
        </w:rPr>
        <w:t xml:space="preserve"> foi.</w:t>
      </w:r>
    </w:p>
    <w:p w14:paraId="42F1EFDF" w14:textId="77777777" w:rsidR="0023189E" w:rsidRPr="00103AF7" w:rsidRDefault="0023189E" w:rsidP="0023189E">
      <w:pPr>
        <w:numPr>
          <w:ilvl w:val="0"/>
          <w:numId w:val="32"/>
        </w:numPr>
        <w:spacing w:after="60"/>
        <w:ind w:left="993" w:hanging="283"/>
        <w:jc w:val="both"/>
        <w:rPr>
          <w:sz w:val="26"/>
          <w:szCs w:val="26"/>
          <w:lang w:eastAsia="en-US"/>
        </w:rPr>
      </w:pPr>
      <w:r w:rsidRPr="00103AF7">
        <w:rPr>
          <w:sz w:val="26"/>
          <w:szCs w:val="26"/>
          <w:lang w:eastAsia="en-US"/>
        </w:rPr>
        <w:t xml:space="preserve">S’il y a une </w:t>
      </w:r>
      <w:proofErr w:type="gramStart"/>
      <w:r w:rsidRPr="00103AF7">
        <w:rPr>
          <w:sz w:val="26"/>
          <w:szCs w:val="26"/>
          <w:lang w:eastAsia="en-US"/>
        </w:rPr>
        <w:t>différence  entre</w:t>
      </w:r>
      <w:proofErr w:type="gramEnd"/>
      <w:r w:rsidRPr="00103AF7">
        <w:rPr>
          <w:sz w:val="26"/>
          <w:szCs w:val="26"/>
          <w:lang w:eastAsia="en-US"/>
        </w:rPr>
        <w:t xml:space="preserve"> d’une part le montant en lettres et d’autre part les montants identiques en chiffres et du sous-détail des prix unitaires, le montant identique en chiffre et du sous-détail des prix fera foi.</w:t>
      </w:r>
    </w:p>
    <w:p w14:paraId="568C171A" w14:textId="77777777" w:rsidR="0023189E" w:rsidRPr="00103AF7" w:rsidRDefault="0023189E" w:rsidP="0023189E">
      <w:pPr>
        <w:numPr>
          <w:ilvl w:val="0"/>
          <w:numId w:val="32"/>
        </w:numPr>
        <w:spacing w:after="60"/>
        <w:ind w:left="993" w:hanging="283"/>
        <w:jc w:val="both"/>
        <w:rPr>
          <w:sz w:val="26"/>
          <w:szCs w:val="26"/>
          <w:lang w:eastAsia="en-US"/>
        </w:rPr>
      </w:pPr>
      <w:r w:rsidRPr="00103AF7">
        <w:rPr>
          <w:sz w:val="26"/>
          <w:szCs w:val="26"/>
          <w:lang w:eastAsia="en-US"/>
        </w:rPr>
        <w:t xml:space="preserve">S’il y a contradiction entre le prix unitaire et le prix total obtenu en multipliant le prix unitaire par les quantités, le prix unitaire fera foi et le prix total sera corrigé, à moins que, de l’avis de la commission, la virgule des décimales du prix unitaire soit manifestement mal placée, auquel cas le prix total indiqué prévaudra et le prix unitaire sera corrigé ; </w:t>
      </w:r>
    </w:p>
    <w:p w14:paraId="575F24A0" w14:textId="77777777" w:rsidR="0023189E" w:rsidRPr="00103AF7" w:rsidRDefault="0023189E" w:rsidP="0023189E">
      <w:pPr>
        <w:numPr>
          <w:ilvl w:val="0"/>
          <w:numId w:val="32"/>
        </w:numPr>
        <w:spacing w:after="60"/>
        <w:ind w:left="993" w:hanging="283"/>
        <w:jc w:val="both"/>
        <w:rPr>
          <w:sz w:val="26"/>
          <w:szCs w:val="26"/>
          <w:lang w:eastAsia="en-US"/>
        </w:rPr>
      </w:pPr>
      <w:r w:rsidRPr="00103AF7">
        <w:rPr>
          <w:sz w:val="26"/>
          <w:szCs w:val="26"/>
          <w:lang w:eastAsia="en-US"/>
        </w:rPr>
        <w:t>Si le total obtenu par addition ou soustraction des sous totaux n’est pas exact, les sous totaux feront foi et le total sera corrigé ; et</w:t>
      </w:r>
    </w:p>
    <w:p w14:paraId="780CE257" w14:textId="77777777" w:rsidR="0023189E" w:rsidRPr="00103AF7" w:rsidRDefault="0023189E" w:rsidP="0023189E">
      <w:pPr>
        <w:numPr>
          <w:ilvl w:val="0"/>
          <w:numId w:val="32"/>
        </w:numPr>
        <w:spacing w:after="60"/>
        <w:ind w:left="993" w:hanging="283"/>
        <w:jc w:val="both"/>
        <w:rPr>
          <w:sz w:val="26"/>
          <w:szCs w:val="26"/>
          <w:lang w:eastAsia="en-US"/>
        </w:rPr>
      </w:pPr>
      <w:r w:rsidRPr="00103AF7">
        <w:rPr>
          <w:sz w:val="26"/>
          <w:szCs w:val="26"/>
          <w:lang w:eastAsia="en-U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21542A1B" w14:textId="77777777" w:rsidR="0023189E" w:rsidRPr="00103AF7" w:rsidRDefault="0023189E" w:rsidP="0023189E">
      <w:pPr>
        <w:numPr>
          <w:ilvl w:val="0"/>
          <w:numId w:val="32"/>
        </w:numPr>
        <w:ind w:left="993" w:hanging="283"/>
        <w:jc w:val="both"/>
        <w:rPr>
          <w:sz w:val="26"/>
          <w:szCs w:val="26"/>
          <w:lang w:eastAsia="en-US"/>
        </w:rPr>
      </w:pPr>
      <w:r w:rsidRPr="00103AF7">
        <w:rPr>
          <w:sz w:val="26"/>
          <w:szCs w:val="26"/>
          <w:lang w:eastAsia="en-US"/>
        </w:rPr>
        <w:t xml:space="preserve">S’il y a contradiction entre les montants en lettres, en chiffres et celui du sous-détail des prix unitaires, le dit sous-détail des prix sera corrigé et le montant ainsi </w:t>
      </w:r>
      <w:proofErr w:type="gramStart"/>
      <w:r w:rsidRPr="00103AF7">
        <w:rPr>
          <w:sz w:val="26"/>
          <w:szCs w:val="26"/>
          <w:lang w:eastAsia="en-US"/>
        </w:rPr>
        <w:t>corrigé  fera</w:t>
      </w:r>
      <w:proofErr w:type="gramEnd"/>
      <w:r w:rsidRPr="00103AF7">
        <w:rPr>
          <w:sz w:val="26"/>
          <w:szCs w:val="26"/>
          <w:lang w:eastAsia="en-US"/>
        </w:rPr>
        <w:t xml:space="preserve"> foi.</w:t>
      </w:r>
    </w:p>
    <w:p w14:paraId="34E00315" w14:textId="77777777" w:rsidR="0023189E" w:rsidRPr="00103AF7" w:rsidRDefault="0023189E" w:rsidP="0023189E">
      <w:pPr>
        <w:numPr>
          <w:ilvl w:val="0"/>
          <w:numId w:val="32"/>
        </w:numPr>
        <w:ind w:left="993" w:hanging="283"/>
        <w:jc w:val="both"/>
        <w:rPr>
          <w:sz w:val="26"/>
          <w:szCs w:val="26"/>
          <w:lang w:eastAsia="en-US"/>
        </w:rPr>
      </w:pPr>
      <w:r w:rsidRPr="00103AF7">
        <w:rPr>
          <w:sz w:val="26"/>
          <w:szCs w:val="26"/>
          <w:lang w:eastAsia="en-US"/>
        </w:rPr>
        <w:t xml:space="preserve">S’il y a une </w:t>
      </w:r>
      <w:proofErr w:type="gramStart"/>
      <w:r w:rsidRPr="00103AF7">
        <w:rPr>
          <w:sz w:val="26"/>
          <w:szCs w:val="26"/>
          <w:lang w:eastAsia="en-US"/>
        </w:rPr>
        <w:t>différence  entre</w:t>
      </w:r>
      <w:proofErr w:type="gramEnd"/>
      <w:r w:rsidRPr="00103AF7">
        <w:rPr>
          <w:sz w:val="26"/>
          <w:szCs w:val="26"/>
          <w:lang w:eastAsia="en-US"/>
        </w:rPr>
        <w:t xml:space="preserve"> d’une part le montant en lettres et d’autre part les montants identiques en chiffres et du sous-détail des prix unitaires, le montant identique en chiffre et du sous-détail des prix fera foi.</w:t>
      </w:r>
    </w:p>
    <w:p w14:paraId="10E31C17" w14:textId="77777777" w:rsidR="0023189E" w:rsidRPr="00103AF7" w:rsidRDefault="0023189E" w:rsidP="0023189E">
      <w:pPr>
        <w:spacing w:before="60"/>
        <w:jc w:val="both"/>
        <w:rPr>
          <w:sz w:val="26"/>
          <w:szCs w:val="26"/>
          <w:lang w:eastAsia="en-US"/>
        </w:rPr>
      </w:pPr>
      <w:r w:rsidRPr="00103AF7">
        <w:rPr>
          <w:sz w:val="26"/>
          <w:szCs w:val="26"/>
          <w:lang w:eastAsia="en-US"/>
        </w:rPr>
        <w:t>24.2. Le montant figurant dans la soumission sera corrigé par la commission d’analyse, conformément à la procédure de correction d’erreurs susmentionnée et, avec la confirmation du Soumissionnaire, ledit montant sera réputé l’engager.</w:t>
      </w:r>
    </w:p>
    <w:p w14:paraId="73B96190" w14:textId="77777777" w:rsidR="0023189E" w:rsidRPr="00103AF7" w:rsidRDefault="0023189E" w:rsidP="0023189E">
      <w:pPr>
        <w:spacing w:before="60"/>
        <w:jc w:val="both"/>
        <w:rPr>
          <w:sz w:val="26"/>
          <w:szCs w:val="26"/>
          <w:lang w:eastAsia="en-US"/>
        </w:rPr>
      </w:pPr>
      <w:r w:rsidRPr="00103AF7">
        <w:rPr>
          <w:sz w:val="26"/>
          <w:szCs w:val="26"/>
          <w:lang w:eastAsia="en-US"/>
        </w:rPr>
        <w:t>24.3. Si le Soumissionnaire ayant présenté l’offre évaluée la moins-</w:t>
      </w:r>
      <w:proofErr w:type="spellStart"/>
      <w:r w:rsidRPr="00103AF7">
        <w:rPr>
          <w:sz w:val="26"/>
          <w:szCs w:val="26"/>
          <w:lang w:eastAsia="en-US"/>
        </w:rPr>
        <w:t>disante</w:t>
      </w:r>
      <w:proofErr w:type="spellEnd"/>
      <w:r w:rsidRPr="00103AF7">
        <w:rPr>
          <w:sz w:val="26"/>
          <w:szCs w:val="26"/>
          <w:lang w:eastAsia="en-US"/>
        </w:rPr>
        <w:t>, n’accepte pas les corrections apportées, son offre sera écartée et sa garantie pourra être saisie.</w:t>
      </w:r>
    </w:p>
    <w:p w14:paraId="29E0CEE5"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25</w:t>
      </w:r>
      <w:r w:rsidRPr="00103AF7">
        <w:rPr>
          <w:b/>
          <w:sz w:val="26"/>
          <w:szCs w:val="26"/>
          <w:lang w:eastAsia="en-US"/>
        </w:rPr>
        <w:t xml:space="preserve"> : Evaluation des offres au plan financier </w:t>
      </w:r>
    </w:p>
    <w:p w14:paraId="306DEB27" w14:textId="77777777" w:rsidR="0023189E" w:rsidRPr="00103AF7" w:rsidRDefault="0023189E" w:rsidP="0023189E">
      <w:pPr>
        <w:spacing w:before="60"/>
        <w:jc w:val="both"/>
        <w:rPr>
          <w:sz w:val="26"/>
          <w:szCs w:val="26"/>
          <w:lang w:eastAsia="en-US"/>
        </w:rPr>
      </w:pPr>
      <w:r w:rsidRPr="00103AF7">
        <w:rPr>
          <w:sz w:val="26"/>
          <w:szCs w:val="26"/>
          <w:lang w:eastAsia="en-US"/>
        </w:rPr>
        <w:t>25.1. La commission procédera à l’évaluation et à la comparaison des offres dont il aura déterminé au préalable qu’elles répondent pour l’essentiel aux dispositions du Dossier de consultation, comme indiqué ci-après.</w:t>
      </w:r>
    </w:p>
    <w:p w14:paraId="03E30758" w14:textId="77777777" w:rsidR="0023189E" w:rsidRPr="00103AF7" w:rsidRDefault="0023189E" w:rsidP="0023189E">
      <w:pPr>
        <w:spacing w:before="60"/>
        <w:jc w:val="both"/>
        <w:rPr>
          <w:sz w:val="26"/>
          <w:szCs w:val="26"/>
          <w:lang w:eastAsia="en-US"/>
        </w:rPr>
      </w:pPr>
      <w:r w:rsidRPr="00103AF7">
        <w:rPr>
          <w:sz w:val="26"/>
          <w:szCs w:val="26"/>
          <w:lang w:eastAsia="en-US"/>
        </w:rPr>
        <w:t xml:space="preserve">25.2. Pour cette évaluation, la commission prendra en compte les éléments ci-après : </w:t>
      </w:r>
    </w:p>
    <w:p w14:paraId="379D7C15" w14:textId="77777777" w:rsidR="0023189E" w:rsidRPr="00103AF7" w:rsidRDefault="0023189E" w:rsidP="0023189E">
      <w:pPr>
        <w:ind w:left="567"/>
        <w:jc w:val="both"/>
        <w:rPr>
          <w:sz w:val="26"/>
          <w:szCs w:val="26"/>
          <w:lang w:eastAsia="en-US"/>
        </w:rPr>
      </w:pPr>
      <w:r w:rsidRPr="00103AF7">
        <w:rPr>
          <w:sz w:val="26"/>
          <w:szCs w:val="26"/>
          <w:lang w:eastAsia="en-US"/>
        </w:rPr>
        <w:t xml:space="preserve">a. Le prix de </w:t>
      </w:r>
      <w:proofErr w:type="gramStart"/>
      <w:r w:rsidRPr="00103AF7">
        <w:rPr>
          <w:sz w:val="26"/>
          <w:szCs w:val="26"/>
          <w:lang w:eastAsia="en-US"/>
        </w:rPr>
        <w:t>l’offre;</w:t>
      </w:r>
      <w:proofErr w:type="gramEnd"/>
      <w:r w:rsidRPr="00103AF7">
        <w:rPr>
          <w:sz w:val="26"/>
          <w:szCs w:val="26"/>
          <w:lang w:eastAsia="en-US"/>
        </w:rPr>
        <w:t xml:space="preserve"> </w:t>
      </w:r>
    </w:p>
    <w:p w14:paraId="2FAE058D" w14:textId="77777777" w:rsidR="0023189E" w:rsidRPr="00103AF7" w:rsidRDefault="0023189E" w:rsidP="0023189E">
      <w:pPr>
        <w:ind w:left="567"/>
        <w:jc w:val="both"/>
        <w:rPr>
          <w:sz w:val="26"/>
          <w:szCs w:val="26"/>
          <w:lang w:eastAsia="en-US"/>
        </w:rPr>
      </w:pPr>
      <w:r w:rsidRPr="00103AF7">
        <w:rPr>
          <w:sz w:val="26"/>
          <w:szCs w:val="26"/>
          <w:lang w:eastAsia="en-US"/>
        </w:rPr>
        <w:t xml:space="preserve">b. Les ajustements apportés au prix pour corriger les erreurs arithmétiques ; </w:t>
      </w:r>
    </w:p>
    <w:p w14:paraId="4217B67C" w14:textId="77777777" w:rsidR="0023189E" w:rsidRPr="00103AF7" w:rsidRDefault="0023189E" w:rsidP="0023189E">
      <w:pPr>
        <w:ind w:left="567"/>
        <w:jc w:val="both"/>
        <w:rPr>
          <w:sz w:val="26"/>
          <w:szCs w:val="26"/>
          <w:lang w:eastAsia="en-US"/>
        </w:rPr>
      </w:pPr>
      <w:r w:rsidRPr="00103AF7">
        <w:rPr>
          <w:sz w:val="26"/>
          <w:szCs w:val="26"/>
          <w:lang w:eastAsia="en-US"/>
        </w:rPr>
        <w:t xml:space="preserve">c. Les ajustements du prix imputables aux rabais offerts ; </w:t>
      </w:r>
    </w:p>
    <w:p w14:paraId="22C078BB"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26</w:t>
      </w:r>
      <w:r w:rsidRPr="00103AF7">
        <w:rPr>
          <w:b/>
          <w:sz w:val="26"/>
          <w:szCs w:val="26"/>
          <w:lang w:eastAsia="en-US"/>
        </w:rPr>
        <w:t xml:space="preserve"> : Comparaison des offres </w:t>
      </w:r>
    </w:p>
    <w:p w14:paraId="4CE474ED" w14:textId="77777777" w:rsidR="0023189E" w:rsidRPr="00103AF7" w:rsidRDefault="0023189E" w:rsidP="0023189E">
      <w:pPr>
        <w:spacing w:before="120"/>
        <w:jc w:val="both"/>
        <w:rPr>
          <w:sz w:val="26"/>
          <w:szCs w:val="26"/>
          <w:lang w:eastAsia="en-US"/>
        </w:rPr>
      </w:pPr>
      <w:r w:rsidRPr="00103AF7">
        <w:rPr>
          <w:sz w:val="26"/>
          <w:szCs w:val="26"/>
          <w:lang w:eastAsia="en-US"/>
        </w:rPr>
        <w:t>La commission comparera toutes les offres substantiellement conformes pour déterminer l’offre évaluée la moins-</w:t>
      </w:r>
      <w:proofErr w:type="spellStart"/>
      <w:r w:rsidRPr="00103AF7">
        <w:rPr>
          <w:sz w:val="26"/>
          <w:szCs w:val="26"/>
          <w:lang w:eastAsia="en-US"/>
        </w:rPr>
        <w:t>disante</w:t>
      </w:r>
      <w:proofErr w:type="spellEnd"/>
      <w:r w:rsidRPr="00103AF7">
        <w:rPr>
          <w:sz w:val="26"/>
          <w:szCs w:val="26"/>
          <w:lang w:eastAsia="en-US"/>
        </w:rPr>
        <w:t>.</w:t>
      </w:r>
    </w:p>
    <w:p w14:paraId="73667D83"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27 </w:t>
      </w:r>
      <w:r w:rsidRPr="00103AF7">
        <w:rPr>
          <w:b/>
          <w:sz w:val="26"/>
          <w:szCs w:val="26"/>
          <w:lang w:eastAsia="en-US"/>
        </w:rPr>
        <w:t xml:space="preserve">: Attribution   </w:t>
      </w:r>
    </w:p>
    <w:p w14:paraId="3DEA0D7D" w14:textId="77777777" w:rsidR="0023189E" w:rsidRPr="00103AF7" w:rsidRDefault="0023189E" w:rsidP="0023189E">
      <w:pPr>
        <w:spacing w:before="120"/>
        <w:jc w:val="both"/>
        <w:rPr>
          <w:sz w:val="26"/>
          <w:szCs w:val="26"/>
          <w:lang w:eastAsia="en-US"/>
        </w:rPr>
      </w:pPr>
      <w:r w:rsidRPr="00103AF7">
        <w:rPr>
          <w:sz w:val="26"/>
          <w:szCs w:val="26"/>
          <w:lang w:eastAsia="en-US"/>
        </w:rPr>
        <w:lastRenderedPageBreak/>
        <w:t xml:space="preserve">L’Autorité Contractante attribuera une Lettre Commande au Soumissionnaire dont l’offre a été reconnue conforme pour l’essentiel au Dossier de consultation et qui dispose des capacités techniques et financières requises pour exécuter la Lettre Commande de façon satisfaisante et dont l’offre a été </w:t>
      </w:r>
      <w:r w:rsidRPr="00103AF7">
        <w:rPr>
          <w:b/>
          <w:i/>
          <w:sz w:val="26"/>
          <w:szCs w:val="26"/>
          <w:u w:val="single"/>
          <w:lang w:eastAsia="en-US"/>
        </w:rPr>
        <w:t>évaluée</w:t>
      </w:r>
      <w:r w:rsidRPr="00103AF7">
        <w:rPr>
          <w:sz w:val="26"/>
          <w:szCs w:val="26"/>
          <w:lang w:eastAsia="en-US"/>
        </w:rPr>
        <w:t xml:space="preserve"> la moins-</w:t>
      </w:r>
      <w:proofErr w:type="spellStart"/>
      <w:r w:rsidRPr="00103AF7">
        <w:rPr>
          <w:sz w:val="26"/>
          <w:szCs w:val="26"/>
          <w:lang w:eastAsia="en-US"/>
        </w:rPr>
        <w:t>disante</w:t>
      </w:r>
      <w:proofErr w:type="spellEnd"/>
      <w:r w:rsidRPr="00103AF7">
        <w:rPr>
          <w:sz w:val="26"/>
          <w:szCs w:val="26"/>
          <w:lang w:eastAsia="en-US"/>
        </w:rPr>
        <w:t>.</w:t>
      </w:r>
    </w:p>
    <w:p w14:paraId="57145AD6"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28</w:t>
      </w:r>
      <w:r w:rsidRPr="00103AF7">
        <w:rPr>
          <w:b/>
          <w:sz w:val="26"/>
          <w:szCs w:val="26"/>
          <w:lang w:eastAsia="en-US"/>
        </w:rPr>
        <w:t> : Droit de l’Autorité Contractante de déclarer la consultation infructueuse ou d’annuler la procédure</w:t>
      </w:r>
    </w:p>
    <w:p w14:paraId="42EDA932" w14:textId="77777777" w:rsidR="0023189E" w:rsidRPr="00103AF7" w:rsidRDefault="0023189E" w:rsidP="0023189E">
      <w:pPr>
        <w:spacing w:before="120"/>
        <w:jc w:val="both"/>
        <w:rPr>
          <w:sz w:val="26"/>
          <w:szCs w:val="26"/>
          <w:lang w:eastAsia="en-US"/>
        </w:rPr>
      </w:pPr>
      <w:r w:rsidRPr="00103AF7">
        <w:rPr>
          <w:sz w:val="26"/>
          <w:szCs w:val="26"/>
          <w:lang w:eastAsia="en-US"/>
        </w:rPr>
        <w:t xml:space="preserve">L’Autorité Contractante se réserve le droit d’annuler la procédure de Demande de cotation (après autorisation de l’Autorité des Marchés lorsque les offres ont été ouvertes) ou de déclarer la Demande de Cotation infructueuse après avis de la commission des marchés compétente, sans qu’il y ait lieu à réclamation. </w:t>
      </w:r>
    </w:p>
    <w:p w14:paraId="3280BAC2"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29</w:t>
      </w:r>
      <w:r w:rsidRPr="00103AF7">
        <w:rPr>
          <w:b/>
          <w:sz w:val="26"/>
          <w:szCs w:val="26"/>
          <w:lang w:eastAsia="en-US"/>
        </w:rPr>
        <w:t xml:space="preserve"> : Droit de modification des quantités lors de </w:t>
      </w:r>
      <w:proofErr w:type="gramStart"/>
      <w:r w:rsidRPr="00103AF7">
        <w:rPr>
          <w:b/>
          <w:sz w:val="26"/>
          <w:szCs w:val="26"/>
          <w:lang w:eastAsia="en-US"/>
        </w:rPr>
        <w:t>l’attribution  d’une</w:t>
      </w:r>
      <w:proofErr w:type="gramEnd"/>
      <w:r w:rsidRPr="00103AF7">
        <w:rPr>
          <w:b/>
          <w:sz w:val="26"/>
          <w:szCs w:val="26"/>
          <w:lang w:eastAsia="en-US"/>
        </w:rPr>
        <w:t xml:space="preserve"> Lettre-Commande</w:t>
      </w:r>
    </w:p>
    <w:p w14:paraId="0F8964EB" w14:textId="77777777" w:rsidR="0023189E" w:rsidRPr="00103AF7" w:rsidRDefault="0023189E" w:rsidP="0023189E">
      <w:pPr>
        <w:spacing w:before="120"/>
        <w:jc w:val="both"/>
        <w:rPr>
          <w:sz w:val="26"/>
          <w:szCs w:val="26"/>
          <w:lang w:eastAsia="en-US"/>
        </w:rPr>
      </w:pPr>
      <w:r w:rsidRPr="00103AF7">
        <w:rPr>
          <w:sz w:val="26"/>
          <w:szCs w:val="26"/>
          <w:lang w:eastAsia="en-US"/>
        </w:rPr>
        <w:t xml:space="preserve">L’Autorité Contractante, lors de </w:t>
      </w:r>
      <w:proofErr w:type="gramStart"/>
      <w:r w:rsidRPr="00103AF7">
        <w:rPr>
          <w:sz w:val="26"/>
          <w:szCs w:val="26"/>
          <w:lang w:eastAsia="en-US"/>
        </w:rPr>
        <w:t>l’attribution  d’une</w:t>
      </w:r>
      <w:proofErr w:type="gramEnd"/>
      <w:r w:rsidRPr="00103AF7">
        <w:rPr>
          <w:sz w:val="26"/>
          <w:szCs w:val="26"/>
          <w:lang w:eastAsia="en-US"/>
        </w:rPr>
        <w:t xml:space="preserve"> Lettre-Commande, se réserve le droit d’augmenter ou de diminuer, d’un pourcentage ne dépassant pas 15%, la quantité des fournitures et </w:t>
      </w:r>
      <w:proofErr w:type="gramStart"/>
      <w:r w:rsidRPr="00103AF7">
        <w:rPr>
          <w:sz w:val="26"/>
          <w:szCs w:val="26"/>
          <w:lang w:eastAsia="en-US"/>
        </w:rPr>
        <w:t>des services initialement spécifiée</w:t>
      </w:r>
      <w:proofErr w:type="gramEnd"/>
      <w:r w:rsidRPr="00103AF7">
        <w:rPr>
          <w:sz w:val="26"/>
          <w:szCs w:val="26"/>
          <w:lang w:eastAsia="en-US"/>
        </w:rPr>
        <w:t xml:space="preserve"> dans le Bordereau des quantités, sans changement de prix unitaires ou d’autres termes et conditions.</w:t>
      </w:r>
    </w:p>
    <w:p w14:paraId="24F146F1"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30</w:t>
      </w:r>
      <w:r w:rsidRPr="00103AF7">
        <w:rPr>
          <w:b/>
          <w:sz w:val="26"/>
          <w:szCs w:val="26"/>
          <w:lang w:eastAsia="en-US"/>
        </w:rPr>
        <w:t xml:space="preserve"> : Publication des résultats </w:t>
      </w:r>
      <w:proofErr w:type="gramStart"/>
      <w:r w:rsidRPr="00103AF7">
        <w:rPr>
          <w:b/>
          <w:sz w:val="26"/>
          <w:szCs w:val="26"/>
          <w:lang w:eastAsia="en-US"/>
        </w:rPr>
        <w:t>d’attribution  d’une</w:t>
      </w:r>
      <w:proofErr w:type="gramEnd"/>
      <w:r w:rsidRPr="00103AF7">
        <w:rPr>
          <w:b/>
          <w:sz w:val="26"/>
          <w:szCs w:val="26"/>
          <w:lang w:eastAsia="en-US"/>
        </w:rPr>
        <w:t xml:space="preserve"> Lettre-Commande et recours</w:t>
      </w:r>
    </w:p>
    <w:p w14:paraId="573B4E89" w14:textId="77777777" w:rsidR="0023189E" w:rsidRPr="00103AF7" w:rsidRDefault="0023189E" w:rsidP="0023189E">
      <w:pPr>
        <w:spacing w:before="120"/>
        <w:jc w:val="both"/>
        <w:rPr>
          <w:sz w:val="26"/>
          <w:szCs w:val="26"/>
          <w:lang w:eastAsia="en-US"/>
        </w:rPr>
      </w:pPr>
      <w:r w:rsidRPr="00103AF7">
        <w:rPr>
          <w:sz w:val="26"/>
          <w:szCs w:val="26"/>
          <w:lang w:eastAsia="en-US"/>
        </w:rPr>
        <w:t xml:space="preserve">30.2. L’Autorité Contractante est </w:t>
      </w:r>
      <w:proofErr w:type="gramStart"/>
      <w:r w:rsidRPr="00103AF7">
        <w:rPr>
          <w:sz w:val="26"/>
          <w:szCs w:val="26"/>
          <w:lang w:eastAsia="en-US"/>
        </w:rPr>
        <w:t>tenu</w:t>
      </w:r>
      <w:proofErr w:type="gramEnd"/>
      <w:r w:rsidRPr="00103AF7">
        <w:rPr>
          <w:sz w:val="26"/>
          <w:szCs w:val="26"/>
          <w:lang w:eastAsia="en-US"/>
        </w:rPr>
        <w:t xml:space="preserve"> de communiquer les motifs de rejet des offres des soumissionnaires concernés qui en font la demande.</w:t>
      </w:r>
    </w:p>
    <w:p w14:paraId="1940C672" w14:textId="77777777" w:rsidR="0023189E" w:rsidRPr="00103AF7" w:rsidRDefault="0023189E" w:rsidP="0023189E">
      <w:pPr>
        <w:spacing w:before="120"/>
        <w:jc w:val="both"/>
        <w:rPr>
          <w:sz w:val="26"/>
          <w:szCs w:val="26"/>
          <w:lang w:eastAsia="en-US"/>
        </w:rPr>
      </w:pPr>
      <w:r w:rsidRPr="00103AF7">
        <w:rPr>
          <w:sz w:val="26"/>
          <w:szCs w:val="26"/>
          <w:lang w:eastAsia="en-US"/>
        </w:rPr>
        <w:t xml:space="preserve">30.3. Après la publication du résultat de l’attribution, les offres non retirées dans un délai maximal de quinze (15) jours seront détruites, sans qu’il </w:t>
      </w:r>
      <w:proofErr w:type="gramStart"/>
      <w:r w:rsidRPr="00103AF7">
        <w:rPr>
          <w:sz w:val="26"/>
          <w:szCs w:val="26"/>
          <w:lang w:eastAsia="en-US"/>
        </w:rPr>
        <w:t>y  ait</w:t>
      </w:r>
      <w:proofErr w:type="gramEnd"/>
      <w:r w:rsidRPr="00103AF7">
        <w:rPr>
          <w:sz w:val="26"/>
          <w:szCs w:val="26"/>
          <w:lang w:eastAsia="en-US"/>
        </w:rPr>
        <w:t xml:space="preserve"> lieu à réclamation à l’exception des exemplaires destinés à l’autorité des marchés publics et à l’organisme chargé de la régulation des marchés publics.</w:t>
      </w:r>
    </w:p>
    <w:p w14:paraId="6509D3BC" w14:textId="77777777" w:rsidR="0023189E" w:rsidRPr="00103AF7" w:rsidRDefault="0023189E" w:rsidP="0023189E">
      <w:pPr>
        <w:spacing w:before="120"/>
        <w:jc w:val="both"/>
        <w:rPr>
          <w:sz w:val="26"/>
          <w:szCs w:val="26"/>
          <w:lang w:eastAsia="en-US"/>
        </w:rPr>
      </w:pPr>
      <w:r w:rsidRPr="00103AF7">
        <w:rPr>
          <w:sz w:val="26"/>
          <w:szCs w:val="26"/>
          <w:lang w:eastAsia="en-US"/>
        </w:rPr>
        <w:t xml:space="preserve">30.4. En cas de recours, il doit être adressé à l’autorité des marchés, avec copies à l’organisme chargé de la régulation des marchés publics, à l’Autorité Contractante et au Président de la commission. </w:t>
      </w:r>
    </w:p>
    <w:p w14:paraId="450CC8B6" w14:textId="77777777" w:rsidR="0023189E" w:rsidRPr="00103AF7" w:rsidRDefault="0023189E" w:rsidP="0023189E">
      <w:pPr>
        <w:spacing w:before="120"/>
        <w:jc w:val="both"/>
        <w:rPr>
          <w:sz w:val="26"/>
          <w:szCs w:val="26"/>
          <w:lang w:eastAsia="en-US"/>
        </w:rPr>
      </w:pPr>
      <w:r w:rsidRPr="00103AF7">
        <w:rPr>
          <w:sz w:val="26"/>
          <w:szCs w:val="26"/>
          <w:lang w:eastAsia="en-US"/>
        </w:rPr>
        <w:t>Il doit intervenir dans un délai maximum de cinq (05) jours ouvrables après la publication des résultats.</w:t>
      </w:r>
    </w:p>
    <w:p w14:paraId="167CB9CC"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31</w:t>
      </w:r>
      <w:r w:rsidRPr="00103AF7">
        <w:rPr>
          <w:b/>
          <w:sz w:val="26"/>
          <w:szCs w:val="26"/>
          <w:lang w:eastAsia="en-US"/>
        </w:rPr>
        <w:t> : Signature d’une Lettre-Commande</w:t>
      </w:r>
    </w:p>
    <w:p w14:paraId="49F08C1E" w14:textId="77777777" w:rsidR="0023189E" w:rsidRPr="00103AF7" w:rsidRDefault="0023189E" w:rsidP="0023189E">
      <w:pPr>
        <w:spacing w:before="120"/>
        <w:jc w:val="both"/>
        <w:rPr>
          <w:sz w:val="26"/>
          <w:szCs w:val="26"/>
          <w:lang w:eastAsia="en-US"/>
        </w:rPr>
      </w:pPr>
      <w:r w:rsidRPr="00103AF7">
        <w:rPr>
          <w:sz w:val="26"/>
          <w:szCs w:val="26"/>
          <w:lang w:eastAsia="en-US"/>
        </w:rPr>
        <w:t>Après publication des résultats, le projet de Lettre-Commande souscrit par l’attributaire est soumis à la Commission de Passation des Marchés Publics pour adoption.</w:t>
      </w:r>
    </w:p>
    <w:p w14:paraId="2C3C3FE7" w14:textId="77777777" w:rsidR="0023189E" w:rsidRPr="00103AF7" w:rsidRDefault="0023189E" w:rsidP="0023189E">
      <w:pPr>
        <w:tabs>
          <w:tab w:val="left" w:pos="1134"/>
        </w:tabs>
        <w:spacing w:before="120"/>
        <w:ind w:left="284"/>
        <w:jc w:val="both"/>
        <w:rPr>
          <w:b/>
          <w:sz w:val="26"/>
          <w:szCs w:val="26"/>
          <w:lang w:eastAsia="en-US"/>
        </w:rPr>
      </w:pPr>
      <w:r w:rsidRPr="00103AF7">
        <w:rPr>
          <w:b/>
          <w:sz w:val="26"/>
          <w:szCs w:val="26"/>
          <w:u w:val="single"/>
          <w:lang w:eastAsia="en-US"/>
        </w:rPr>
        <w:t>Article 32</w:t>
      </w:r>
      <w:r w:rsidRPr="00103AF7">
        <w:rPr>
          <w:b/>
          <w:sz w:val="26"/>
          <w:szCs w:val="26"/>
          <w:lang w:eastAsia="en-US"/>
        </w:rPr>
        <w:t> : Cautionnement définitif</w:t>
      </w:r>
    </w:p>
    <w:p w14:paraId="1E6C5511" w14:textId="77777777" w:rsidR="0023189E" w:rsidRPr="00103AF7" w:rsidRDefault="0023189E" w:rsidP="0023189E">
      <w:pPr>
        <w:spacing w:before="120" w:after="120"/>
        <w:jc w:val="both"/>
        <w:rPr>
          <w:sz w:val="26"/>
          <w:szCs w:val="26"/>
          <w:lang w:eastAsia="en-US"/>
        </w:rPr>
      </w:pPr>
      <w:r w:rsidRPr="00103AF7">
        <w:rPr>
          <w:sz w:val="26"/>
          <w:szCs w:val="26"/>
          <w:lang w:eastAsia="en-US"/>
        </w:rPr>
        <w:t>32.1. Dans les vingt (20) jours suivant la notification d’une Lettre-Commande par l’Autorité Contractante, le co-contractant fournira à l’Autorité Contractante un Cautionnement définitif, sous la forme stipulée dans le Règlement de la consultation, conformément au modèle fourni dans le Dossier de consultation.</w:t>
      </w:r>
    </w:p>
    <w:p w14:paraId="3D081FFA" w14:textId="77777777" w:rsidR="0023189E" w:rsidRPr="00D5608B" w:rsidRDefault="0023189E" w:rsidP="0023189E">
      <w:pPr>
        <w:rPr>
          <w:sz w:val="26"/>
          <w:szCs w:val="26"/>
        </w:rPr>
      </w:pPr>
      <w:r w:rsidRPr="00103AF7">
        <w:rPr>
          <w:sz w:val="26"/>
          <w:szCs w:val="26"/>
          <w:lang w:eastAsia="en-US"/>
        </w:rPr>
        <w:t>32.4. L’absence de production du cautionnement définitif dans les délais prescrits est susceptible de donner lieu à la résiliation pure et simple de la Lettre-Commande.</w:t>
      </w:r>
    </w:p>
    <w:p w14:paraId="7BBF9980" w14:textId="77777777" w:rsidR="0023189E" w:rsidRPr="002B079A" w:rsidRDefault="0023189E" w:rsidP="0023189E">
      <w:pPr>
        <w:spacing w:before="120" w:after="120"/>
        <w:jc w:val="both"/>
        <w:rPr>
          <w:rFonts w:ascii="Arial Black" w:eastAsia="Arial Unicode MS" w:hAnsi="Arial Black"/>
          <w:b/>
          <w:sz w:val="26"/>
          <w:szCs w:val="26"/>
          <w:u w:val="single"/>
        </w:rPr>
      </w:pPr>
      <w:r>
        <w:rPr>
          <w:rFonts w:ascii="Arial Black" w:eastAsia="Arial Unicode MS" w:hAnsi="Arial Black"/>
          <w:b/>
          <w:noProof/>
          <w:sz w:val="26"/>
          <w:szCs w:val="26"/>
          <w:u w:val="single"/>
        </w:rPr>
        <mc:AlternateContent>
          <mc:Choice Requires="wps">
            <w:drawing>
              <wp:anchor distT="0" distB="0" distL="114300" distR="114300" simplePos="0" relativeHeight="251659264" behindDoc="0" locked="0" layoutInCell="1" allowOverlap="1" wp14:anchorId="49E23043" wp14:editId="05626198">
                <wp:simplePos x="0" y="0"/>
                <wp:positionH relativeFrom="column">
                  <wp:posOffset>575945</wp:posOffset>
                </wp:positionH>
                <wp:positionV relativeFrom="paragraph">
                  <wp:posOffset>84455</wp:posOffset>
                </wp:positionV>
                <wp:extent cx="4241800" cy="526415"/>
                <wp:effectExtent l="6350" t="12065" r="9525" b="13970"/>
                <wp:wrapNone/>
                <wp:docPr id="19" name="Forme lib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526415"/>
                        </a:xfrm>
                        <a:custGeom>
                          <a:avLst/>
                          <a:gdLst>
                            <a:gd name="T0" fmla="*/ 1524 w 3727"/>
                            <a:gd name="T1" fmla="*/ 0 h 7574"/>
                            <a:gd name="T2" fmla="*/ 3506 w 3727"/>
                            <a:gd name="T3" fmla="*/ 2357 h 7574"/>
                            <a:gd name="T4" fmla="*/ 196 w 3727"/>
                            <a:gd name="T5" fmla="*/ 5087 h 7574"/>
                            <a:gd name="T6" fmla="*/ 2328 w 3727"/>
                            <a:gd name="T7" fmla="*/ 7574 h 7574"/>
                          </a:gdLst>
                          <a:ahLst/>
                          <a:cxnLst>
                            <a:cxn ang="0">
                              <a:pos x="T0" y="T1"/>
                            </a:cxn>
                            <a:cxn ang="0">
                              <a:pos x="T2" y="T3"/>
                            </a:cxn>
                            <a:cxn ang="0">
                              <a:pos x="T4" y="T5"/>
                            </a:cxn>
                            <a:cxn ang="0">
                              <a:pos x="T6" y="T7"/>
                            </a:cxn>
                          </a:cxnLst>
                          <a:rect l="0" t="0" r="r" b="b"/>
                          <a:pathLst>
                            <a:path w="3727" h="7574">
                              <a:moveTo>
                                <a:pt x="1524" y="0"/>
                              </a:moveTo>
                              <a:cubicBezTo>
                                <a:pt x="2625" y="754"/>
                                <a:pt x="3727" y="1509"/>
                                <a:pt x="3506" y="2357"/>
                              </a:cubicBezTo>
                              <a:cubicBezTo>
                                <a:pt x="3285" y="3205"/>
                                <a:pt x="392" y="4218"/>
                                <a:pt x="196" y="5087"/>
                              </a:cubicBezTo>
                              <a:cubicBezTo>
                                <a:pt x="0" y="5956"/>
                                <a:pt x="1164" y="6765"/>
                                <a:pt x="2328" y="757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A02E" id="Forme libre 19" o:spid="_x0000_s1026" style="position:absolute;margin-left:45.35pt;margin-top:6.65pt;width:334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27,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" path="m1524,c2625,754,3727,1509,3506,2357,3285,3205,392,4218,196,5087,,5956,1164,6765,2328,7574e" filled="f">
                <v:path arrowok="t" o:connecttype="custom" o:connectlocs="1734506,0;3990274,163818;223073,353561;2649560,526415" o:connectangles="0,0,0,0"/>
              </v:shape>
            </w:pict>
          </mc:Fallback>
        </mc:AlternateContent>
      </w:r>
    </w:p>
    <w:p w14:paraId="0070C1FC" w14:textId="77777777" w:rsidR="0023189E" w:rsidRPr="002B079A" w:rsidRDefault="0023189E" w:rsidP="0023189E">
      <w:pPr>
        <w:spacing w:before="120" w:after="120"/>
        <w:jc w:val="both"/>
        <w:rPr>
          <w:rFonts w:ascii="Arial Black" w:eastAsia="Arial Unicode MS" w:hAnsi="Arial Black"/>
          <w:b/>
          <w:sz w:val="26"/>
          <w:szCs w:val="26"/>
          <w:u w:val="single"/>
        </w:rPr>
      </w:pPr>
    </w:p>
    <w:p w14:paraId="00CE850B" w14:textId="77777777" w:rsidR="0023189E" w:rsidRPr="002B079A" w:rsidRDefault="0023189E" w:rsidP="0023189E">
      <w:pPr>
        <w:spacing w:before="120" w:after="120"/>
        <w:jc w:val="both"/>
        <w:rPr>
          <w:rFonts w:ascii="Arial Black" w:eastAsia="Arial Unicode MS" w:hAnsi="Arial Black"/>
          <w:b/>
          <w:sz w:val="26"/>
          <w:szCs w:val="26"/>
          <w:u w:val="single"/>
        </w:rPr>
      </w:pPr>
    </w:p>
    <w:p w14:paraId="0DD295B9" w14:textId="77777777" w:rsidR="0023189E" w:rsidRPr="002B079A" w:rsidRDefault="0023189E" w:rsidP="0023189E">
      <w:pPr>
        <w:spacing w:before="120" w:after="120"/>
        <w:jc w:val="both"/>
        <w:rPr>
          <w:rFonts w:ascii="Arial Black" w:eastAsia="Arial Unicode MS" w:hAnsi="Arial Black"/>
          <w:b/>
          <w:sz w:val="26"/>
          <w:szCs w:val="26"/>
          <w:u w:val="single"/>
        </w:rPr>
      </w:pPr>
    </w:p>
    <w:p w14:paraId="62C684F3" w14:textId="77777777" w:rsidR="0023189E" w:rsidRPr="002B079A" w:rsidRDefault="0023189E" w:rsidP="0023189E">
      <w:pPr>
        <w:spacing w:before="120" w:after="120"/>
        <w:jc w:val="both"/>
        <w:rPr>
          <w:rFonts w:ascii="Arial Black" w:eastAsia="Arial Unicode MS" w:hAnsi="Arial Black"/>
          <w:b/>
          <w:sz w:val="26"/>
          <w:szCs w:val="26"/>
          <w:u w:val="single"/>
        </w:rPr>
      </w:pPr>
    </w:p>
    <w:p w14:paraId="74E74C4E" w14:textId="77777777" w:rsidR="0023189E" w:rsidRPr="002B079A" w:rsidRDefault="0023189E" w:rsidP="0023189E">
      <w:pPr>
        <w:spacing w:before="120" w:after="120"/>
        <w:jc w:val="both"/>
        <w:rPr>
          <w:rFonts w:ascii="Arial Black" w:eastAsia="Arial Unicode MS" w:hAnsi="Arial Black"/>
          <w:b/>
          <w:sz w:val="26"/>
          <w:szCs w:val="26"/>
          <w:u w:val="single"/>
        </w:rPr>
      </w:pPr>
    </w:p>
    <w:p w14:paraId="686755C1" w14:textId="77777777" w:rsidR="0023189E" w:rsidRPr="002B079A" w:rsidRDefault="0023189E" w:rsidP="0023189E">
      <w:pPr>
        <w:spacing w:before="120" w:after="120"/>
        <w:jc w:val="both"/>
        <w:rPr>
          <w:rFonts w:ascii="Arial Black" w:eastAsia="Arial Unicode MS" w:hAnsi="Arial Black"/>
          <w:b/>
          <w:sz w:val="26"/>
          <w:szCs w:val="26"/>
          <w:u w:val="single"/>
        </w:rPr>
      </w:pPr>
    </w:p>
    <w:p w14:paraId="5F51AC0C" w14:textId="77777777" w:rsidR="0023189E" w:rsidRPr="002B079A" w:rsidRDefault="0023189E" w:rsidP="0023189E">
      <w:pPr>
        <w:spacing w:before="120" w:after="120"/>
        <w:jc w:val="both"/>
        <w:rPr>
          <w:rFonts w:ascii="Arial Black" w:eastAsia="Arial Unicode MS" w:hAnsi="Arial Black"/>
          <w:b/>
          <w:sz w:val="26"/>
          <w:szCs w:val="26"/>
          <w:u w:val="single"/>
        </w:rPr>
      </w:pPr>
    </w:p>
    <w:p w14:paraId="5B422784" w14:textId="77777777" w:rsidR="0023189E" w:rsidRPr="002B079A" w:rsidRDefault="0023189E" w:rsidP="0023189E">
      <w:pPr>
        <w:spacing w:before="120" w:after="120"/>
        <w:jc w:val="both"/>
        <w:rPr>
          <w:rFonts w:ascii="Arial Black" w:eastAsia="Arial Unicode MS" w:hAnsi="Arial Black"/>
          <w:b/>
          <w:sz w:val="26"/>
          <w:szCs w:val="26"/>
          <w:u w:val="single"/>
        </w:rPr>
      </w:pPr>
    </w:p>
    <w:p w14:paraId="13F2E705" w14:textId="77777777" w:rsidR="0023189E" w:rsidRPr="002B079A" w:rsidRDefault="0023189E" w:rsidP="0023189E">
      <w:pPr>
        <w:spacing w:before="120" w:after="120"/>
        <w:jc w:val="both"/>
        <w:rPr>
          <w:rFonts w:ascii="Arial Black" w:eastAsia="Arial Unicode MS" w:hAnsi="Arial Black"/>
          <w:b/>
          <w:sz w:val="26"/>
          <w:szCs w:val="26"/>
          <w:u w:val="single"/>
        </w:rPr>
      </w:pPr>
    </w:p>
    <w:p w14:paraId="68956C27" w14:textId="77777777" w:rsidR="0023189E" w:rsidRPr="002B079A" w:rsidRDefault="0023189E" w:rsidP="0023189E">
      <w:pPr>
        <w:jc w:val="both"/>
        <w:rPr>
          <w:rFonts w:ascii="Arial Black" w:eastAsia="Arial Unicode MS" w:hAnsi="Arial Black"/>
          <w:b/>
          <w:sz w:val="26"/>
          <w:szCs w:val="26"/>
          <w:u w:val="single"/>
        </w:rPr>
      </w:pPr>
    </w:p>
    <w:p w14:paraId="4762FCFE" w14:textId="77777777" w:rsidR="0023189E" w:rsidRPr="002B079A" w:rsidRDefault="0023189E" w:rsidP="0023189E">
      <w:pPr>
        <w:spacing w:before="120" w:after="120"/>
        <w:rPr>
          <w:rFonts w:ascii="Arial Black" w:eastAsia="Arial Unicode MS" w:hAnsi="Arial Black"/>
          <w:sz w:val="26"/>
          <w:szCs w:val="26"/>
        </w:rPr>
      </w:pPr>
      <w:r>
        <w:rPr>
          <w:rFonts w:ascii="Arial Black" w:eastAsia="Arial Unicode MS" w:hAnsi="Arial Black"/>
          <w:noProof/>
          <w:sz w:val="26"/>
          <w:szCs w:val="26"/>
        </w:rPr>
        <mc:AlternateContent>
          <mc:Choice Requires="wps">
            <w:drawing>
              <wp:anchor distT="0" distB="0" distL="114300" distR="114300" simplePos="0" relativeHeight="251655168" behindDoc="0" locked="0" layoutInCell="1" allowOverlap="1" wp14:anchorId="2A46C33C" wp14:editId="77BCA56B">
                <wp:simplePos x="0" y="0"/>
                <wp:positionH relativeFrom="column">
                  <wp:posOffset>482600</wp:posOffset>
                </wp:positionH>
                <wp:positionV relativeFrom="paragraph">
                  <wp:posOffset>196850</wp:posOffset>
                </wp:positionV>
                <wp:extent cx="5048250" cy="2111375"/>
                <wp:effectExtent l="36830" t="56515" r="39370" b="51435"/>
                <wp:wrapNone/>
                <wp:docPr id="18" name="Double flèche horizonta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08"/>
                          </a:avLst>
                        </a:prstGeom>
                        <a:solidFill>
                          <a:srgbClr val="FFFFFF"/>
                        </a:solidFill>
                        <a:ln w="28575">
                          <a:solidFill>
                            <a:srgbClr val="000000"/>
                          </a:solidFill>
                          <a:miter lim="800000"/>
                          <a:headEnd/>
                          <a:tailEnd/>
                        </a:ln>
                      </wps:spPr>
                      <wps:txbx>
                        <w:txbxContent>
                          <w:p w14:paraId="235206B0" w14:textId="77777777" w:rsidR="00706760" w:rsidRPr="00103AF7" w:rsidRDefault="00706760" w:rsidP="0023189E">
                            <w:pPr>
                              <w:spacing w:before="120" w:after="120"/>
                              <w:jc w:val="center"/>
                              <w:rPr>
                                <w:sz w:val="32"/>
                                <w:szCs w:val="32"/>
                              </w:rPr>
                            </w:pPr>
                            <w:r w:rsidRPr="00103AF7">
                              <w:rPr>
                                <w:sz w:val="32"/>
                                <w:szCs w:val="32"/>
                              </w:rPr>
                              <w:t>PIECE N°</w:t>
                            </w:r>
                            <w:proofErr w:type="gramStart"/>
                            <w:r w:rsidRPr="00103AF7">
                              <w:rPr>
                                <w:sz w:val="32"/>
                                <w:szCs w:val="32"/>
                              </w:rPr>
                              <w:t>3:</w:t>
                            </w:r>
                            <w:proofErr w:type="gramEnd"/>
                          </w:p>
                          <w:p w14:paraId="1CD74756" w14:textId="77777777" w:rsidR="00706760" w:rsidRPr="00103AF7" w:rsidRDefault="00706760" w:rsidP="0023189E">
                            <w:pPr>
                              <w:jc w:val="center"/>
                              <w:rPr>
                                <w:sz w:val="32"/>
                                <w:szCs w:val="32"/>
                              </w:rPr>
                            </w:pPr>
                            <w:r w:rsidRPr="00103AF7">
                              <w:rPr>
                                <w:sz w:val="32"/>
                                <w:szCs w:val="32"/>
                              </w:rPr>
                              <w:t xml:space="preserve">MODELE </w:t>
                            </w:r>
                            <w:proofErr w:type="gramStart"/>
                            <w:r w:rsidRPr="00103AF7">
                              <w:rPr>
                                <w:sz w:val="32"/>
                                <w:szCs w:val="32"/>
                              </w:rPr>
                              <w:t>ANNEXE  (</w:t>
                            </w:r>
                            <w:proofErr w:type="gramEnd"/>
                            <w:r w:rsidRPr="00103AF7">
                              <w:rPr>
                                <w:sz w:val="32"/>
                                <w:szCs w:val="32"/>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C33C" id="Double flèche horizontale 18" o:spid="_x0000_s1034" type="#_x0000_t69" style="position:absolute;margin-left:38pt;margin-top:15.5pt;width:397.5pt;height:16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" adj="4319" strokeweight="2.25pt">
                <v:textbox>
                  <w:txbxContent>
                    <w:p w14:paraId="235206B0" w14:textId="77777777" w:rsidR="00706760" w:rsidRPr="00103AF7" w:rsidRDefault="00706760" w:rsidP="0023189E">
                      <w:pPr>
                        <w:spacing w:before="120" w:after="120"/>
                        <w:jc w:val="center"/>
                        <w:rPr>
                          <w:sz w:val="32"/>
                          <w:szCs w:val="32"/>
                        </w:rPr>
                      </w:pPr>
                      <w:r w:rsidRPr="00103AF7">
                        <w:rPr>
                          <w:sz w:val="32"/>
                          <w:szCs w:val="32"/>
                        </w:rPr>
                        <w:t>PIECE N°</w:t>
                      </w:r>
                      <w:proofErr w:type="gramStart"/>
                      <w:r w:rsidRPr="00103AF7">
                        <w:rPr>
                          <w:sz w:val="32"/>
                          <w:szCs w:val="32"/>
                        </w:rPr>
                        <w:t>3:</w:t>
                      </w:r>
                      <w:proofErr w:type="gramEnd"/>
                    </w:p>
                    <w:p w14:paraId="1CD74756" w14:textId="77777777" w:rsidR="00706760" w:rsidRPr="00103AF7" w:rsidRDefault="00706760" w:rsidP="0023189E">
                      <w:pPr>
                        <w:jc w:val="center"/>
                        <w:rPr>
                          <w:sz w:val="32"/>
                          <w:szCs w:val="32"/>
                        </w:rPr>
                      </w:pPr>
                      <w:r w:rsidRPr="00103AF7">
                        <w:rPr>
                          <w:sz w:val="32"/>
                          <w:szCs w:val="32"/>
                        </w:rPr>
                        <w:t xml:space="preserve">MODELE </w:t>
                      </w:r>
                      <w:proofErr w:type="gramStart"/>
                      <w:r w:rsidRPr="00103AF7">
                        <w:rPr>
                          <w:sz w:val="32"/>
                          <w:szCs w:val="32"/>
                        </w:rPr>
                        <w:t>ANNEXE  (</w:t>
                      </w:r>
                      <w:proofErr w:type="gramEnd"/>
                      <w:r w:rsidRPr="00103AF7">
                        <w:rPr>
                          <w:sz w:val="32"/>
                          <w:szCs w:val="32"/>
                        </w:rPr>
                        <w:t>MA)</w:t>
                      </w:r>
                    </w:p>
                  </w:txbxContent>
                </v:textbox>
              </v:shape>
            </w:pict>
          </mc:Fallback>
        </mc:AlternateContent>
      </w:r>
    </w:p>
    <w:p w14:paraId="3B907A89" w14:textId="77777777" w:rsidR="0023189E" w:rsidRPr="002B079A" w:rsidRDefault="0023189E" w:rsidP="0023189E">
      <w:pPr>
        <w:spacing w:before="120" w:after="120"/>
        <w:jc w:val="center"/>
        <w:rPr>
          <w:rFonts w:ascii="Arial Black" w:eastAsia="Arial Unicode MS" w:hAnsi="Arial Black"/>
          <w:sz w:val="26"/>
          <w:szCs w:val="26"/>
        </w:rPr>
      </w:pPr>
    </w:p>
    <w:p w14:paraId="30B9A094" w14:textId="77777777" w:rsidR="0023189E" w:rsidRPr="002B079A" w:rsidRDefault="0023189E" w:rsidP="0023189E">
      <w:pPr>
        <w:spacing w:before="120" w:after="120"/>
        <w:jc w:val="center"/>
        <w:rPr>
          <w:rFonts w:ascii="Arial Black" w:eastAsia="Arial Unicode MS" w:hAnsi="Arial Black"/>
          <w:sz w:val="26"/>
          <w:szCs w:val="26"/>
        </w:rPr>
      </w:pPr>
    </w:p>
    <w:p w14:paraId="5C521A31" w14:textId="77777777" w:rsidR="0023189E" w:rsidRPr="002B079A" w:rsidRDefault="0023189E" w:rsidP="0023189E">
      <w:pPr>
        <w:spacing w:before="120" w:after="120"/>
        <w:jc w:val="center"/>
        <w:rPr>
          <w:rFonts w:ascii="Arial Black" w:eastAsia="Arial Unicode MS" w:hAnsi="Arial Black"/>
          <w:sz w:val="26"/>
          <w:szCs w:val="26"/>
        </w:rPr>
      </w:pPr>
    </w:p>
    <w:p w14:paraId="54C3AE21" w14:textId="77777777" w:rsidR="0023189E" w:rsidRPr="002B079A" w:rsidRDefault="0023189E" w:rsidP="0023189E">
      <w:pPr>
        <w:spacing w:before="120" w:after="120"/>
        <w:jc w:val="center"/>
        <w:rPr>
          <w:rFonts w:ascii="Arial Black" w:eastAsia="Arial Unicode MS" w:hAnsi="Arial Black"/>
          <w:sz w:val="26"/>
          <w:szCs w:val="26"/>
        </w:rPr>
      </w:pPr>
    </w:p>
    <w:p w14:paraId="71FC0A24" w14:textId="77777777" w:rsidR="0023189E" w:rsidRPr="002B079A" w:rsidRDefault="0023189E" w:rsidP="0023189E">
      <w:pPr>
        <w:spacing w:before="120" w:after="120"/>
        <w:jc w:val="center"/>
        <w:rPr>
          <w:rFonts w:ascii="Arial Black" w:eastAsia="Arial Unicode MS" w:hAnsi="Arial Black"/>
          <w:sz w:val="26"/>
          <w:szCs w:val="26"/>
        </w:rPr>
      </w:pPr>
    </w:p>
    <w:p w14:paraId="6D1E0554" w14:textId="77777777" w:rsidR="0023189E" w:rsidRPr="002B079A" w:rsidRDefault="0023189E" w:rsidP="0023189E">
      <w:pPr>
        <w:spacing w:before="120" w:after="120"/>
        <w:jc w:val="center"/>
        <w:rPr>
          <w:rFonts w:ascii="Arial Black" w:eastAsia="Arial Unicode MS" w:hAnsi="Arial Black"/>
          <w:sz w:val="26"/>
          <w:szCs w:val="26"/>
        </w:rPr>
      </w:pPr>
    </w:p>
    <w:p w14:paraId="33BF6A44" w14:textId="77777777" w:rsidR="0023189E" w:rsidRPr="002B079A" w:rsidRDefault="0023189E" w:rsidP="0023189E">
      <w:pPr>
        <w:spacing w:before="120" w:after="120"/>
        <w:jc w:val="center"/>
        <w:rPr>
          <w:rFonts w:ascii="Arial Black" w:eastAsia="Arial Unicode MS" w:hAnsi="Arial Black"/>
          <w:sz w:val="26"/>
          <w:szCs w:val="26"/>
        </w:rPr>
      </w:pPr>
    </w:p>
    <w:p w14:paraId="515C8B31" w14:textId="77777777" w:rsidR="0023189E" w:rsidRPr="002B079A" w:rsidRDefault="0023189E" w:rsidP="0023189E">
      <w:pPr>
        <w:spacing w:before="120" w:after="120"/>
        <w:jc w:val="center"/>
        <w:rPr>
          <w:rFonts w:ascii="Arial Black" w:eastAsia="Arial Unicode MS" w:hAnsi="Arial Black"/>
          <w:sz w:val="26"/>
          <w:szCs w:val="26"/>
        </w:rPr>
      </w:pPr>
    </w:p>
    <w:p w14:paraId="6654C47E" w14:textId="77777777" w:rsidR="0023189E" w:rsidRPr="002B079A" w:rsidRDefault="0023189E" w:rsidP="0023189E">
      <w:pPr>
        <w:spacing w:before="120" w:after="120"/>
        <w:jc w:val="center"/>
        <w:rPr>
          <w:rFonts w:ascii="Arial Black" w:eastAsia="Arial Unicode MS" w:hAnsi="Arial Black"/>
          <w:sz w:val="26"/>
          <w:szCs w:val="26"/>
        </w:rPr>
      </w:pPr>
    </w:p>
    <w:p w14:paraId="5D0312FA" w14:textId="77777777" w:rsidR="0023189E" w:rsidRPr="002B079A" w:rsidRDefault="0023189E" w:rsidP="0023189E">
      <w:pPr>
        <w:spacing w:before="120" w:after="120"/>
        <w:jc w:val="center"/>
        <w:rPr>
          <w:rFonts w:ascii="Arial Black" w:eastAsia="Arial Unicode MS" w:hAnsi="Arial Black"/>
          <w:sz w:val="26"/>
          <w:szCs w:val="26"/>
        </w:rPr>
      </w:pPr>
    </w:p>
    <w:p w14:paraId="59FBEEAA" w14:textId="77777777" w:rsidR="0023189E" w:rsidRDefault="0023189E" w:rsidP="0023189E">
      <w:pPr>
        <w:spacing w:before="120" w:after="120"/>
        <w:jc w:val="center"/>
        <w:rPr>
          <w:rFonts w:ascii="Arial Black" w:eastAsia="Arial Unicode MS" w:hAnsi="Arial Black"/>
          <w:sz w:val="26"/>
          <w:szCs w:val="26"/>
        </w:rPr>
      </w:pPr>
    </w:p>
    <w:p w14:paraId="30FFD48A" w14:textId="77777777" w:rsidR="0023189E" w:rsidRDefault="0023189E" w:rsidP="0023189E">
      <w:pPr>
        <w:rPr>
          <w:rFonts w:eastAsia="Arial Unicode MS"/>
        </w:rPr>
      </w:pPr>
    </w:p>
    <w:p w14:paraId="6189715F" w14:textId="77777777" w:rsidR="0023189E" w:rsidRDefault="0023189E" w:rsidP="0023189E">
      <w:pPr>
        <w:rPr>
          <w:rFonts w:eastAsia="Arial Unicode MS"/>
        </w:rPr>
      </w:pPr>
    </w:p>
    <w:p w14:paraId="70CF2F09" w14:textId="77777777" w:rsidR="0023189E" w:rsidRDefault="0023189E" w:rsidP="0023189E">
      <w:pPr>
        <w:rPr>
          <w:rFonts w:eastAsia="Arial Unicode MS"/>
        </w:rPr>
      </w:pPr>
    </w:p>
    <w:p w14:paraId="574C7131" w14:textId="77777777" w:rsidR="0023189E" w:rsidRDefault="0023189E" w:rsidP="0023189E">
      <w:pPr>
        <w:rPr>
          <w:rFonts w:eastAsia="Arial Unicode MS"/>
        </w:rPr>
      </w:pPr>
    </w:p>
    <w:p w14:paraId="2A9F47A2" w14:textId="77777777" w:rsidR="0023189E" w:rsidRDefault="0023189E" w:rsidP="0023189E">
      <w:pPr>
        <w:rPr>
          <w:rFonts w:eastAsia="Arial Unicode MS"/>
        </w:rPr>
      </w:pPr>
    </w:p>
    <w:p w14:paraId="3B8BDBBB" w14:textId="77777777" w:rsidR="0023189E" w:rsidRDefault="0023189E" w:rsidP="0023189E">
      <w:pPr>
        <w:rPr>
          <w:rFonts w:eastAsia="Arial Unicode MS"/>
        </w:rPr>
      </w:pPr>
    </w:p>
    <w:p w14:paraId="7F797284" w14:textId="77777777" w:rsidR="0023189E" w:rsidRDefault="0023189E" w:rsidP="0023189E">
      <w:pPr>
        <w:rPr>
          <w:rFonts w:eastAsia="Arial Unicode MS"/>
        </w:rPr>
      </w:pPr>
    </w:p>
    <w:p w14:paraId="712B2D22" w14:textId="77777777" w:rsidR="0023189E" w:rsidRDefault="0023189E" w:rsidP="0023189E">
      <w:pPr>
        <w:rPr>
          <w:rFonts w:eastAsia="Arial Unicode MS"/>
        </w:rPr>
      </w:pPr>
    </w:p>
    <w:p w14:paraId="206F62DF" w14:textId="77777777" w:rsidR="0023189E" w:rsidRDefault="0023189E" w:rsidP="0023189E">
      <w:pPr>
        <w:rPr>
          <w:rFonts w:eastAsia="Arial Unicode MS"/>
        </w:rPr>
      </w:pPr>
    </w:p>
    <w:p w14:paraId="6C30BFAE" w14:textId="77777777" w:rsidR="0023189E" w:rsidRDefault="0023189E" w:rsidP="0023189E">
      <w:pPr>
        <w:rPr>
          <w:rFonts w:eastAsia="Arial Unicode MS"/>
        </w:rPr>
      </w:pPr>
    </w:p>
    <w:p w14:paraId="253658AB" w14:textId="77777777" w:rsidR="0023189E" w:rsidRPr="00D5608B" w:rsidRDefault="0023189E" w:rsidP="0023189E">
      <w:pPr>
        <w:rPr>
          <w:rFonts w:eastAsia="Arial Unicode MS"/>
        </w:rPr>
      </w:pPr>
    </w:p>
    <w:p w14:paraId="30F465AC" w14:textId="77777777" w:rsidR="0023189E" w:rsidRPr="002B079A" w:rsidRDefault="0023189E" w:rsidP="0023189E">
      <w:pPr>
        <w:spacing w:before="120" w:after="120"/>
        <w:jc w:val="center"/>
        <w:rPr>
          <w:rFonts w:ascii="Arial Black" w:eastAsia="Arial Unicode MS" w:hAnsi="Arial Black"/>
          <w:sz w:val="26"/>
          <w:szCs w:val="26"/>
        </w:rPr>
      </w:pPr>
    </w:p>
    <w:p w14:paraId="2AED5140" w14:textId="77777777" w:rsidR="0023189E" w:rsidRPr="002B079A" w:rsidRDefault="0023189E" w:rsidP="0023189E">
      <w:pPr>
        <w:spacing w:before="120" w:after="120"/>
        <w:jc w:val="center"/>
        <w:rPr>
          <w:rFonts w:ascii="Arial Black" w:eastAsia="Arial Unicode MS" w:hAnsi="Arial Black"/>
          <w:sz w:val="26"/>
          <w:szCs w:val="26"/>
        </w:rPr>
      </w:pPr>
    </w:p>
    <w:p w14:paraId="6D52CEF3" w14:textId="77777777" w:rsidR="0023189E" w:rsidRPr="002B079A" w:rsidRDefault="0023189E" w:rsidP="0023189E">
      <w:pPr>
        <w:rPr>
          <w:rFonts w:ascii="Arial Black" w:eastAsia="Arial Unicode MS" w:hAnsi="Arial Black"/>
          <w:sz w:val="26"/>
          <w:szCs w:val="26"/>
        </w:rPr>
      </w:pPr>
    </w:p>
    <w:p w14:paraId="1CDA4427" w14:textId="77777777" w:rsidR="0023189E" w:rsidRPr="002B079A" w:rsidRDefault="0023189E" w:rsidP="0023189E">
      <w:pPr>
        <w:rPr>
          <w:rFonts w:ascii="Arial Black" w:eastAsia="Arial Unicode MS" w:hAnsi="Arial Black"/>
          <w:sz w:val="26"/>
          <w:szCs w:val="26"/>
        </w:rPr>
      </w:pPr>
    </w:p>
    <w:p w14:paraId="7C755A04" w14:textId="77777777" w:rsidR="0023189E" w:rsidRPr="002B079A" w:rsidRDefault="0023189E" w:rsidP="0023189E">
      <w:pPr>
        <w:rPr>
          <w:rFonts w:ascii="Arial Black" w:eastAsia="Arial Unicode MS" w:hAnsi="Arial Black"/>
          <w:sz w:val="26"/>
          <w:szCs w:val="26"/>
        </w:rPr>
      </w:pPr>
    </w:p>
    <w:p w14:paraId="3D0B4117" w14:textId="77777777" w:rsidR="0023189E" w:rsidRPr="00103AF7" w:rsidRDefault="0023189E" w:rsidP="0023189E">
      <w:pPr>
        <w:jc w:val="center"/>
        <w:rPr>
          <w:b/>
          <w:sz w:val="26"/>
          <w:szCs w:val="26"/>
          <w:lang w:val="en-US" w:eastAsia="en-US"/>
        </w:rPr>
      </w:pPr>
      <w:r w:rsidRPr="00103AF7">
        <w:rPr>
          <w:b/>
          <w:sz w:val="26"/>
          <w:szCs w:val="26"/>
          <w:lang w:val="en-US" w:eastAsia="en-US"/>
        </w:rPr>
        <w:t>SOMMAIRE</w:t>
      </w:r>
    </w:p>
    <w:p w14:paraId="73CCF016" w14:textId="77777777" w:rsidR="0023189E" w:rsidRPr="00103AF7" w:rsidRDefault="0023189E" w:rsidP="0023189E">
      <w:pPr>
        <w:jc w:val="both"/>
        <w:rPr>
          <w:sz w:val="26"/>
          <w:szCs w:val="26"/>
          <w:lang w:val="en-US" w:eastAsia="en-US"/>
        </w:rPr>
      </w:pPr>
    </w:p>
    <w:p w14:paraId="182368F1" w14:textId="77777777" w:rsidR="0023189E" w:rsidRPr="00103AF7" w:rsidRDefault="0023189E" w:rsidP="0023189E">
      <w:pPr>
        <w:jc w:val="center"/>
        <w:rPr>
          <w:sz w:val="26"/>
          <w:szCs w:val="26"/>
          <w:lang w:val="en-US" w:eastAsia="en-US"/>
        </w:rPr>
      </w:pPr>
      <w:r w:rsidRPr="00103AF7">
        <w:rPr>
          <w:sz w:val="26"/>
          <w:szCs w:val="26"/>
          <w:lang w:val="en-US" w:eastAsia="en-US"/>
        </w:rPr>
        <w:tab/>
      </w:r>
    </w:p>
    <w:tbl>
      <w:tblPr>
        <w:tblW w:w="9781" w:type="dxa"/>
        <w:tblInd w:w="392" w:type="dxa"/>
        <w:tblLook w:val="04A0" w:firstRow="1" w:lastRow="0" w:firstColumn="1" w:lastColumn="0" w:noHBand="0" w:noVBand="1"/>
      </w:tblPr>
      <w:tblGrid>
        <w:gridCol w:w="2234"/>
        <w:gridCol w:w="6271"/>
        <w:gridCol w:w="1276"/>
      </w:tblGrid>
      <w:tr w:rsidR="0023189E" w:rsidRPr="00103AF7" w14:paraId="4AA53C2B" w14:textId="77777777" w:rsidTr="00EB6BDC">
        <w:trPr>
          <w:trHeight w:val="284"/>
        </w:trPr>
        <w:tc>
          <w:tcPr>
            <w:tcW w:w="2234" w:type="dxa"/>
            <w:vAlign w:val="center"/>
          </w:tcPr>
          <w:p w14:paraId="217D9D3A"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lastRenderedPageBreak/>
              <w:t>Formulaire</w:t>
            </w:r>
            <w:proofErr w:type="spellEnd"/>
            <w:r w:rsidRPr="00103AF7">
              <w:rPr>
                <w:sz w:val="26"/>
                <w:szCs w:val="26"/>
                <w:lang w:val="en-US" w:eastAsia="en-US"/>
              </w:rPr>
              <w:t xml:space="preserve"> N°</w:t>
            </w:r>
            <w:proofErr w:type="gramStart"/>
            <w:r w:rsidRPr="00103AF7">
              <w:rPr>
                <w:sz w:val="26"/>
                <w:szCs w:val="26"/>
                <w:lang w:val="en-US" w:eastAsia="en-US"/>
              </w:rPr>
              <w:t>1 :</w:t>
            </w:r>
            <w:proofErr w:type="gramEnd"/>
          </w:p>
        </w:tc>
        <w:tc>
          <w:tcPr>
            <w:tcW w:w="6271" w:type="dxa"/>
            <w:vAlign w:val="center"/>
          </w:tcPr>
          <w:p w14:paraId="6B056BF8" w14:textId="77777777" w:rsidR="0023189E" w:rsidRPr="00103AF7" w:rsidRDefault="0023189E" w:rsidP="00EB6BDC">
            <w:pPr>
              <w:spacing w:before="240" w:after="240"/>
              <w:ind w:left="34"/>
              <w:rPr>
                <w:sz w:val="26"/>
                <w:szCs w:val="26"/>
                <w:lang w:val="en-US" w:eastAsia="en-US"/>
              </w:rPr>
            </w:pPr>
            <w:proofErr w:type="spellStart"/>
            <w:r w:rsidRPr="00103AF7">
              <w:rPr>
                <w:sz w:val="26"/>
                <w:szCs w:val="26"/>
                <w:lang w:val="en-US" w:eastAsia="en-US"/>
              </w:rPr>
              <w:t>Modèle</w:t>
            </w:r>
            <w:proofErr w:type="spellEnd"/>
            <w:r w:rsidRPr="00103AF7">
              <w:rPr>
                <w:sz w:val="26"/>
                <w:szCs w:val="26"/>
                <w:lang w:val="en-US" w:eastAsia="en-US"/>
              </w:rPr>
              <w:t xml:space="preserve"> de </w:t>
            </w:r>
            <w:proofErr w:type="spellStart"/>
            <w:r w:rsidRPr="00103AF7">
              <w:rPr>
                <w:sz w:val="26"/>
                <w:szCs w:val="26"/>
                <w:lang w:val="en-US" w:eastAsia="en-US"/>
              </w:rPr>
              <w:t>soumission</w:t>
            </w:r>
            <w:proofErr w:type="spellEnd"/>
            <w:r w:rsidRPr="00103AF7">
              <w:rPr>
                <w:sz w:val="26"/>
                <w:szCs w:val="26"/>
                <w:lang w:val="en-US" w:eastAsia="en-US"/>
              </w:rPr>
              <w:t xml:space="preserve"> ………………………………………………</w:t>
            </w:r>
          </w:p>
        </w:tc>
        <w:tc>
          <w:tcPr>
            <w:tcW w:w="1276" w:type="dxa"/>
            <w:vAlign w:val="center"/>
          </w:tcPr>
          <w:p w14:paraId="4A0C083F" w14:textId="77777777" w:rsidR="0023189E" w:rsidRPr="00103AF7" w:rsidRDefault="0023189E" w:rsidP="00EB6BDC">
            <w:pPr>
              <w:spacing w:before="120" w:after="120"/>
              <w:rPr>
                <w:sz w:val="26"/>
                <w:szCs w:val="26"/>
                <w:lang w:val="en-US" w:eastAsia="en-US"/>
              </w:rPr>
            </w:pPr>
            <w:r w:rsidRPr="00103AF7">
              <w:rPr>
                <w:sz w:val="26"/>
                <w:szCs w:val="26"/>
                <w:lang w:val="en-US" w:eastAsia="en-US"/>
              </w:rPr>
              <w:t>22</w:t>
            </w:r>
          </w:p>
        </w:tc>
      </w:tr>
      <w:tr w:rsidR="0023189E" w:rsidRPr="00103AF7" w14:paraId="70058F0A" w14:textId="77777777" w:rsidTr="00EB6BDC">
        <w:trPr>
          <w:trHeight w:val="284"/>
        </w:trPr>
        <w:tc>
          <w:tcPr>
            <w:tcW w:w="2234" w:type="dxa"/>
            <w:vAlign w:val="center"/>
          </w:tcPr>
          <w:p w14:paraId="40020AF3"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2 :</w:t>
            </w:r>
            <w:proofErr w:type="gramEnd"/>
          </w:p>
        </w:tc>
        <w:tc>
          <w:tcPr>
            <w:tcW w:w="6271" w:type="dxa"/>
            <w:vAlign w:val="center"/>
          </w:tcPr>
          <w:p w14:paraId="296AD123" w14:textId="77777777" w:rsidR="0023189E" w:rsidRPr="00103AF7" w:rsidRDefault="0023189E" w:rsidP="00EB6BDC">
            <w:pPr>
              <w:spacing w:before="240" w:after="240"/>
              <w:ind w:left="34"/>
              <w:rPr>
                <w:sz w:val="26"/>
                <w:szCs w:val="26"/>
                <w:lang w:eastAsia="en-US"/>
              </w:rPr>
            </w:pPr>
            <w:r w:rsidRPr="00103AF7">
              <w:rPr>
                <w:sz w:val="26"/>
                <w:szCs w:val="26"/>
                <w:lang w:eastAsia="en-US"/>
              </w:rPr>
              <w:t>Modèle déclaration d’intention de soumissionner……</w:t>
            </w:r>
            <w:proofErr w:type="gramStart"/>
            <w:r w:rsidRPr="00103AF7">
              <w:rPr>
                <w:sz w:val="26"/>
                <w:szCs w:val="26"/>
                <w:lang w:eastAsia="en-US"/>
              </w:rPr>
              <w:t>…….</w:t>
            </w:r>
            <w:proofErr w:type="gramEnd"/>
          </w:p>
        </w:tc>
        <w:tc>
          <w:tcPr>
            <w:tcW w:w="1276" w:type="dxa"/>
            <w:vAlign w:val="center"/>
          </w:tcPr>
          <w:p w14:paraId="01E602C9" w14:textId="77777777" w:rsidR="0023189E" w:rsidRPr="00103AF7" w:rsidRDefault="0023189E" w:rsidP="00EB6BDC">
            <w:pPr>
              <w:spacing w:before="120" w:after="120"/>
              <w:rPr>
                <w:sz w:val="26"/>
                <w:szCs w:val="26"/>
                <w:lang w:val="en-US" w:eastAsia="en-US"/>
              </w:rPr>
            </w:pPr>
            <w:r w:rsidRPr="00103AF7">
              <w:rPr>
                <w:sz w:val="26"/>
                <w:szCs w:val="26"/>
                <w:lang w:val="en-US" w:eastAsia="en-US"/>
              </w:rPr>
              <w:t>23</w:t>
            </w:r>
          </w:p>
        </w:tc>
      </w:tr>
      <w:tr w:rsidR="0023189E" w:rsidRPr="00103AF7" w14:paraId="15D71C41" w14:textId="77777777" w:rsidTr="00EB6BDC">
        <w:trPr>
          <w:trHeight w:val="284"/>
        </w:trPr>
        <w:tc>
          <w:tcPr>
            <w:tcW w:w="2234" w:type="dxa"/>
            <w:vAlign w:val="center"/>
          </w:tcPr>
          <w:p w14:paraId="204D716B"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3 :</w:t>
            </w:r>
            <w:proofErr w:type="gramEnd"/>
          </w:p>
        </w:tc>
        <w:tc>
          <w:tcPr>
            <w:tcW w:w="6271" w:type="dxa"/>
            <w:vAlign w:val="center"/>
          </w:tcPr>
          <w:p w14:paraId="5604C6F3" w14:textId="77777777" w:rsidR="0023189E" w:rsidRPr="00103AF7" w:rsidRDefault="0023189E" w:rsidP="00EB6BDC">
            <w:pPr>
              <w:spacing w:before="240" w:after="240"/>
              <w:ind w:left="34"/>
              <w:rPr>
                <w:sz w:val="26"/>
                <w:szCs w:val="26"/>
                <w:lang w:eastAsia="en-US"/>
              </w:rPr>
            </w:pPr>
            <w:r w:rsidRPr="00103AF7">
              <w:rPr>
                <w:sz w:val="26"/>
                <w:szCs w:val="26"/>
                <w:lang w:eastAsia="en-US"/>
              </w:rPr>
              <w:t>Modèle de caution de soumission ………………………………</w:t>
            </w:r>
          </w:p>
        </w:tc>
        <w:tc>
          <w:tcPr>
            <w:tcW w:w="1276" w:type="dxa"/>
            <w:vAlign w:val="center"/>
          </w:tcPr>
          <w:p w14:paraId="10513125" w14:textId="77777777" w:rsidR="0023189E" w:rsidRPr="00103AF7" w:rsidRDefault="0023189E" w:rsidP="00EB6BDC">
            <w:pPr>
              <w:spacing w:before="120" w:after="120"/>
              <w:rPr>
                <w:sz w:val="26"/>
                <w:szCs w:val="26"/>
                <w:lang w:val="en-US" w:eastAsia="en-US"/>
              </w:rPr>
            </w:pPr>
            <w:r w:rsidRPr="00103AF7">
              <w:rPr>
                <w:sz w:val="26"/>
                <w:szCs w:val="26"/>
                <w:lang w:val="en-US" w:eastAsia="en-US"/>
              </w:rPr>
              <w:t>24</w:t>
            </w:r>
          </w:p>
        </w:tc>
      </w:tr>
      <w:tr w:rsidR="0023189E" w:rsidRPr="00103AF7" w14:paraId="1A8ADCDE" w14:textId="77777777" w:rsidTr="00EB6BDC">
        <w:trPr>
          <w:trHeight w:val="284"/>
        </w:trPr>
        <w:tc>
          <w:tcPr>
            <w:tcW w:w="2234" w:type="dxa"/>
            <w:vAlign w:val="center"/>
          </w:tcPr>
          <w:p w14:paraId="7863ABD9"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4 :</w:t>
            </w:r>
            <w:proofErr w:type="gramEnd"/>
          </w:p>
        </w:tc>
        <w:tc>
          <w:tcPr>
            <w:tcW w:w="6271" w:type="dxa"/>
            <w:vAlign w:val="center"/>
          </w:tcPr>
          <w:p w14:paraId="22C4938D" w14:textId="77777777" w:rsidR="0023189E" w:rsidRPr="00103AF7" w:rsidRDefault="0023189E" w:rsidP="00EB6BDC">
            <w:pPr>
              <w:spacing w:before="240" w:after="240"/>
              <w:ind w:left="34"/>
              <w:rPr>
                <w:sz w:val="26"/>
                <w:szCs w:val="26"/>
                <w:lang w:val="en-US" w:eastAsia="en-US"/>
              </w:rPr>
            </w:pPr>
            <w:proofErr w:type="spellStart"/>
            <w:r w:rsidRPr="00103AF7">
              <w:rPr>
                <w:sz w:val="26"/>
                <w:szCs w:val="26"/>
                <w:lang w:val="en-US" w:eastAsia="en-US"/>
              </w:rPr>
              <w:t>Modèle</w:t>
            </w:r>
            <w:proofErr w:type="spellEnd"/>
            <w:r w:rsidRPr="00103AF7">
              <w:rPr>
                <w:sz w:val="26"/>
                <w:szCs w:val="26"/>
                <w:lang w:val="en-US" w:eastAsia="en-US"/>
              </w:rPr>
              <w:t xml:space="preserve"> de </w:t>
            </w:r>
            <w:proofErr w:type="spellStart"/>
            <w:r w:rsidRPr="00103AF7">
              <w:rPr>
                <w:sz w:val="26"/>
                <w:szCs w:val="26"/>
                <w:lang w:val="en-US" w:eastAsia="en-US"/>
              </w:rPr>
              <w:t>cautionnement</w:t>
            </w:r>
            <w:proofErr w:type="spellEnd"/>
            <w:r w:rsidRPr="00103AF7">
              <w:rPr>
                <w:sz w:val="26"/>
                <w:szCs w:val="26"/>
                <w:lang w:val="en-US" w:eastAsia="en-US"/>
              </w:rPr>
              <w:t xml:space="preserve"> </w:t>
            </w:r>
            <w:proofErr w:type="spellStart"/>
            <w:r w:rsidRPr="00103AF7">
              <w:rPr>
                <w:sz w:val="26"/>
                <w:szCs w:val="26"/>
                <w:lang w:val="en-US" w:eastAsia="en-US"/>
              </w:rPr>
              <w:t>définitif</w:t>
            </w:r>
            <w:proofErr w:type="spellEnd"/>
            <w:r w:rsidRPr="00103AF7">
              <w:rPr>
                <w:sz w:val="26"/>
                <w:szCs w:val="26"/>
                <w:lang w:val="en-US" w:eastAsia="en-US"/>
              </w:rPr>
              <w:t xml:space="preserve"> …………………………</w:t>
            </w:r>
            <w:proofErr w:type="gramStart"/>
            <w:r w:rsidRPr="00103AF7">
              <w:rPr>
                <w:sz w:val="26"/>
                <w:szCs w:val="26"/>
                <w:lang w:val="en-US" w:eastAsia="en-US"/>
              </w:rPr>
              <w:t>…..</w:t>
            </w:r>
            <w:proofErr w:type="gramEnd"/>
          </w:p>
        </w:tc>
        <w:tc>
          <w:tcPr>
            <w:tcW w:w="1276" w:type="dxa"/>
            <w:vAlign w:val="center"/>
          </w:tcPr>
          <w:p w14:paraId="6A5D5B77" w14:textId="77777777" w:rsidR="0023189E" w:rsidRPr="00103AF7" w:rsidRDefault="0023189E" w:rsidP="00EB6BDC">
            <w:pPr>
              <w:spacing w:before="120" w:after="120"/>
              <w:rPr>
                <w:sz w:val="26"/>
                <w:szCs w:val="26"/>
                <w:lang w:val="en-US" w:eastAsia="en-US"/>
              </w:rPr>
            </w:pPr>
            <w:r w:rsidRPr="00103AF7">
              <w:rPr>
                <w:sz w:val="26"/>
                <w:szCs w:val="26"/>
                <w:lang w:val="en-US" w:eastAsia="en-US"/>
              </w:rPr>
              <w:t>25</w:t>
            </w:r>
          </w:p>
        </w:tc>
      </w:tr>
      <w:tr w:rsidR="0023189E" w:rsidRPr="00103AF7" w14:paraId="3D8C7E0D" w14:textId="77777777" w:rsidTr="00EB6BDC">
        <w:trPr>
          <w:trHeight w:val="284"/>
        </w:trPr>
        <w:tc>
          <w:tcPr>
            <w:tcW w:w="2234" w:type="dxa"/>
            <w:vAlign w:val="center"/>
          </w:tcPr>
          <w:p w14:paraId="5C47F50E"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5 :</w:t>
            </w:r>
            <w:proofErr w:type="gramEnd"/>
          </w:p>
        </w:tc>
        <w:tc>
          <w:tcPr>
            <w:tcW w:w="6271" w:type="dxa"/>
            <w:vAlign w:val="center"/>
          </w:tcPr>
          <w:p w14:paraId="4F911412" w14:textId="77777777" w:rsidR="0023189E" w:rsidRPr="00103AF7" w:rsidRDefault="0023189E" w:rsidP="00EB6BDC">
            <w:pPr>
              <w:spacing w:before="240" w:after="240"/>
              <w:ind w:left="34"/>
              <w:rPr>
                <w:sz w:val="26"/>
                <w:szCs w:val="26"/>
                <w:lang w:eastAsia="en-US"/>
              </w:rPr>
            </w:pPr>
            <w:r w:rsidRPr="00103AF7">
              <w:rPr>
                <w:sz w:val="26"/>
                <w:szCs w:val="26"/>
                <w:lang w:eastAsia="en-US"/>
              </w:rPr>
              <w:t>Modèle de caution d’avance de démarrage …………………</w:t>
            </w:r>
          </w:p>
        </w:tc>
        <w:tc>
          <w:tcPr>
            <w:tcW w:w="1276" w:type="dxa"/>
            <w:vAlign w:val="center"/>
          </w:tcPr>
          <w:p w14:paraId="0BBBC54B" w14:textId="77777777" w:rsidR="0023189E" w:rsidRPr="00103AF7" w:rsidRDefault="0023189E" w:rsidP="00EB6BDC">
            <w:pPr>
              <w:spacing w:before="120" w:after="120"/>
              <w:rPr>
                <w:sz w:val="26"/>
                <w:szCs w:val="26"/>
                <w:lang w:val="en-US" w:eastAsia="en-US"/>
              </w:rPr>
            </w:pPr>
            <w:r w:rsidRPr="00103AF7">
              <w:rPr>
                <w:sz w:val="26"/>
                <w:szCs w:val="26"/>
                <w:lang w:val="en-US" w:eastAsia="en-US"/>
              </w:rPr>
              <w:t>26</w:t>
            </w:r>
          </w:p>
        </w:tc>
      </w:tr>
      <w:tr w:rsidR="0023189E" w:rsidRPr="00103AF7" w14:paraId="0F126CA8" w14:textId="77777777" w:rsidTr="00EB6BDC">
        <w:trPr>
          <w:trHeight w:val="284"/>
        </w:trPr>
        <w:tc>
          <w:tcPr>
            <w:tcW w:w="2234" w:type="dxa"/>
            <w:vAlign w:val="center"/>
          </w:tcPr>
          <w:p w14:paraId="51CC8E37"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6 :</w:t>
            </w:r>
            <w:proofErr w:type="gramEnd"/>
          </w:p>
        </w:tc>
        <w:tc>
          <w:tcPr>
            <w:tcW w:w="6271" w:type="dxa"/>
            <w:vAlign w:val="center"/>
          </w:tcPr>
          <w:p w14:paraId="2F78B77D" w14:textId="77777777" w:rsidR="0023189E" w:rsidRPr="00103AF7" w:rsidRDefault="0023189E" w:rsidP="00EB6BDC">
            <w:pPr>
              <w:spacing w:before="240" w:after="240"/>
              <w:ind w:left="34"/>
              <w:rPr>
                <w:sz w:val="26"/>
                <w:szCs w:val="26"/>
                <w:lang w:eastAsia="en-US"/>
              </w:rPr>
            </w:pPr>
            <w:r w:rsidRPr="00103AF7">
              <w:rPr>
                <w:sz w:val="26"/>
                <w:szCs w:val="26"/>
                <w:lang w:eastAsia="en-US"/>
              </w:rPr>
              <w:t>Modèle de caution de retenue de garantie ……………</w:t>
            </w:r>
            <w:proofErr w:type="gramStart"/>
            <w:r w:rsidRPr="00103AF7">
              <w:rPr>
                <w:sz w:val="26"/>
                <w:szCs w:val="26"/>
                <w:lang w:eastAsia="en-US"/>
              </w:rPr>
              <w:t>…….</w:t>
            </w:r>
            <w:proofErr w:type="gramEnd"/>
          </w:p>
        </w:tc>
        <w:tc>
          <w:tcPr>
            <w:tcW w:w="1276" w:type="dxa"/>
            <w:vAlign w:val="center"/>
          </w:tcPr>
          <w:p w14:paraId="4523F247" w14:textId="77777777" w:rsidR="0023189E" w:rsidRPr="00103AF7" w:rsidRDefault="0023189E" w:rsidP="00EB6BDC">
            <w:pPr>
              <w:spacing w:before="120" w:after="120"/>
              <w:rPr>
                <w:sz w:val="26"/>
                <w:szCs w:val="26"/>
                <w:lang w:val="en-US" w:eastAsia="en-US"/>
              </w:rPr>
            </w:pPr>
            <w:r w:rsidRPr="00103AF7">
              <w:rPr>
                <w:sz w:val="26"/>
                <w:szCs w:val="26"/>
                <w:lang w:val="en-US" w:eastAsia="en-US"/>
              </w:rPr>
              <w:t>27</w:t>
            </w:r>
          </w:p>
        </w:tc>
      </w:tr>
      <w:tr w:rsidR="0023189E" w:rsidRPr="00103AF7" w14:paraId="076575AF" w14:textId="77777777" w:rsidTr="00EB6BDC">
        <w:trPr>
          <w:trHeight w:val="284"/>
        </w:trPr>
        <w:tc>
          <w:tcPr>
            <w:tcW w:w="2234" w:type="dxa"/>
            <w:vAlign w:val="center"/>
          </w:tcPr>
          <w:p w14:paraId="50DF1ADC"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7 :</w:t>
            </w:r>
            <w:proofErr w:type="gramEnd"/>
          </w:p>
        </w:tc>
        <w:tc>
          <w:tcPr>
            <w:tcW w:w="6271" w:type="dxa"/>
            <w:vAlign w:val="center"/>
          </w:tcPr>
          <w:p w14:paraId="1A163BBF" w14:textId="77777777" w:rsidR="0023189E" w:rsidRPr="00103AF7" w:rsidRDefault="0023189E" w:rsidP="00EB6BDC">
            <w:pPr>
              <w:spacing w:before="240" w:after="240"/>
              <w:ind w:left="34"/>
              <w:rPr>
                <w:sz w:val="26"/>
                <w:szCs w:val="26"/>
                <w:lang w:val="en-US" w:eastAsia="en-US"/>
              </w:rPr>
            </w:pPr>
            <w:proofErr w:type="spellStart"/>
            <w:r w:rsidRPr="00103AF7">
              <w:rPr>
                <w:sz w:val="26"/>
                <w:szCs w:val="26"/>
                <w:lang w:val="en-US" w:eastAsia="en-US"/>
              </w:rPr>
              <w:t>Modèle</w:t>
            </w:r>
            <w:proofErr w:type="spellEnd"/>
            <w:r w:rsidRPr="00103AF7">
              <w:rPr>
                <w:sz w:val="26"/>
                <w:szCs w:val="26"/>
                <w:lang w:val="en-US" w:eastAsia="en-US"/>
              </w:rPr>
              <w:t xml:space="preserve"> </w:t>
            </w:r>
            <w:proofErr w:type="spellStart"/>
            <w:r w:rsidRPr="00103AF7">
              <w:rPr>
                <w:sz w:val="26"/>
                <w:szCs w:val="26"/>
                <w:lang w:val="en-US" w:eastAsia="en-US"/>
              </w:rPr>
              <w:t>d’attestation</w:t>
            </w:r>
            <w:proofErr w:type="spellEnd"/>
            <w:r w:rsidRPr="00103AF7">
              <w:rPr>
                <w:sz w:val="26"/>
                <w:szCs w:val="26"/>
                <w:lang w:val="en-US" w:eastAsia="en-US"/>
              </w:rPr>
              <w:t xml:space="preserve"> de </w:t>
            </w:r>
            <w:proofErr w:type="spellStart"/>
            <w:r w:rsidRPr="00103AF7">
              <w:rPr>
                <w:sz w:val="26"/>
                <w:szCs w:val="26"/>
                <w:lang w:val="en-US" w:eastAsia="en-US"/>
              </w:rPr>
              <w:t>solvabilité</w:t>
            </w:r>
            <w:proofErr w:type="spellEnd"/>
            <w:r w:rsidRPr="00103AF7">
              <w:rPr>
                <w:sz w:val="26"/>
                <w:szCs w:val="26"/>
                <w:lang w:val="en-US" w:eastAsia="en-US"/>
              </w:rPr>
              <w:t xml:space="preserve"> …………………………</w:t>
            </w:r>
            <w:proofErr w:type="gramStart"/>
            <w:r w:rsidRPr="00103AF7">
              <w:rPr>
                <w:sz w:val="26"/>
                <w:szCs w:val="26"/>
                <w:lang w:val="en-US" w:eastAsia="en-US"/>
              </w:rPr>
              <w:t>…..</w:t>
            </w:r>
            <w:proofErr w:type="gramEnd"/>
          </w:p>
        </w:tc>
        <w:tc>
          <w:tcPr>
            <w:tcW w:w="1276" w:type="dxa"/>
            <w:vAlign w:val="center"/>
          </w:tcPr>
          <w:p w14:paraId="61FECF59" w14:textId="77777777" w:rsidR="0023189E" w:rsidRPr="00103AF7" w:rsidRDefault="0023189E" w:rsidP="00EB6BDC">
            <w:pPr>
              <w:spacing w:before="120" w:after="120"/>
              <w:rPr>
                <w:sz w:val="26"/>
                <w:szCs w:val="26"/>
                <w:lang w:val="en-US" w:eastAsia="en-US"/>
              </w:rPr>
            </w:pPr>
            <w:r w:rsidRPr="00103AF7">
              <w:rPr>
                <w:sz w:val="26"/>
                <w:szCs w:val="26"/>
                <w:lang w:val="en-US" w:eastAsia="en-US"/>
              </w:rPr>
              <w:t>28</w:t>
            </w:r>
          </w:p>
        </w:tc>
      </w:tr>
      <w:tr w:rsidR="0023189E" w:rsidRPr="00103AF7" w14:paraId="75B0C5C2" w14:textId="77777777" w:rsidTr="00EB6BDC">
        <w:trPr>
          <w:trHeight w:val="284"/>
        </w:trPr>
        <w:tc>
          <w:tcPr>
            <w:tcW w:w="2234" w:type="dxa"/>
            <w:vAlign w:val="center"/>
          </w:tcPr>
          <w:p w14:paraId="5A6060B6" w14:textId="77777777" w:rsidR="0023189E" w:rsidRPr="00103AF7" w:rsidRDefault="0023189E" w:rsidP="00EB6BDC">
            <w:pPr>
              <w:spacing w:before="240" w:after="240"/>
              <w:jc w:val="right"/>
              <w:rPr>
                <w:sz w:val="26"/>
                <w:szCs w:val="26"/>
                <w:lang w:val="en-US" w:eastAsia="en-US"/>
              </w:rPr>
            </w:pPr>
            <w:proofErr w:type="spellStart"/>
            <w:r w:rsidRPr="00103AF7">
              <w:rPr>
                <w:sz w:val="26"/>
                <w:szCs w:val="26"/>
                <w:lang w:val="en-US" w:eastAsia="en-US"/>
              </w:rPr>
              <w:t>Formulaire</w:t>
            </w:r>
            <w:proofErr w:type="spellEnd"/>
            <w:r w:rsidRPr="00103AF7">
              <w:rPr>
                <w:sz w:val="26"/>
                <w:szCs w:val="26"/>
                <w:lang w:val="en-US" w:eastAsia="en-US"/>
              </w:rPr>
              <w:t xml:space="preserve"> N°</w:t>
            </w:r>
            <w:proofErr w:type="gramStart"/>
            <w:r w:rsidRPr="00103AF7">
              <w:rPr>
                <w:sz w:val="26"/>
                <w:szCs w:val="26"/>
                <w:lang w:val="en-US" w:eastAsia="en-US"/>
              </w:rPr>
              <w:t>8 :</w:t>
            </w:r>
            <w:proofErr w:type="gramEnd"/>
          </w:p>
        </w:tc>
        <w:tc>
          <w:tcPr>
            <w:tcW w:w="6271" w:type="dxa"/>
            <w:vAlign w:val="center"/>
          </w:tcPr>
          <w:p w14:paraId="3E6B116A" w14:textId="77777777" w:rsidR="0023189E" w:rsidRPr="00103AF7" w:rsidRDefault="0023189E" w:rsidP="00EB6BDC">
            <w:pPr>
              <w:spacing w:before="240" w:after="240"/>
              <w:ind w:left="34"/>
              <w:rPr>
                <w:sz w:val="26"/>
                <w:szCs w:val="26"/>
                <w:lang w:eastAsia="en-US"/>
              </w:rPr>
            </w:pPr>
            <w:r w:rsidRPr="00103AF7">
              <w:rPr>
                <w:sz w:val="26"/>
                <w:szCs w:val="26"/>
                <w:lang w:eastAsia="en-US"/>
              </w:rPr>
              <w:t>Cadre du sous détail des prix unitaires (CSDPU</w:t>
            </w:r>
            <w:proofErr w:type="gramStart"/>
            <w:r w:rsidRPr="00103AF7">
              <w:rPr>
                <w:sz w:val="26"/>
                <w:szCs w:val="26"/>
                <w:lang w:eastAsia="en-US"/>
              </w:rPr>
              <w:t>).…</w:t>
            </w:r>
            <w:proofErr w:type="gramEnd"/>
            <w:r w:rsidRPr="00103AF7">
              <w:rPr>
                <w:sz w:val="26"/>
                <w:szCs w:val="26"/>
                <w:lang w:eastAsia="en-US"/>
              </w:rPr>
              <w:t>…</w:t>
            </w:r>
            <w:proofErr w:type="gramStart"/>
            <w:r w:rsidRPr="00103AF7">
              <w:rPr>
                <w:sz w:val="26"/>
                <w:szCs w:val="26"/>
                <w:lang w:eastAsia="en-US"/>
              </w:rPr>
              <w:t>…….</w:t>
            </w:r>
            <w:proofErr w:type="gramEnd"/>
            <w:r w:rsidRPr="00103AF7">
              <w:rPr>
                <w:sz w:val="26"/>
                <w:szCs w:val="26"/>
                <w:lang w:eastAsia="en-US"/>
              </w:rPr>
              <w:t>.</w:t>
            </w:r>
          </w:p>
        </w:tc>
        <w:tc>
          <w:tcPr>
            <w:tcW w:w="1276" w:type="dxa"/>
            <w:vAlign w:val="center"/>
          </w:tcPr>
          <w:p w14:paraId="2C87ED8B" w14:textId="77777777" w:rsidR="0023189E" w:rsidRPr="00103AF7" w:rsidRDefault="0023189E" w:rsidP="00EB6BDC">
            <w:pPr>
              <w:spacing w:before="120" w:after="120"/>
              <w:rPr>
                <w:sz w:val="26"/>
                <w:szCs w:val="26"/>
                <w:lang w:eastAsia="en-US"/>
              </w:rPr>
            </w:pPr>
            <w:r w:rsidRPr="00103AF7">
              <w:rPr>
                <w:sz w:val="26"/>
                <w:szCs w:val="26"/>
                <w:lang w:eastAsia="en-US"/>
              </w:rPr>
              <w:t>29</w:t>
            </w:r>
          </w:p>
        </w:tc>
      </w:tr>
    </w:tbl>
    <w:p w14:paraId="199FA2A2" w14:textId="77777777" w:rsidR="0023189E" w:rsidRPr="002B079A" w:rsidRDefault="0023189E" w:rsidP="0023189E">
      <w:pPr>
        <w:spacing w:before="120" w:after="120"/>
        <w:jc w:val="center"/>
        <w:rPr>
          <w:rFonts w:ascii="Arial Black" w:eastAsia="Arial Unicode MS" w:hAnsi="Arial Black"/>
          <w:sz w:val="26"/>
          <w:szCs w:val="26"/>
        </w:rPr>
      </w:pPr>
    </w:p>
    <w:p w14:paraId="1C2EDDC5" w14:textId="77777777" w:rsidR="0023189E" w:rsidRPr="002B079A" w:rsidRDefault="0023189E" w:rsidP="0023189E">
      <w:pPr>
        <w:spacing w:before="120" w:after="120"/>
        <w:jc w:val="center"/>
        <w:rPr>
          <w:rFonts w:ascii="Arial Black" w:eastAsia="Arial Unicode MS" w:hAnsi="Arial Black"/>
          <w:sz w:val="26"/>
          <w:szCs w:val="26"/>
        </w:rPr>
      </w:pPr>
    </w:p>
    <w:p w14:paraId="4CFE9BE4" w14:textId="77777777" w:rsidR="0023189E" w:rsidRPr="002B079A" w:rsidRDefault="0023189E" w:rsidP="0023189E">
      <w:pPr>
        <w:spacing w:before="120" w:after="120"/>
        <w:jc w:val="center"/>
        <w:rPr>
          <w:rFonts w:ascii="Arial Black" w:eastAsia="Arial Unicode MS" w:hAnsi="Arial Black"/>
          <w:sz w:val="26"/>
          <w:szCs w:val="26"/>
        </w:rPr>
      </w:pPr>
    </w:p>
    <w:p w14:paraId="5EAF650D" w14:textId="77777777" w:rsidR="0023189E" w:rsidRPr="002B079A" w:rsidRDefault="0023189E" w:rsidP="0023189E">
      <w:pPr>
        <w:spacing w:before="120" w:after="120"/>
        <w:jc w:val="center"/>
        <w:rPr>
          <w:rFonts w:ascii="Arial Black" w:eastAsia="Arial Unicode MS" w:hAnsi="Arial Black"/>
          <w:sz w:val="26"/>
          <w:szCs w:val="26"/>
        </w:rPr>
      </w:pPr>
    </w:p>
    <w:p w14:paraId="09C47ACB" w14:textId="77777777" w:rsidR="0023189E" w:rsidRPr="002B079A" w:rsidRDefault="0023189E" w:rsidP="0023189E">
      <w:pPr>
        <w:spacing w:before="120" w:after="120"/>
        <w:jc w:val="center"/>
        <w:rPr>
          <w:rFonts w:ascii="Arial Black" w:eastAsia="Arial Unicode MS" w:hAnsi="Arial Black"/>
          <w:sz w:val="26"/>
          <w:szCs w:val="26"/>
        </w:rPr>
      </w:pPr>
    </w:p>
    <w:p w14:paraId="51A773C5" w14:textId="77777777" w:rsidR="0023189E" w:rsidRPr="002B079A" w:rsidRDefault="0023189E" w:rsidP="0023189E">
      <w:pPr>
        <w:pStyle w:val="En-ttedetabledesmatires"/>
        <w:tabs>
          <w:tab w:val="left" w:pos="3424"/>
        </w:tabs>
        <w:spacing w:before="0" w:line="240" w:lineRule="auto"/>
        <w:rPr>
          <w:rFonts w:ascii="Arial Black" w:eastAsia="Arial Unicode MS" w:hAnsi="Arial Black"/>
          <w:bCs w:val="0"/>
          <w:color w:val="auto"/>
          <w:sz w:val="26"/>
          <w:szCs w:val="26"/>
        </w:rPr>
      </w:pPr>
      <w:r w:rsidRPr="002B079A">
        <w:rPr>
          <w:rFonts w:ascii="Arial Black" w:eastAsia="Arial Unicode MS" w:hAnsi="Arial Black"/>
          <w:bCs w:val="0"/>
          <w:color w:val="auto"/>
          <w:sz w:val="26"/>
          <w:szCs w:val="26"/>
        </w:rPr>
        <w:tab/>
      </w:r>
    </w:p>
    <w:p w14:paraId="201124FC" w14:textId="77777777" w:rsidR="0023189E" w:rsidRPr="00103AF7" w:rsidRDefault="0023189E" w:rsidP="0023189E">
      <w:pPr>
        <w:spacing w:before="120"/>
        <w:ind w:left="142"/>
        <w:jc w:val="center"/>
        <w:rPr>
          <w:sz w:val="26"/>
          <w:szCs w:val="26"/>
          <w:lang w:eastAsia="en-US"/>
        </w:rPr>
      </w:pPr>
      <w:r w:rsidRPr="002B079A">
        <w:rPr>
          <w:rFonts w:ascii="Arial Black" w:eastAsia="Arial Unicode MS" w:hAnsi="Arial Black"/>
          <w:sz w:val="26"/>
          <w:szCs w:val="26"/>
        </w:rPr>
        <w:br w:type="page"/>
      </w:r>
      <w:r w:rsidRPr="00103AF7">
        <w:rPr>
          <w:b/>
          <w:i/>
          <w:sz w:val="26"/>
          <w:szCs w:val="26"/>
          <w:lang w:eastAsia="en-US"/>
        </w:rPr>
        <w:lastRenderedPageBreak/>
        <w:t>Formulaire N°1</w:t>
      </w:r>
      <w:r w:rsidRPr="00103AF7">
        <w:rPr>
          <w:b/>
          <w:sz w:val="26"/>
          <w:szCs w:val="26"/>
          <w:lang w:eastAsia="en-US"/>
        </w:rPr>
        <w:t> : MODELE DE SOUMISSION</w:t>
      </w:r>
    </w:p>
    <w:p w14:paraId="4CC497E9" w14:textId="77777777" w:rsidR="0023189E" w:rsidRPr="00103AF7" w:rsidRDefault="0023189E" w:rsidP="0023189E">
      <w:pPr>
        <w:spacing w:before="120" w:after="120"/>
        <w:ind w:firstLine="709"/>
        <w:jc w:val="both"/>
        <w:rPr>
          <w:i/>
          <w:sz w:val="26"/>
          <w:szCs w:val="26"/>
          <w:lang w:eastAsia="en-US"/>
        </w:rPr>
      </w:pPr>
      <w:r w:rsidRPr="00103AF7">
        <w:rPr>
          <w:sz w:val="26"/>
          <w:szCs w:val="26"/>
          <w:lang w:eastAsia="en-US"/>
        </w:rPr>
        <w:t xml:space="preserve">Je, </w:t>
      </w:r>
      <w:proofErr w:type="gramStart"/>
      <w:r w:rsidRPr="00103AF7">
        <w:rPr>
          <w:sz w:val="26"/>
          <w:szCs w:val="26"/>
          <w:lang w:eastAsia="en-US"/>
        </w:rPr>
        <w:t>soussigné,…</w:t>
      </w:r>
      <w:proofErr w:type="gramEnd"/>
      <w:r w:rsidRPr="00103AF7">
        <w:rPr>
          <w:sz w:val="26"/>
          <w:szCs w:val="26"/>
          <w:lang w:eastAsia="en-US"/>
        </w:rPr>
        <w:t>………………………… (</w:t>
      </w:r>
      <w:r w:rsidRPr="00103AF7">
        <w:rPr>
          <w:i/>
          <w:sz w:val="26"/>
          <w:szCs w:val="26"/>
          <w:lang w:eastAsia="en-US"/>
        </w:rPr>
        <w:t xml:space="preserve">Indiquer le nom et la qualité du signataire) </w:t>
      </w:r>
    </w:p>
    <w:p w14:paraId="2D04A09C" w14:textId="77777777" w:rsidR="0023189E" w:rsidRPr="00103AF7" w:rsidRDefault="0023189E" w:rsidP="0023189E">
      <w:pPr>
        <w:spacing w:before="120" w:after="120"/>
        <w:ind w:firstLine="709"/>
        <w:jc w:val="both"/>
        <w:rPr>
          <w:sz w:val="26"/>
          <w:szCs w:val="26"/>
          <w:lang w:eastAsia="en-US"/>
        </w:rPr>
      </w:pPr>
      <w:r w:rsidRPr="00103AF7">
        <w:rPr>
          <w:sz w:val="26"/>
          <w:szCs w:val="26"/>
          <w:lang w:eastAsia="en-US"/>
        </w:rPr>
        <w:t>Représentant la société, l’entreprise ou le groupement </w:t>
      </w:r>
      <w:r w:rsidRPr="00103AF7">
        <w:rPr>
          <w:sz w:val="26"/>
          <w:szCs w:val="26"/>
          <w:vertAlign w:val="superscript"/>
          <w:lang w:eastAsia="en-US"/>
        </w:rPr>
        <w:t>(</w:t>
      </w:r>
      <w:proofErr w:type="gramStart"/>
      <w:r w:rsidRPr="00103AF7">
        <w:rPr>
          <w:sz w:val="26"/>
          <w:szCs w:val="26"/>
          <w:vertAlign w:val="superscript"/>
          <w:lang w:eastAsia="en-US"/>
        </w:rPr>
        <w:t>8)</w:t>
      </w:r>
      <w:r w:rsidRPr="00103AF7">
        <w:rPr>
          <w:sz w:val="26"/>
          <w:szCs w:val="26"/>
          <w:lang w:eastAsia="en-US"/>
        </w:rPr>
        <w:t>…</w:t>
      </w:r>
      <w:proofErr w:type="gramEnd"/>
      <w:r w:rsidRPr="00103AF7">
        <w:rPr>
          <w:sz w:val="26"/>
          <w:szCs w:val="26"/>
          <w:lang w:eastAsia="en-US"/>
        </w:rPr>
        <w:t>………</w:t>
      </w:r>
      <w:proofErr w:type="gramStart"/>
      <w:r w:rsidRPr="00103AF7">
        <w:rPr>
          <w:sz w:val="26"/>
          <w:szCs w:val="26"/>
          <w:lang w:eastAsia="en-US"/>
        </w:rPr>
        <w:t>…….</w:t>
      </w:r>
      <w:proofErr w:type="gramEnd"/>
      <w:r w:rsidRPr="00103AF7">
        <w:rPr>
          <w:sz w:val="26"/>
          <w:szCs w:val="26"/>
          <w:lang w:eastAsia="en-US"/>
        </w:rPr>
        <w:t>.dont le siège social est à ……………………………</w:t>
      </w:r>
      <w:proofErr w:type="gramStart"/>
      <w:r w:rsidRPr="00103AF7">
        <w:rPr>
          <w:sz w:val="26"/>
          <w:szCs w:val="26"/>
          <w:lang w:eastAsia="en-US"/>
        </w:rPr>
        <w:t>…….</w:t>
      </w:r>
      <w:proofErr w:type="gramEnd"/>
      <w:r w:rsidRPr="00103AF7">
        <w:rPr>
          <w:sz w:val="26"/>
          <w:szCs w:val="26"/>
          <w:lang w:eastAsia="en-US"/>
        </w:rPr>
        <w:t>., inscrite au registre du commerce de …………………………sous le n°…………………</w:t>
      </w:r>
      <w:proofErr w:type="gramStart"/>
      <w:r w:rsidRPr="00103AF7">
        <w:rPr>
          <w:sz w:val="26"/>
          <w:szCs w:val="26"/>
          <w:lang w:eastAsia="en-US"/>
        </w:rPr>
        <w:t>…….</w:t>
      </w:r>
      <w:proofErr w:type="gramEnd"/>
      <w:r w:rsidRPr="00103AF7">
        <w:rPr>
          <w:sz w:val="26"/>
          <w:szCs w:val="26"/>
          <w:lang w:eastAsia="en-US"/>
        </w:rPr>
        <w:t>.</w:t>
      </w:r>
    </w:p>
    <w:p w14:paraId="259247C8" w14:textId="77777777" w:rsidR="0023189E" w:rsidRPr="00103AF7" w:rsidRDefault="0023189E" w:rsidP="0023189E">
      <w:pPr>
        <w:spacing w:before="120" w:after="120"/>
        <w:ind w:firstLine="709"/>
        <w:jc w:val="both"/>
        <w:rPr>
          <w:sz w:val="26"/>
          <w:szCs w:val="26"/>
          <w:lang w:eastAsia="en-US"/>
        </w:rPr>
      </w:pPr>
      <w:r w:rsidRPr="00103AF7">
        <w:rPr>
          <w:sz w:val="26"/>
          <w:szCs w:val="26"/>
          <w:lang w:eastAsia="en-US"/>
        </w:rPr>
        <w:t>Après avoir pris connaissance de toutes les pièces figurant ou mentionnées au Dossier de Demande de Cotation y compris le(s) additif(s), [</w:t>
      </w:r>
      <w:r w:rsidRPr="00103AF7">
        <w:rPr>
          <w:i/>
          <w:sz w:val="26"/>
          <w:szCs w:val="26"/>
          <w:lang w:eastAsia="en-US"/>
        </w:rPr>
        <w:t>rappeler le numéro et l’objet de la Demande de Cotation],</w:t>
      </w:r>
    </w:p>
    <w:p w14:paraId="77D88597" w14:textId="77777777" w:rsidR="0023189E" w:rsidRPr="00103AF7" w:rsidRDefault="0023189E" w:rsidP="0023189E">
      <w:pPr>
        <w:spacing w:before="120" w:after="120"/>
        <w:ind w:firstLine="709"/>
        <w:jc w:val="both"/>
        <w:rPr>
          <w:sz w:val="26"/>
          <w:szCs w:val="26"/>
          <w:lang w:eastAsia="en-US"/>
        </w:rPr>
      </w:pPr>
      <w:r w:rsidRPr="00103AF7">
        <w:rPr>
          <w:sz w:val="26"/>
          <w:szCs w:val="26"/>
          <w:lang w:eastAsia="en-US"/>
        </w:rPr>
        <w:t>Après m’être personnellement rendu compte de la situation des lieux et avoir apprécié à mon point de vue et sous ma responsabilité, la nature et la difficulté des travaux à effectuer,</w:t>
      </w:r>
    </w:p>
    <w:p w14:paraId="4889EC10" w14:textId="77777777" w:rsidR="0023189E" w:rsidRPr="00103AF7" w:rsidRDefault="0023189E" w:rsidP="0023189E">
      <w:pPr>
        <w:numPr>
          <w:ilvl w:val="1"/>
          <w:numId w:val="34"/>
        </w:numPr>
        <w:tabs>
          <w:tab w:val="num" w:pos="540"/>
        </w:tabs>
        <w:spacing w:before="120" w:after="120"/>
        <w:ind w:left="540" w:hanging="256"/>
        <w:jc w:val="both"/>
        <w:rPr>
          <w:sz w:val="26"/>
          <w:szCs w:val="26"/>
          <w:lang w:eastAsia="en-US"/>
        </w:rPr>
      </w:pPr>
      <w:r w:rsidRPr="00103AF7">
        <w:rPr>
          <w:sz w:val="26"/>
          <w:szCs w:val="26"/>
          <w:lang w:eastAsia="en-US"/>
        </w:rPr>
        <w:t>Remets, revêtus de ma signature, le Bordereau des Prix Unitaires ainsi que le Devis Estimatif établissant les prix que j’ai établi moi-même pour chaque nature d’ouvrage, lesquels prix font ressortir le montant de l’offre pour le lot n° __________ à _____________</w:t>
      </w:r>
      <w:proofErr w:type="gramStart"/>
      <w:r w:rsidRPr="00103AF7">
        <w:rPr>
          <w:sz w:val="26"/>
          <w:szCs w:val="26"/>
          <w:lang w:eastAsia="en-US"/>
        </w:rPr>
        <w:t>_[</w:t>
      </w:r>
      <w:proofErr w:type="gramEnd"/>
      <w:r w:rsidRPr="00103AF7">
        <w:rPr>
          <w:i/>
          <w:sz w:val="26"/>
          <w:szCs w:val="26"/>
          <w:lang w:eastAsia="en-US"/>
        </w:rPr>
        <w:t>en chiffres et en lettres</w:t>
      </w:r>
      <w:r w:rsidRPr="00103AF7">
        <w:rPr>
          <w:sz w:val="26"/>
          <w:szCs w:val="26"/>
          <w:lang w:eastAsia="en-US"/>
        </w:rPr>
        <w:t>] francs CFA Hors TVA, et à ____________ [</w:t>
      </w:r>
      <w:r w:rsidRPr="00103AF7">
        <w:rPr>
          <w:i/>
          <w:sz w:val="26"/>
          <w:szCs w:val="26"/>
          <w:lang w:eastAsia="en-US"/>
        </w:rPr>
        <w:t>en chiffres et en lettres</w:t>
      </w:r>
      <w:r w:rsidRPr="00103AF7">
        <w:rPr>
          <w:sz w:val="26"/>
          <w:szCs w:val="26"/>
          <w:lang w:eastAsia="en-US"/>
        </w:rPr>
        <w:t xml:space="preserve">] francs CFA Toutes Taxes Comprises. </w:t>
      </w:r>
    </w:p>
    <w:p w14:paraId="6E32058A" w14:textId="77777777" w:rsidR="0023189E" w:rsidRPr="00103AF7" w:rsidRDefault="0023189E" w:rsidP="0023189E">
      <w:pPr>
        <w:numPr>
          <w:ilvl w:val="1"/>
          <w:numId w:val="34"/>
        </w:numPr>
        <w:tabs>
          <w:tab w:val="num" w:pos="540"/>
        </w:tabs>
        <w:spacing w:before="120" w:after="120"/>
        <w:ind w:left="540" w:hanging="256"/>
        <w:jc w:val="both"/>
        <w:rPr>
          <w:sz w:val="26"/>
          <w:szCs w:val="26"/>
          <w:lang w:eastAsia="en-US"/>
        </w:rPr>
      </w:pPr>
      <w:r w:rsidRPr="00103AF7">
        <w:rPr>
          <w:sz w:val="26"/>
          <w:szCs w:val="26"/>
          <w:lang w:eastAsia="en-US"/>
        </w:rPr>
        <w:t>M’engage à exécuter les travaux dans un délai de _______ jours [</w:t>
      </w:r>
      <w:r w:rsidRPr="00103AF7">
        <w:rPr>
          <w:i/>
          <w:sz w:val="26"/>
          <w:szCs w:val="26"/>
          <w:lang w:eastAsia="en-US"/>
        </w:rPr>
        <w:t>indiquer la durée de validité de l’offre,60 jours</w:t>
      </w:r>
      <w:r w:rsidRPr="00103AF7">
        <w:rPr>
          <w:sz w:val="26"/>
          <w:szCs w:val="26"/>
          <w:lang w:eastAsia="en-US"/>
        </w:rPr>
        <w:t>] à compter de la date limite de remise des offres.</w:t>
      </w:r>
    </w:p>
    <w:p w14:paraId="100B7646" w14:textId="77777777" w:rsidR="0023189E" w:rsidRPr="00103AF7" w:rsidRDefault="0023189E" w:rsidP="0023189E">
      <w:pPr>
        <w:spacing w:before="120" w:after="120"/>
        <w:ind w:firstLine="540"/>
        <w:jc w:val="both"/>
        <w:rPr>
          <w:sz w:val="26"/>
          <w:szCs w:val="26"/>
          <w:lang w:eastAsia="en-US"/>
        </w:rPr>
      </w:pPr>
      <w:r w:rsidRPr="00103AF7">
        <w:rPr>
          <w:sz w:val="26"/>
          <w:szCs w:val="26"/>
          <w:lang w:eastAsia="en-US"/>
        </w:rPr>
        <w:t>Les rabais et les modalités d’application desdits rabais sont les suivants (en cas de possibilité d’attribution de plusieurs lots).</w:t>
      </w:r>
    </w:p>
    <w:p w14:paraId="22C507B7" w14:textId="77777777" w:rsidR="0023189E" w:rsidRPr="00103AF7" w:rsidRDefault="0023189E" w:rsidP="0023189E">
      <w:pPr>
        <w:spacing w:before="120" w:after="120"/>
        <w:ind w:firstLine="540"/>
        <w:jc w:val="both"/>
        <w:rPr>
          <w:sz w:val="26"/>
          <w:szCs w:val="26"/>
          <w:lang w:eastAsia="en-US"/>
        </w:rPr>
      </w:pPr>
      <w:r w:rsidRPr="00103AF7">
        <w:rPr>
          <w:sz w:val="26"/>
          <w:szCs w:val="26"/>
          <w:lang w:eastAsia="en-US"/>
        </w:rPr>
        <w:t xml:space="preserve">Le Maitre d’Ouvrage de la Lettre-Commande se libérera des sommes dues par lui au titre de la présente Lettre-Commande en faisant donner crédit au compte n° ………………. </w:t>
      </w:r>
      <w:proofErr w:type="gramStart"/>
      <w:r w:rsidRPr="00103AF7">
        <w:rPr>
          <w:sz w:val="26"/>
          <w:szCs w:val="26"/>
          <w:lang w:eastAsia="en-US"/>
        </w:rPr>
        <w:t>ouvert</w:t>
      </w:r>
      <w:proofErr w:type="gramEnd"/>
      <w:r w:rsidRPr="00103AF7">
        <w:rPr>
          <w:sz w:val="26"/>
          <w:szCs w:val="26"/>
          <w:lang w:eastAsia="en-US"/>
        </w:rPr>
        <w:t xml:space="preserve"> au nom de …………</w:t>
      </w:r>
      <w:proofErr w:type="gramStart"/>
      <w:r w:rsidRPr="00103AF7">
        <w:rPr>
          <w:sz w:val="26"/>
          <w:szCs w:val="26"/>
          <w:lang w:eastAsia="en-US"/>
        </w:rPr>
        <w:t>…….</w:t>
      </w:r>
      <w:proofErr w:type="gramEnd"/>
      <w:r w:rsidRPr="00103AF7">
        <w:rPr>
          <w:sz w:val="26"/>
          <w:szCs w:val="26"/>
          <w:lang w:eastAsia="en-US"/>
        </w:rPr>
        <w:t xml:space="preserve">. </w:t>
      </w:r>
      <w:proofErr w:type="gramStart"/>
      <w:r w:rsidRPr="00103AF7">
        <w:rPr>
          <w:sz w:val="26"/>
          <w:szCs w:val="26"/>
          <w:lang w:eastAsia="en-US"/>
        </w:rPr>
        <w:t>auprès  de</w:t>
      </w:r>
      <w:proofErr w:type="gramEnd"/>
      <w:r w:rsidRPr="00103AF7">
        <w:rPr>
          <w:sz w:val="26"/>
          <w:szCs w:val="26"/>
          <w:lang w:eastAsia="en-US"/>
        </w:rPr>
        <w:t xml:space="preserve"> la banque…………………. Agence de ……………</w:t>
      </w:r>
      <w:proofErr w:type="gramStart"/>
      <w:r w:rsidRPr="00103AF7">
        <w:rPr>
          <w:sz w:val="26"/>
          <w:szCs w:val="26"/>
          <w:lang w:eastAsia="en-US"/>
        </w:rPr>
        <w:t>…….</w:t>
      </w:r>
      <w:proofErr w:type="gramEnd"/>
      <w:r w:rsidRPr="00103AF7">
        <w:rPr>
          <w:sz w:val="26"/>
          <w:szCs w:val="26"/>
          <w:lang w:eastAsia="en-US"/>
        </w:rPr>
        <w:t>.</w:t>
      </w:r>
    </w:p>
    <w:p w14:paraId="7BC5B85D" w14:textId="77777777" w:rsidR="0023189E" w:rsidRPr="00103AF7" w:rsidRDefault="0023189E" w:rsidP="0023189E">
      <w:pPr>
        <w:spacing w:before="120" w:after="120"/>
        <w:ind w:firstLine="540"/>
        <w:jc w:val="both"/>
        <w:rPr>
          <w:sz w:val="26"/>
          <w:szCs w:val="26"/>
          <w:lang w:eastAsia="en-US"/>
        </w:rPr>
      </w:pPr>
      <w:r w:rsidRPr="00103AF7">
        <w:rPr>
          <w:sz w:val="26"/>
          <w:szCs w:val="26"/>
          <w:lang w:eastAsia="en-US"/>
        </w:rPr>
        <w:t>Avant signature de la Lettre-Commande, la présente soumission acceptée par vous vaudra engagement entre nous.</w:t>
      </w:r>
    </w:p>
    <w:p w14:paraId="6B3ED386" w14:textId="77777777" w:rsidR="0023189E" w:rsidRPr="00103AF7" w:rsidRDefault="0023189E" w:rsidP="0023189E">
      <w:pPr>
        <w:jc w:val="both"/>
        <w:rPr>
          <w:sz w:val="26"/>
          <w:szCs w:val="26"/>
          <w:lang w:eastAsia="en-US"/>
        </w:rPr>
      </w:pP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t>Fait à ……………… le …………………</w:t>
      </w:r>
    </w:p>
    <w:p w14:paraId="6445B2BD" w14:textId="77777777" w:rsidR="0023189E" w:rsidRPr="00103AF7" w:rsidRDefault="0023189E" w:rsidP="0023189E">
      <w:pPr>
        <w:jc w:val="both"/>
        <w:rPr>
          <w:sz w:val="26"/>
          <w:szCs w:val="26"/>
          <w:lang w:eastAsia="en-US"/>
        </w:rPr>
      </w:pP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t>Signature de …………………………</w:t>
      </w:r>
    </w:p>
    <w:p w14:paraId="60E6EEA0" w14:textId="77777777" w:rsidR="0023189E" w:rsidRPr="00103AF7" w:rsidRDefault="0023189E" w:rsidP="0023189E">
      <w:pPr>
        <w:jc w:val="both"/>
        <w:rPr>
          <w:sz w:val="26"/>
          <w:szCs w:val="26"/>
          <w:lang w:eastAsia="en-US"/>
        </w:rPr>
      </w:pP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t>En qualité de ……………………</w:t>
      </w:r>
      <w:proofErr w:type="gramStart"/>
      <w:r w:rsidRPr="00103AF7">
        <w:rPr>
          <w:sz w:val="26"/>
          <w:szCs w:val="26"/>
          <w:lang w:eastAsia="en-US"/>
        </w:rPr>
        <w:t>…….</w:t>
      </w:r>
      <w:proofErr w:type="gramEnd"/>
      <w:r w:rsidRPr="00103AF7">
        <w:rPr>
          <w:sz w:val="26"/>
          <w:szCs w:val="26"/>
          <w:lang w:eastAsia="en-US"/>
        </w:rPr>
        <w:t>.</w:t>
      </w:r>
    </w:p>
    <w:p w14:paraId="165D5488" w14:textId="77777777" w:rsidR="0023189E" w:rsidRPr="00103AF7" w:rsidRDefault="0023189E" w:rsidP="0023189E">
      <w:pPr>
        <w:jc w:val="both"/>
        <w:rPr>
          <w:sz w:val="26"/>
          <w:szCs w:val="26"/>
          <w:lang w:eastAsia="en-US"/>
        </w:rPr>
      </w:pP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r>
      <w:r w:rsidRPr="00103AF7">
        <w:rPr>
          <w:sz w:val="26"/>
          <w:szCs w:val="26"/>
          <w:lang w:eastAsia="en-US"/>
        </w:rPr>
        <w:tab/>
        <w:t>Dûment autorisé à signer les soumissions</w:t>
      </w:r>
    </w:p>
    <w:p w14:paraId="1580A82C" w14:textId="77777777" w:rsidR="0023189E" w:rsidRPr="00103AF7" w:rsidRDefault="0023189E" w:rsidP="0023189E">
      <w:pPr>
        <w:ind w:left="3540" w:firstLine="708"/>
        <w:jc w:val="both"/>
        <w:rPr>
          <w:sz w:val="26"/>
          <w:szCs w:val="26"/>
          <w:lang w:eastAsia="en-US"/>
        </w:rPr>
      </w:pPr>
      <w:proofErr w:type="gramStart"/>
      <w:r w:rsidRPr="00103AF7">
        <w:rPr>
          <w:sz w:val="26"/>
          <w:szCs w:val="26"/>
          <w:lang w:eastAsia="en-US"/>
        </w:rPr>
        <w:t>pour</w:t>
      </w:r>
      <w:proofErr w:type="gramEnd"/>
      <w:r w:rsidRPr="00103AF7">
        <w:rPr>
          <w:sz w:val="26"/>
          <w:szCs w:val="26"/>
          <w:lang w:eastAsia="en-US"/>
        </w:rPr>
        <w:t xml:space="preserve"> et au nom de </w:t>
      </w:r>
      <w:r w:rsidRPr="00103AF7">
        <w:rPr>
          <w:sz w:val="26"/>
          <w:szCs w:val="26"/>
          <w:vertAlign w:val="superscript"/>
          <w:lang w:eastAsia="en-US"/>
        </w:rPr>
        <w:t>(9)</w:t>
      </w:r>
      <w:r w:rsidRPr="00103AF7">
        <w:rPr>
          <w:sz w:val="26"/>
          <w:szCs w:val="26"/>
          <w:lang w:eastAsia="en-US"/>
        </w:rPr>
        <w:t xml:space="preserve"> ………………</w:t>
      </w:r>
    </w:p>
    <w:p w14:paraId="03C04D65" w14:textId="77777777" w:rsidR="0023189E" w:rsidRPr="00103AF7" w:rsidRDefault="0023189E" w:rsidP="0023189E">
      <w:pPr>
        <w:ind w:left="2124" w:firstLine="708"/>
        <w:jc w:val="both"/>
        <w:rPr>
          <w:sz w:val="26"/>
          <w:szCs w:val="26"/>
          <w:lang w:eastAsia="en-US"/>
        </w:rPr>
      </w:pPr>
    </w:p>
    <w:p w14:paraId="0365D205" w14:textId="77777777" w:rsidR="0023189E" w:rsidRPr="00103AF7" w:rsidRDefault="0023189E" w:rsidP="0023189E">
      <w:pPr>
        <w:jc w:val="both"/>
        <w:rPr>
          <w:sz w:val="26"/>
          <w:szCs w:val="26"/>
          <w:lang w:eastAsia="en-US"/>
        </w:rPr>
      </w:pPr>
      <w:r w:rsidRPr="00103AF7">
        <w:rPr>
          <w:sz w:val="26"/>
          <w:szCs w:val="26"/>
          <w:lang w:eastAsia="en-US"/>
        </w:rPr>
        <w:t>(8) Supprimer la mention inutile</w:t>
      </w:r>
    </w:p>
    <w:p w14:paraId="7436B160" w14:textId="77777777" w:rsidR="0023189E" w:rsidRPr="00103AF7" w:rsidRDefault="0023189E" w:rsidP="0023189E">
      <w:pPr>
        <w:jc w:val="both"/>
        <w:rPr>
          <w:sz w:val="26"/>
          <w:szCs w:val="26"/>
          <w:lang w:eastAsia="en-US"/>
        </w:rPr>
      </w:pPr>
      <w:r w:rsidRPr="00103AF7">
        <w:rPr>
          <w:sz w:val="26"/>
          <w:szCs w:val="26"/>
          <w:lang w:eastAsia="en-US"/>
        </w:rPr>
        <w:t>(9) Annexer la lettre de pouvoirs</w:t>
      </w:r>
    </w:p>
    <w:p w14:paraId="713FAC7A" w14:textId="77777777" w:rsidR="0023189E" w:rsidRPr="002B079A" w:rsidRDefault="0023189E" w:rsidP="0023189E">
      <w:pPr>
        <w:spacing w:before="120" w:after="120"/>
        <w:jc w:val="center"/>
        <w:rPr>
          <w:rFonts w:ascii="Arial Black" w:eastAsia="Arial Unicode MS" w:hAnsi="Arial Black"/>
          <w:b/>
          <w:iCs/>
          <w:sz w:val="26"/>
          <w:szCs w:val="26"/>
        </w:rPr>
      </w:pPr>
    </w:p>
    <w:p w14:paraId="32C8C739" w14:textId="77777777" w:rsidR="0023189E" w:rsidRPr="002B079A" w:rsidRDefault="0023189E" w:rsidP="0023189E">
      <w:pPr>
        <w:rPr>
          <w:rFonts w:ascii="Arial Black" w:eastAsia="Arial Unicode MS" w:hAnsi="Arial Black"/>
          <w:sz w:val="26"/>
          <w:szCs w:val="26"/>
        </w:rPr>
      </w:pPr>
    </w:p>
    <w:p w14:paraId="5B8F95C5" w14:textId="77777777" w:rsidR="0023189E" w:rsidRPr="002B079A" w:rsidRDefault="0023189E" w:rsidP="0023189E">
      <w:pPr>
        <w:rPr>
          <w:rFonts w:ascii="Arial Black" w:eastAsia="Arial Unicode MS" w:hAnsi="Arial Black"/>
          <w:sz w:val="26"/>
          <w:szCs w:val="26"/>
        </w:rPr>
      </w:pPr>
    </w:p>
    <w:p w14:paraId="2E718C05" w14:textId="77777777" w:rsidR="0023189E" w:rsidRPr="002B079A" w:rsidRDefault="0023189E" w:rsidP="0023189E">
      <w:pPr>
        <w:rPr>
          <w:rFonts w:ascii="Arial Black" w:eastAsia="Arial Unicode MS" w:hAnsi="Arial Black"/>
          <w:sz w:val="26"/>
          <w:szCs w:val="26"/>
        </w:rPr>
      </w:pPr>
    </w:p>
    <w:p w14:paraId="55157368" w14:textId="77777777" w:rsidR="0023189E" w:rsidRPr="002B079A" w:rsidRDefault="0023189E" w:rsidP="0023189E">
      <w:pPr>
        <w:rPr>
          <w:rFonts w:ascii="Arial Black" w:eastAsia="Arial Unicode MS" w:hAnsi="Arial Black"/>
          <w:sz w:val="26"/>
          <w:szCs w:val="26"/>
        </w:rPr>
      </w:pPr>
    </w:p>
    <w:p w14:paraId="32F94396" w14:textId="77777777" w:rsidR="0023189E" w:rsidRPr="002B079A" w:rsidRDefault="0023189E" w:rsidP="0023189E">
      <w:pPr>
        <w:rPr>
          <w:rFonts w:ascii="Arial Black" w:eastAsia="Arial Unicode MS" w:hAnsi="Arial Black"/>
          <w:sz w:val="26"/>
          <w:szCs w:val="26"/>
        </w:rPr>
      </w:pPr>
    </w:p>
    <w:p w14:paraId="1FA28D10" w14:textId="77777777" w:rsidR="0023189E" w:rsidRPr="002B079A" w:rsidRDefault="0023189E" w:rsidP="0023189E">
      <w:pPr>
        <w:rPr>
          <w:rFonts w:ascii="Arial Black" w:eastAsia="Arial Unicode MS" w:hAnsi="Arial Black"/>
          <w:sz w:val="26"/>
          <w:szCs w:val="26"/>
        </w:rPr>
      </w:pPr>
    </w:p>
    <w:p w14:paraId="3A0A61CD" w14:textId="77777777" w:rsidR="0023189E" w:rsidRPr="002B079A" w:rsidRDefault="0023189E" w:rsidP="0023189E">
      <w:pPr>
        <w:rPr>
          <w:rFonts w:ascii="Arial Black" w:eastAsia="Arial Unicode MS" w:hAnsi="Arial Black"/>
          <w:sz w:val="26"/>
          <w:szCs w:val="26"/>
        </w:rPr>
      </w:pPr>
    </w:p>
    <w:p w14:paraId="3B56B7C9" w14:textId="77777777" w:rsidR="0023189E" w:rsidRPr="002B079A" w:rsidRDefault="0023189E" w:rsidP="0023189E">
      <w:pPr>
        <w:rPr>
          <w:rFonts w:ascii="Arial Black" w:eastAsia="Arial Unicode MS" w:hAnsi="Arial Black"/>
          <w:sz w:val="26"/>
          <w:szCs w:val="26"/>
        </w:rPr>
      </w:pPr>
    </w:p>
    <w:p w14:paraId="08D56A59" w14:textId="77777777" w:rsidR="0023189E" w:rsidRPr="002B079A" w:rsidRDefault="0023189E" w:rsidP="0023189E">
      <w:pPr>
        <w:rPr>
          <w:rFonts w:ascii="Arial Black" w:eastAsia="Arial Unicode MS" w:hAnsi="Arial Black"/>
          <w:sz w:val="26"/>
          <w:szCs w:val="26"/>
        </w:rPr>
      </w:pPr>
    </w:p>
    <w:p w14:paraId="7E5D8104" w14:textId="77777777" w:rsidR="0023189E" w:rsidRPr="002B079A" w:rsidRDefault="0023189E" w:rsidP="0023189E">
      <w:pPr>
        <w:rPr>
          <w:rFonts w:ascii="Arial Black" w:eastAsia="Arial Unicode MS" w:hAnsi="Arial Black"/>
          <w:sz w:val="26"/>
          <w:szCs w:val="26"/>
        </w:rPr>
      </w:pPr>
    </w:p>
    <w:p w14:paraId="642B687E" w14:textId="77777777" w:rsidR="0023189E" w:rsidRPr="002B079A" w:rsidRDefault="0023189E" w:rsidP="0023189E">
      <w:pPr>
        <w:rPr>
          <w:rFonts w:ascii="Arial Black" w:eastAsia="Arial Unicode MS" w:hAnsi="Arial Black"/>
          <w:sz w:val="26"/>
          <w:szCs w:val="26"/>
        </w:rPr>
      </w:pPr>
    </w:p>
    <w:p w14:paraId="7054954B" w14:textId="77777777" w:rsidR="0023189E" w:rsidRPr="002B079A" w:rsidRDefault="0023189E" w:rsidP="0023189E">
      <w:pPr>
        <w:rPr>
          <w:rFonts w:ascii="Arial Black" w:eastAsia="Arial Unicode MS" w:hAnsi="Arial Black"/>
          <w:sz w:val="26"/>
          <w:szCs w:val="26"/>
        </w:rPr>
      </w:pPr>
    </w:p>
    <w:p w14:paraId="77F0512F" w14:textId="77777777" w:rsidR="0023189E" w:rsidRPr="002B079A" w:rsidRDefault="0023189E" w:rsidP="0023189E">
      <w:pPr>
        <w:rPr>
          <w:rFonts w:ascii="Arial Black" w:eastAsia="Arial Unicode MS" w:hAnsi="Arial Black"/>
          <w:sz w:val="26"/>
          <w:szCs w:val="26"/>
        </w:rPr>
      </w:pPr>
    </w:p>
    <w:p w14:paraId="59676A7D" w14:textId="77777777" w:rsidR="0023189E" w:rsidRPr="002B079A" w:rsidRDefault="0023189E" w:rsidP="0023189E">
      <w:pPr>
        <w:rPr>
          <w:rFonts w:ascii="Arial Black" w:eastAsia="Arial Unicode MS" w:hAnsi="Arial Black"/>
          <w:sz w:val="26"/>
          <w:szCs w:val="26"/>
        </w:rPr>
      </w:pPr>
    </w:p>
    <w:p w14:paraId="6F6D2555" w14:textId="77777777" w:rsidR="0023189E" w:rsidRPr="002B079A" w:rsidRDefault="0023189E" w:rsidP="0023189E">
      <w:pPr>
        <w:rPr>
          <w:rFonts w:ascii="Arial Black" w:eastAsia="Arial Unicode MS" w:hAnsi="Arial Black"/>
          <w:sz w:val="26"/>
          <w:szCs w:val="26"/>
        </w:rPr>
        <w:sectPr w:rsidR="0023189E" w:rsidRPr="002B079A" w:rsidSect="00EB6BDC">
          <w:footerReference w:type="even" r:id="rId9"/>
          <w:footerReference w:type="default" r:id="rId10"/>
          <w:type w:val="continuous"/>
          <w:pgSz w:w="11906" w:h="16838"/>
          <w:pgMar w:top="426" w:right="707" w:bottom="1021" w:left="993" w:header="680" w:footer="340" w:gutter="0"/>
          <w:cols w:space="720"/>
          <w:docGrid w:linePitch="272"/>
        </w:sectPr>
      </w:pPr>
    </w:p>
    <w:p w14:paraId="493E2B9C" w14:textId="77777777" w:rsidR="0023189E" w:rsidRPr="0077700B" w:rsidRDefault="0023189E" w:rsidP="0023189E">
      <w:pPr>
        <w:jc w:val="center"/>
        <w:rPr>
          <w:b/>
          <w:bCs/>
          <w:i/>
          <w:sz w:val="26"/>
          <w:szCs w:val="26"/>
        </w:rPr>
      </w:pPr>
      <w:r w:rsidRPr="0077700B">
        <w:rPr>
          <w:b/>
          <w:bCs/>
          <w:i/>
          <w:sz w:val="26"/>
          <w:szCs w:val="26"/>
        </w:rPr>
        <w:t>Formulaire N°2 : MODELE DE DECLARATION D’INTENTION DE SOUMISSIONN</w:t>
      </w:r>
    </w:p>
    <w:p w14:paraId="711BD1B7" w14:textId="77777777" w:rsidR="0023189E" w:rsidRPr="0077700B" w:rsidRDefault="0023189E" w:rsidP="0023189E">
      <w:pPr>
        <w:spacing w:line="480" w:lineRule="auto"/>
        <w:ind w:firstLine="709"/>
        <w:jc w:val="both"/>
        <w:rPr>
          <w:sz w:val="26"/>
          <w:szCs w:val="26"/>
        </w:rPr>
      </w:pPr>
      <w:r w:rsidRPr="0077700B">
        <w:rPr>
          <w:sz w:val="26"/>
          <w:szCs w:val="26"/>
        </w:rPr>
        <w:t>Je soussigné, Monsieur (Madame)__________________</w:t>
      </w:r>
    </w:p>
    <w:p w14:paraId="534955B6" w14:textId="77777777" w:rsidR="0023189E" w:rsidRPr="0077700B" w:rsidRDefault="0023189E" w:rsidP="0023189E">
      <w:pPr>
        <w:spacing w:line="480" w:lineRule="auto"/>
        <w:jc w:val="both"/>
        <w:rPr>
          <w:sz w:val="26"/>
          <w:szCs w:val="26"/>
        </w:rPr>
      </w:pPr>
      <w:r w:rsidRPr="0077700B">
        <w:rPr>
          <w:sz w:val="26"/>
          <w:szCs w:val="26"/>
        </w:rPr>
        <w:t>De Nationalité _____________ faisant élection de domicile à______</w:t>
      </w:r>
    </w:p>
    <w:p w14:paraId="3F6A0740" w14:textId="77777777" w:rsidR="0023189E" w:rsidRPr="0077700B" w:rsidRDefault="0023189E" w:rsidP="0023189E">
      <w:pPr>
        <w:spacing w:line="480" w:lineRule="auto"/>
        <w:jc w:val="both"/>
        <w:rPr>
          <w:sz w:val="26"/>
          <w:szCs w:val="26"/>
        </w:rPr>
      </w:pPr>
      <w:r w:rsidRPr="0077700B">
        <w:rPr>
          <w:sz w:val="26"/>
          <w:szCs w:val="26"/>
        </w:rPr>
        <w:t>BP : _______________Tél : _____________</w:t>
      </w:r>
    </w:p>
    <w:p w14:paraId="61A4FDD0" w14:textId="77777777" w:rsidR="0023189E" w:rsidRPr="0077700B" w:rsidRDefault="0023189E" w:rsidP="0023189E">
      <w:pPr>
        <w:spacing w:line="480" w:lineRule="auto"/>
        <w:jc w:val="both"/>
        <w:rPr>
          <w:sz w:val="26"/>
          <w:szCs w:val="26"/>
        </w:rPr>
      </w:pPr>
      <w:r w:rsidRPr="0077700B">
        <w:rPr>
          <w:sz w:val="26"/>
          <w:szCs w:val="26"/>
        </w:rPr>
        <w:t xml:space="preserve"> Agissant en qualité de _______________________</w:t>
      </w:r>
    </w:p>
    <w:p w14:paraId="11A9ED0E" w14:textId="77777777" w:rsidR="0023189E" w:rsidRPr="0077700B" w:rsidRDefault="0023189E" w:rsidP="0023189E">
      <w:pPr>
        <w:spacing w:line="480" w:lineRule="auto"/>
        <w:jc w:val="both"/>
        <w:rPr>
          <w:sz w:val="26"/>
          <w:szCs w:val="26"/>
        </w:rPr>
      </w:pPr>
      <w:r w:rsidRPr="0077700B">
        <w:rPr>
          <w:sz w:val="26"/>
          <w:szCs w:val="26"/>
        </w:rPr>
        <w:t>Au nom et pour le compte de l’Entreprise _______</w:t>
      </w:r>
    </w:p>
    <w:p w14:paraId="3EF7F96B" w14:textId="77777777" w:rsidR="0023189E" w:rsidRPr="0077700B" w:rsidRDefault="0023189E" w:rsidP="0023189E">
      <w:pPr>
        <w:spacing w:line="480" w:lineRule="auto"/>
        <w:jc w:val="both"/>
        <w:rPr>
          <w:sz w:val="26"/>
          <w:szCs w:val="26"/>
        </w:rPr>
      </w:pPr>
      <w:r w:rsidRPr="0077700B">
        <w:rPr>
          <w:sz w:val="26"/>
          <w:szCs w:val="26"/>
        </w:rPr>
        <w:t xml:space="preserve"> N° RC : _______ N° Contribuable : ________________</w:t>
      </w:r>
    </w:p>
    <w:p w14:paraId="4A2854B6" w14:textId="77777777" w:rsidR="0023189E" w:rsidRPr="0077700B" w:rsidRDefault="0023189E" w:rsidP="0023189E">
      <w:pPr>
        <w:spacing w:line="480" w:lineRule="auto"/>
        <w:jc w:val="both"/>
        <w:rPr>
          <w:sz w:val="26"/>
          <w:szCs w:val="26"/>
        </w:rPr>
      </w:pPr>
      <w:r w:rsidRPr="0077700B">
        <w:rPr>
          <w:sz w:val="26"/>
          <w:szCs w:val="26"/>
        </w:rPr>
        <w:t xml:space="preserve">Déclare par la présente mon intention de soumissionner la Demande de </w:t>
      </w:r>
      <w:proofErr w:type="gramStart"/>
      <w:r w:rsidRPr="0077700B">
        <w:rPr>
          <w:sz w:val="26"/>
          <w:szCs w:val="26"/>
        </w:rPr>
        <w:t xml:space="preserve">Cotation  </w:t>
      </w:r>
      <w:r w:rsidRPr="0077700B">
        <w:rPr>
          <w:b/>
          <w:i/>
          <w:sz w:val="26"/>
          <w:szCs w:val="26"/>
        </w:rPr>
        <w:t>N</w:t>
      </w:r>
      <w:proofErr w:type="gramEnd"/>
      <w:r w:rsidRPr="0077700B">
        <w:rPr>
          <w:b/>
          <w:i/>
          <w:sz w:val="26"/>
          <w:szCs w:val="26"/>
        </w:rPr>
        <w:t>°___________/DC</w:t>
      </w:r>
      <w:r w:rsidRPr="0077700B">
        <w:rPr>
          <w:b/>
          <w:sz w:val="26"/>
          <w:szCs w:val="26"/>
        </w:rPr>
        <w:t xml:space="preserve">/C-DG/CIPM/SG/2023 </w:t>
      </w:r>
      <w:r w:rsidRPr="0077700B">
        <w:rPr>
          <w:sz w:val="26"/>
          <w:szCs w:val="26"/>
        </w:rPr>
        <w:t>du</w:t>
      </w:r>
      <w:r w:rsidRPr="0077700B">
        <w:rPr>
          <w:sz w:val="26"/>
          <w:szCs w:val="26"/>
          <w:u w:val="single"/>
        </w:rPr>
        <w:t xml:space="preserve">               </w:t>
      </w:r>
      <w:r w:rsidRPr="0077700B">
        <w:rPr>
          <w:sz w:val="26"/>
          <w:szCs w:val="26"/>
        </w:rPr>
        <w:t xml:space="preserve">pour </w:t>
      </w:r>
      <w:r w:rsidRPr="0077700B">
        <w:rPr>
          <w:bCs/>
          <w:sz w:val="26"/>
          <w:szCs w:val="26"/>
        </w:rPr>
        <w:t>………………………</w:t>
      </w:r>
      <w:proofErr w:type="gramStart"/>
      <w:r w:rsidRPr="0077700B">
        <w:rPr>
          <w:bCs/>
          <w:sz w:val="26"/>
          <w:szCs w:val="26"/>
        </w:rPr>
        <w:t>…….</w:t>
      </w:r>
      <w:proofErr w:type="gramEnd"/>
      <w:r w:rsidRPr="0077700B">
        <w:rPr>
          <w:bCs/>
          <w:sz w:val="26"/>
          <w:szCs w:val="26"/>
        </w:rPr>
        <w:t>.</w:t>
      </w:r>
      <w:r w:rsidRPr="0077700B">
        <w:rPr>
          <w:sz w:val="26"/>
          <w:szCs w:val="26"/>
        </w:rPr>
        <w:t xml:space="preserve"> </w:t>
      </w:r>
      <w:proofErr w:type="gramStart"/>
      <w:r w:rsidRPr="0077700B">
        <w:rPr>
          <w:sz w:val="26"/>
          <w:szCs w:val="26"/>
        </w:rPr>
        <w:t>de</w:t>
      </w:r>
      <w:proofErr w:type="gramEnd"/>
      <w:r w:rsidRPr="0077700B">
        <w:rPr>
          <w:sz w:val="26"/>
          <w:szCs w:val="26"/>
        </w:rPr>
        <w:t xml:space="preserve"> la Commune de </w:t>
      </w:r>
      <w:proofErr w:type="spellStart"/>
      <w:r w:rsidR="00EB47B8">
        <w:rPr>
          <w:sz w:val="26"/>
          <w:szCs w:val="26"/>
        </w:rPr>
        <w:t>Dimako</w:t>
      </w:r>
      <w:proofErr w:type="spellEnd"/>
      <w:r w:rsidRPr="0077700B">
        <w:rPr>
          <w:sz w:val="26"/>
          <w:szCs w:val="26"/>
        </w:rPr>
        <w:t xml:space="preserve">, Département du </w:t>
      </w:r>
      <w:proofErr w:type="spellStart"/>
      <w:r w:rsidR="00EB47B8">
        <w:rPr>
          <w:sz w:val="26"/>
          <w:szCs w:val="26"/>
        </w:rPr>
        <w:t>Dimako</w:t>
      </w:r>
      <w:proofErr w:type="spellEnd"/>
    </w:p>
    <w:p w14:paraId="0846B7F7" w14:textId="77777777" w:rsidR="0023189E" w:rsidRPr="0077700B" w:rsidRDefault="0023189E" w:rsidP="0023189E">
      <w:pPr>
        <w:spacing w:line="480" w:lineRule="auto"/>
        <w:ind w:firstLine="748"/>
        <w:jc w:val="both"/>
        <w:rPr>
          <w:sz w:val="26"/>
          <w:szCs w:val="26"/>
        </w:rPr>
      </w:pPr>
    </w:p>
    <w:p w14:paraId="1C0C3D26" w14:textId="77777777" w:rsidR="0023189E" w:rsidRPr="0077700B" w:rsidRDefault="0023189E" w:rsidP="0023189E">
      <w:pPr>
        <w:spacing w:line="480" w:lineRule="auto"/>
        <w:ind w:firstLine="748"/>
        <w:jc w:val="both"/>
        <w:rPr>
          <w:sz w:val="26"/>
          <w:szCs w:val="26"/>
        </w:rPr>
      </w:pPr>
      <w:r w:rsidRPr="0077700B">
        <w:rPr>
          <w:sz w:val="26"/>
          <w:szCs w:val="26"/>
        </w:rPr>
        <w:t>En foi de quoi la présente déclaration est établie et délivrée pour servir et valoir ce que de droit.</w:t>
      </w:r>
    </w:p>
    <w:p w14:paraId="1C929A0C" w14:textId="77777777" w:rsidR="0023189E" w:rsidRPr="0077700B" w:rsidRDefault="0023189E" w:rsidP="0023189E">
      <w:pPr>
        <w:jc w:val="right"/>
        <w:rPr>
          <w:sz w:val="26"/>
          <w:szCs w:val="26"/>
        </w:rPr>
      </w:pPr>
      <w:r w:rsidRPr="0077700B">
        <w:rPr>
          <w:sz w:val="26"/>
          <w:szCs w:val="26"/>
        </w:rPr>
        <w:t>Fait à ________________, le ______________</w:t>
      </w:r>
    </w:p>
    <w:p w14:paraId="3F2C7D86" w14:textId="77777777" w:rsidR="0023189E" w:rsidRPr="0077700B" w:rsidRDefault="0023189E" w:rsidP="0023189E">
      <w:pPr>
        <w:pStyle w:val="Paragraphedeliste"/>
        <w:ind w:left="0"/>
        <w:rPr>
          <w:rFonts w:eastAsia="Arial Unicode MS"/>
          <w:b/>
          <w:sz w:val="26"/>
          <w:szCs w:val="26"/>
          <w:u w:val="single"/>
        </w:rPr>
      </w:pPr>
    </w:p>
    <w:p w14:paraId="28D85C3E" w14:textId="77777777" w:rsidR="0023189E" w:rsidRPr="0077700B" w:rsidRDefault="0023189E" w:rsidP="0023189E">
      <w:pPr>
        <w:rPr>
          <w:rFonts w:eastAsia="Arial Unicode MS"/>
          <w:sz w:val="26"/>
          <w:szCs w:val="26"/>
          <w:lang w:val="x-none" w:eastAsia="x-none"/>
        </w:rPr>
      </w:pPr>
    </w:p>
    <w:p w14:paraId="0F5772D8" w14:textId="77777777" w:rsidR="0023189E" w:rsidRPr="0077700B" w:rsidRDefault="0023189E" w:rsidP="0023189E">
      <w:pPr>
        <w:rPr>
          <w:rFonts w:eastAsia="Arial Unicode MS"/>
          <w:sz w:val="26"/>
          <w:szCs w:val="26"/>
          <w:lang w:val="x-none" w:eastAsia="x-none"/>
        </w:rPr>
      </w:pPr>
    </w:p>
    <w:p w14:paraId="28DD846A" w14:textId="77777777" w:rsidR="0023189E" w:rsidRPr="0077700B" w:rsidRDefault="0023189E" w:rsidP="0023189E">
      <w:pPr>
        <w:rPr>
          <w:rFonts w:eastAsia="Arial Unicode MS"/>
          <w:sz w:val="26"/>
          <w:szCs w:val="26"/>
          <w:lang w:val="x-none" w:eastAsia="x-none"/>
        </w:rPr>
      </w:pPr>
    </w:p>
    <w:p w14:paraId="552D95F9" w14:textId="77777777" w:rsidR="0023189E" w:rsidRPr="0077700B" w:rsidRDefault="0023189E" w:rsidP="0023189E">
      <w:pPr>
        <w:rPr>
          <w:rFonts w:eastAsia="Arial Unicode MS"/>
          <w:sz w:val="26"/>
          <w:szCs w:val="26"/>
          <w:lang w:val="x-none" w:eastAsia="x-none"/>
        </w:rPr>
      </w:pPr>
    </w:p>
    <w:p w14:paraId="50DF4587" w14:textId="77777777" w:rsidR="0023189E" w:rsidRPr="0077700B" w:rsidRDefault="0023189E" w:rsidP="0023189E">
      <w:pPr>
        <w:rPr>
          <w:rFonts w:eastAsia="Arial Unicode MS"/>
          <w:sz w:val="26"/>
          <w:szCs w:val="26"/>
          <w:lang w:val="x-none" w:eastAsia="x-none"/>
        </w:rPr>
      </w:pPr>
    </w:p>
    <w:p w14:paraId="207B1E3E" w14:textId="77777777" w:rsidR="0023189E" w:rsidRPr="0077700B" w:rsidRDefault="0023189E" w:rsidP="0023189E">
      <w:pPr>
        <w:rPr>
          <w:rFonts w:eastAsia="Arial Unicode MS"/>
          <w:sz w:val="26"/>
          <w:szCs w:val="26"/>
          <w:lang w:val="x-none" w:eastAsia="x-none"/>
        </w:rPr>
      </w:pPr>
    </w:p>
    <w:p w14:paraId="2E43EDF7" w14:textId="77777777" w:rsidR="0023189E" w:rsidRPr="0077700B" w:rsidRDefault="0023189E" w:rsidP="0023189E">
      <w:pPr>
        <w:rPr>
          <w:rFonts w:eastAsia="Arial Unicode MS"/>
          <w:sz w:val="26"/>
          <w:szCs w:val="26"/>
          <w:lang w:val="x-none" w:eastAsia="x-none"/>
        </w:rPr>
      </w:pPr>
    </w:p>
    <w:p w14:paraId="7F0CF478" w14:textId="77777777" w:rsidR="0023189E" w:rsidRPr="0077700B" w:rsidRDefault="0023189E" w:rsidP="0023189E">
      <w:pPr>
        <w:rPr>
          <w:rFonts w:eastAsia="Arial Unicode MS"/>
          <w:sz w:val="26"/>
          <w:szCs w:val="26"/>
          <w:lang w:val="x-none" w:eastAsia="x-none"/>
        </w:rPr>
      </w:pPr>
    </w:p>
    <w:p w14:paraId="2F0B9455" w14:textId="77777777" w:rsidR="0023189E" w:rsidRPr="0077700B" w:rsidRDefault="0023189E" w:rsidP="0023189E">
      <w:pPr>
        <w:rPr>
          <w:rFonts w:eastAsia="Arial Unicode MS"/>
          <w:sz w:val="26"/>
          <w:szCs w:val="26"/>
          <w:lang w:eastAsia="x-none"/>
        </w:rPr>
      </w:pPr>
    </w:p>
    <w:p w14:paraId="6A465AB7" w14:textId="77777777" w:rsidR="0023189E" w:rsidRPr="0077700B" w:rsidRDefault="0023189E" w:rsidP="0023189E">
      <w:pPr>
        <w:rPr>
          <w:rFonts w:eastAsia="Arial Unicode MS"/>
          <w:sz w:val="26"/>
          <w:szCs w:val="26"/>
          <w:lang w:eastAsia="x-none"/>
        </w:rPr>
      </w:pPr>
    </w:p>
    <w:p w14:paraId="28131684" w14:textId="77777777" w:rsidR="0023189E" w:rsidRPr="0077700B" w:rsidRDefault="0023189E" w:rsidP="0023189E">
      <w:pPr>
        <w:rPr>
          <w:rFonts w:eastAsia="Arial Unicode MS"/>
          <w:sz w:val="26"/>
          <w:szCs w:val="26"/>
          <w:lang w:eastAsia="x-none"/>
        </w:rPr>
      </w:pPr>
    </w:p>
    <w:p w14:paraId="7F539F57" w14:textId="77777777" w:rsidR="0023189E" w:rsidRPr="0077700B" w:rsidRDefault="0023189E" w:rsidP="0023189E">
      <w:pPr>
        <w:rPr>
          <w:rFonts w:eastAsia="Arial Unicode MS"/>
          <w:sz w:val="26"/>
          <w:szCs w:val="26"/>
          <w:lang w:eastAsia="x-none"/>
        </w:rPr>
      </w:pPr>
    </w:p>
    <w:p w14:paraId="4614C132" w14:textId="77777777" w:rsidR="0023189E" w:rsidRPr="0077700B" w:rsidRDefault="0023189E" w:rsidP="0023189E">
      <w:pPr>
        <w:rPr>
          <w:rFonts w:eastAsia="Arial Unicode MS"/>
          <w:sz w:val="26"/>
          <w:szCs w:val="26"/>
          <w:lang w:eastAsia="x-none"/>
        </w:rPr>
      </w:pPr>
    </w:p>
    <w:p w14:paraId="254466EB" w14:textId="77777777" w:rsidR="0023189E" w:rsidRPr="0077700B" w:rsidRDefault="0023189E" w:rsidP="0023189E">
      <w:pPr>
        <w:rPr>
          <w:rFonts w:eastAsia="Arial Unicode MS"/>
          <w:sz w:val="26"/>
          <w:szCs w:val="26"/>
          <w:lang w:eastAsia="x-none"/>
        </w:rPr>
      </w:pPr>
    </w:p>
    <w:p w14:paraId="4C2D1159" w14:textId="77777777" w:rsidR="0023189E" w:rsidRPr="0077700B" w:rsidRDefault="0023189E" w:rsidP="0023189E">
      <w:pPr>
        <w:rPr>
          <w:rFonts w:eastAsia="Arial Unicode MS"/>
          <w:sz w:val="26"/>
          <w:szCs w:val="26"/>
          <w:lang w:val="x-none" w:eastAsia="x-none"/>
        </w:rPr>
      </w:pPr>
    </w:p>
    <w:p w14:paraId="77FF6436" w14:textId="77777777" w:rsidR="0023189E" w:rsidRPr="0077700B" w:rsidRDefault="0023189E" w:rsidP="0023189E">
      <w:pPr>
        <w:rPr>
          <w:rFonts w:eastAsia="Arial Unicode MS"/>
          <w:sz w:val="26"/>
          <w:szCs w:val="26"/>
          <w:lang w:eastAsia="x-none"/>
        </w:rPr>
      </w:pPr>
    </w:p>
    <w:p w14:paraId="1BB46681" w14:textId="77777777" w:rsidR="0023189E" w:rsidRPr="0077700B" w:rsidRDefault="0023189E" w:rsidP="0023189E">
      <w:pPr>
        <w:rPr>
          <w:sz w:val="26"/>
          <w:szCs w:val="26"/>
          <w:lang w:eastAsia="x-none"/>
        </w:rPr>
      </w:pPr>
    </w:p>
    <w:p w14:paraId="72CD1224" w14:textId="77777777" w:rsidR="0023189E" w:rsidRPr="0077700B" w:rsidRDefault="0023189E" w:rsidP="0023189E">
      <w:pPr>
        <w:rPr>
          <w:sz w:val="26"/>
          <w:szCs w:val="26"/>
          <w:lang w:val="x-none" w:eastAsia="en-US"/>
        </w:rPr>
      </w:pPr>
    </w:p>
    <w:p w14:paraId="403DE085" w14:textId="77777777" w:rsidR="0023189E" w:rsidRPr="0077700B" w:rsidRDefault="0023189E" w:rsidP="0023189E">
      <w:pPr>
        <w:suppressAutoHyphens/>
        <w:jc w:val="center"/>
        <w:outlineLvl w:val="0"/>
        <w:rPr>
          <w:b/>
          <w:i/>
          <w:sz w:val="26"/>
          <w:szCs w:val="26"/>
          <w:lang w:val="x-none" w:eastAsia="en-US"/>
        </w:rPr>
      </w:pPr>
      <w:r w:rsidRPr="0077700B">
        <w:rPr>
          <w:b/>
          <w:sz w:val="26"/>
          <w:szCs w:val="26"/>
          <w:lang w:val="x-none" w:eastAsia="en-US"/>
        </w:rPr>
        <w:lastRenderedPageBreak/>
        <w:t xml:space="preserve">Formulaire  N°3 : </w:t>
      </w:r>
      <w:r w:rsidRPr="0077700B">
        <w:rPr>
          <w:b/>
          <w:i/>
          <w:sz w:val="26"/>
          <w:szCs w:val="26"/>
          <w:lang w:val="x-none" w:eastAsia="en-US"/>
        </w:rPr>
        <w:t>MODELE DE CAUTION DE SOUMISSION</w:t>
      </w:r>
    </w:p>
    <w:p w14:paraId="20DB2875" w14:textId="77777777" w:rsidR="0023189E" w:rsidRPr="0077700B" w:rsidRDefault="0023189E" w:rsidP="0023189E">
      <w:pPr>
        <w:jc w:val="both"/>
        <w:rPr>
          <w:sz w:val="26"/>
          <w:szCs w:val="26"/>
          <w:lang w:eastAsia="en-US"/>
        </w:rPr>
      </w:pPr>
    </w:p>
    <w:p w14:paraId="12ABD7B0" w14:textId="77777777" w:rsidR="0023189E" w:rsidRPr="0077700B" w:rsidRDefault="0023189E" w:rsidP="0023189E">
      <w:pPr>
        <w:ind w:firstLine="709"/>
        <w:jc w:val="both"/>
        <w:rPr>
          <w:b/>
          <w:bCs/>
          <w:i/>
          <w:iCs/>
          <w:sz w:val="26"/>
          <w:szCs w:val="26"/>
          <w:lang w:eastAsia="en-US"/>
        </w:rPr>
      </w:pPr>
      <w:r w:rsidRPr="0077700B">
        <w:rPr>
          <w:sz w:val="26"/>
          <w:szCs w:val="26"/>
          <w:lang w:eastAsia="en-US"/>
        </w:rPr>
        <w:t xml:space="preserve">Adressée à Monsieur : </w:t>
      </w:r>
      <w:r w:rsidRPr="0077700B">
        <w:rPr>
          <w:b/>
          <w:bCs/>
          <w:sz w:val="26"/>
          <w:szCs w:val="26"/>
          <w:lang w:eastAsia="en-US"/>
        </w:rPr>
        <w:t xml:space="preserve">Le </w:t>
      </w:r>
      <w:r w:rsidRPr="0077700B">
        <w:rPr>
          <w:b/>
          <w:bCs/>
          <w:i/>
          <w:iCs/>
          <w:sz w:val="26"/>
          <w:szCs w:val="26"/>
          <w:lang w:eastAsia="en-US"/>
        </w:rPr>
        <w:t xml:space="preserve">Maire de la Commune de </w:t>
      </w:r>
      <w:proofErr w:type="spellStart"/>
      <w:r w:rsidRPr="0077700B">
        <w:rPr>
          <w:b/>
          <w:bCs/>
          <w:i/>
          <w:iCs/>
          <w:sz w:val="26"/>
          <w:szCs w:val="26"/>
          <w:lang w:eastAsia="en-US"/>
        </w:rPr>
        <w:t>Dimako</w:t>
      </w:r>
      <w:proofErr w:type="spellEnd"/>
    </w:p>
    <w:p w14:paraId="657E43D7" w14:textId="77777777" w:rsidR="0023189E" w:rsidRPr="0077700B" w:rsidRDefault="0023189E" w:rsidP="0023189E">
      <w:pPr>
        <w:spacing w:after="240"/>
        <w:ind w:firstLine="709"/>
        <w:jc w:val="both"/>
        <w:rPr>
          <w:sz w:val="26"/>
          <w:szCs w:val="26"/>
        </w:rPr>
      </w:pPr>
      <w:r w:rsidRPr="0077700B">
        <w:rPr>
          <w:sz w:val="26"/>
          <w:szCs w:val="26"/>
        </w:rPr>
        <w:t xml:space="preserve">Attendu que l’Entreprise________________, ci-dessous désignée " le Soumissionnaire ", a soumis son offre en date du _____________ pour </w:t>
      </w:r>
      <w:r w:rsidRPr="0077700B">
        <w:rPr>
          <w:b/>
          <w:i/>
          <w:sz w:val="26"/>
          <w:szCs w:val="26"/>
        </w:rPr>
        <w:t>…</w:t>
      </w:r>
      <w:proofErr w:type="gramStart"/>
      <w:r w:rsidRPr="0077700B">
        <w:rPr>
          <w:b/>
          <w:i/>
          <w:sz w:val="26"/>
          <w:szCs w:val="26"/>
        </w:rPr>
        <w:t>…….</w:t>
      </w:r>
      <w:proofErr w:type="gramEnd"/>
      <w:r w:rsidRPr="0077700B">
        <w:rPr>
          <w:b/>
          <w:bCs/>
          <w:i/>
          <w:sz w:val="26"/>
          <w:szCs w:val="26"/>
        </w:rPr>
        <w:t>……</w:t>
      </w:r>
      <w:proofErr w:type="gramStart"/>
      <w:r w:rsidRPr="0077700B">
        <w:rPr>
          <w:b/>
          <w:bCs/>
          <w:i/>
          <w:sz w:val="26"/>
          <w:szCs w:val="26"/>
        </w:rPr>
        <w:t>…….</w:t>
      </w:r>
      <w:proofErr w:type="gramEnd"/>
      <w:r w:rsidRPr="0077700B">
        <w:rPr>
          <w:b/>
          <w:bCs/>
          <w:i/>
          <w:sz w:val="26"/>
          <w:szCs w:val="26"/>
        </w:rPr>
        <w:t>.</w:t>
      </w:r>
      <w:r w:rsidRPr="0077700B">
        <w:rPr>
          <w:sz w:val="26"/>
          <w:szCs w:val="26"/>
        </w:rPr>
        <w:t xml:space="preserve"> </w:t>
      </w:r>
      <w:proofErr w:type="gramStart"/>
      <w:r w:rsidRPr="0077700B">
        <w:rPr>
          <w:sz w:val="26"/>
          <w:szCs w:val="26"/>
        </w:rPr>
        <w:t>ci</w:t>
      </w:r>
      <w:proofErr w:type="gramEnd"/>
      <w:r w:rsidRPr="0077700B">
        <w:rPr>
          <w:sz w:val="26"/>
          <w:szCs w:val="26"/>
        </w:rPr>
        <w:t xml:space="preserve">-dessous désignée "l’offre", et pour laquelle il doit joindre un cautionnement provisoire équivalent à </w:t>
      </w:r>
      <w:r w:rsidRPr="0077700B">
        <w:rPr>
          <w:b/>
          <w:sz w:val="26"/>
          <w:szCs w:val="26"/>
        </w:rPr>
        <w:t>……</w:t>
      </w:r>
      <w:proofErr w:type="gramStart"/>
      <w:r w:rsidRPr="0077700B">
        <w:rPr>
          <w:b/>
          <w:sz w:val="26"/>
          <w:szCs w:val="26"/>
        </w:rPr>
        <w:t>…….</w:t>
      </w:r>
      <w:proofErr w:type="gramEnd"/>
      <w:r w:rsidRPr="0077700B">
        <w:rPr>
          <w:b/>
          <w:sz w:val="26"/>
          <w:szCs w:val="26"/>
        </w:rPr>
        <w:t>. (</w:t>
      </w:r>
      <w:proofErr w:type="gramStart"/>
      <w:r w:rsidRPr="0077700B">
        <w:rPr>
          <w:b/>
          <w:sz w:val="26"/>
          <w:szCs w:val="26"/>
        </w:rPr>
        <w:t>en</w:t>
      </w:r>
      <w:proofErr w:type="gramEnd"/>
      <w:r w:rsidRPr="0077700B">
        <w:rPr>
          <w:b/>
          <w:sz w:val="26"/>
          <w:szCs w:val="26"/>
        </w:rPr>
        <w:t xml:space="preserve"> lettres) FCFA</w:t>
      </w:r>
      <w:r w:rsidRPr="0077700B">
        <w:rPr>
          <w:sz w:val="26"/>
          <w:szCs w:val="26"/>
        </w:rPr>
        <w:t>.</w:t>
      </w:r>
    </w:p>
    <w:p w14:paraId="37FD8531" w14:textId="77777777" w:rsidR="0023189E" w:rsidRPr="0077700B" w:rsidRDefault="0023189E" w:rsidP="0023189E">
      <w:pPr>
        <w:spacing w:after="240"/>
        <w:ind w:firstLine="709"/>
        <w:jc w:val="both"/>
        <w:rPr>
          <w:sz w:val="26"/>
          <w:szCs w:val="26"/>
        </w:rPr>
      </w:pPr>
      <w:r w:rsidRPr="0077700B">
        <w:rPr>
          <w:sz w:val="26"/>
          <w:szCs w:val="26"/>
        </w:rPr>
        <w:t>Nous __________________</w:t>
      </w:r>
      <w:proofErr w:type="gramStart"/>
      <w:r w:rsidRPr="0077700B">
        <w:rPr>
          <w:sz w:val="26"/>
          <w:szCs w:val="26"/>
        </w:rPr>
        <w:t>_(</w:t>
      </w:r>
      <w:proofErr w:type="gramEnd"/>
      <w:r w:rsidRPr="0077700B">
        <w:rPr>
          <w:sz w:val="26"/>
          <w:szCs w:val="26"/>
        </w:rPr>
        <w:t>nom et adresse de la banque), représentée par ____________</w:t>
      </w:r>
      <w:proofErr w:type="gramStart"/>
      <w:r w:rsidRPr="0077700B">
        <w:rPr>
          <w:sz w:val="26"/>
          <w:szCs w:val="26"/>
        </w:rPr>
        <w:t>_(</w:t>
      </w:r>
      <w:proofErr w:type="gramEnd"/>
      <w:r w:rsidRPr="0077700B">
        <w:rPr>
          <w:sz w:val="26"/>
          <w:szCs w:val="26"/>
        </w:rPr>
        <w:t xml:space="preserve">noms des signataires), ci-dessous désignée "la banque" déclarons garantir le paiement au Maitre d’Ouvrage de la somme maximale de </w:t>
      </w:r>
      <w:r w:rsidRPr="0077700B">
        <w:rPr>
          <w:b/>
          <w:sz w:val="26"/>
          <w:szCs w:val="26"/>
        </w:rPr>
        <w:t>……………… (en lettres) FCFA</w:t>
      </w:r>
      <w:r w:rsidRPr="0077700B">
        <w:rPr>
          <w:sz w:val="26"/>
          <w:szCs w:val="26"/>
        </w:rPr>
        <w:t>, que la banque s’engage à régler intégralement au Maitre d’Ouvrage, s’obligeant elle-même, ses successeurs et assignataires.</w:t>
      </w:r>
    </w:p>
    <w:p w14:paraId="13EB8CD5" w14:textId="77777777" w:rsidR="0023189E" w:rsidRPr="0077700B" w:rsidRDefault="0023189E" w:rsidP="0023189E">
      <w:pPr>
        <w:ind w:firstLine="709"/>
        <w:jc w:val="both"/>
        <w:rPr>
          <w:sz w:val="26"/>
          <w:szCs w:val="26"/>
        </w:rPr>
      </w:pPr>
      <w:r w:rsidRPr="0077700B">
        <w:rPr>
          <w:sz w:val="26"/>
          <w:szCs w:val="26"/>
        </w:rPr>
        <w:t>Les conditions de cette obligation sont les suivantes :</w:t>
      </w:r>
    </w:p>
    <w:p w14:paraId="4E868DA9" w14:textId="77777777" w:rsidR="0023189E" w:rsidRPr="0077700B" w:rsidRDefault="0023189E" w:rsidP="0023189E">
      <w:pPr>
        <w:numPr>
          <w:ilvl w:val="0"/>
          <w:numId w:val="35"/>
        </w:numPr>
        <w:tabs>
          <w:tab w:val="left" w:pos="1134"/>
        </w:tabs>
        <w:ind w:left="1134" w:hanging="283"/>
        <w:jc w:val="both"/>
        <w:rPr>
          <w:sz w:val="26"/>
          <w:szCs w:val="26"/>
        </w:rPr>
      </w:pPr>
      <w:r w:rsidRPr="0077700B">
        <w:rPr>
          <w:sz w:val="26"/>
          <w:szCs w:val="26"/>
        </w:rPr>
        <w:t>Si le soumissionnaire retire l’offre pendant la période de la validité spécifiée par lui sur l’acte de soumission ;</w:t>
      </w:r>
    </w:p>
    <w:p w14:paraId="1AF574C6" w14:textId="77777777" w:rsidR="0023189E" w:rsidRPr="0077700B" w:rsidRDefault="0023189E" w:rsidP="0023189E">
      <w:pPr>
        <w:tabs>
          <w:tab w:val="left" w:pos="1134"/>
        </w:tabs>
        <w:ind w:left="1134"/>
        <w:jc w:val="both"/>
        <w:rPr>
          <w:sz w:val="26"/>
          <w:szCs w:val="26"/>
        </w:rPr>
      </w:pPr>
      <w:proofErr w:type="gramStart"/>
      <w:r w:rsidRPr="0077700B">
        <w:rPr>
          <w:sz w:val="26"/>
          <w:szCs w:val="26"/>
        </w:rPr>
        <w:t>Ou</w:t>
      </w:r>
      <w:proofErr w:type="gramEnd"/>
      <w:r w:rsidRPr="0077700B">
        <w:rPr>
          <w:sz w:val="26"/>
          <w:szCs w:val="26"/>
        </w:rPr>
        <w:t xml:space="preserve"> </w:t>
      </w:r>
    </w:p>
    <w:p w14:paraId="558D8461" w14:textId="77777777" w:rsidR="0023189E" w:rsidRPr="0077700B" w:rsidRDefault="0023189E" w:rsidP="0023189E">
      <w:pPr>
        <w:numPr>
          <w:ilvl w:val="0"/>
          <w:numId w:val="35"/>
        </w:numPr>
        <w:tabs>
          <w:tab w:val="left" w:pos="1134"/>
        </w:tabs>
        <w:ind w:left="1134" w:hanging="283"/>
        <w:jc w:val="both"/>
        <w:rPr>
          <w:sz w:val="26"/>
          <w:szCs w:val="26"/>
        </w:rPr>
      </w:pPr>
      <w:r w:rsidRPr="0077700B">
        <w:rPr>
          <w:sz w:val="26"/>
          <w:szCs w:val="26"/>
        </w:rPr>
        <w:t>Si le soumissionnaire, s’étant vu notifier l’attribution du Lettre-Commande par l’Autorité Contractante pendant la période de validité :</w:t>
      </w:r>
    </w:p>
    <w:p w14:paraId="311C5CC6" w14:textId="77777777" w:rsidR="0023189E" w:rsidRPr="0077700B" w:rsidRDefault="0023189E" w:rsidP="0023189E">
      <w:pPr>
        <w:numPr>
          <w:ilvl w:val="0"/>
          <w:numId w:val="36"/>
        </w:numPr>
        <w:ind w:left="1701" w:hanging="283"/>
        <w:jc w:val="both"/>
        <w:rPr>
          <w:sz w:val="26"/>
          <w:szCs w:val="26"/>
        </w:rPr>
      </w:pPr>
      <w:r w:rsidRPr="0077700B">
        <w:rPr>
          <w:sz w:val="26"/>
          <w:szCs w:val="26"/>
        </w:rPr>
        <w:t>Manque à signer ou refuse de signer la Lettre-Commande, alors qu’il est requis de le faire ;</w:t>
      </w:r>
    </w:p>
    <w:p w14:paraId="281FE21C" w14:textId="77777777" w:rsidR="0023189E" w:rsidRPr="0077700B" w:rsidRDefault="0023189E" w:rsidP="0023189E">
      <w:pPr>
        <w:numPr>
          <w:ilvl w:val="0"/>
          <w:numId w:val="36"/>
        </w:numPr>
        <w:ind w:left="1701" w:hanging="283"/>
        <w:jc w:val="both"/>
        <w:rPr>
          <w:sz w:val="26"/>
          <w:szCs w:val="26"/>
        </w:rPr>
      </w:pPr>
      <w:r w:rsidRPr="0077700B">
        <w:rPr>
          <w:sz w:val="26"/>
          <w:szCs w:val="26"/>
        </w:rPr>
        <w:t xml:space="preserve">Manque à fournir ou refuse de fournir le cautionnement </w:t>
      </w:r>
      <w:proofErr w:type="gramStart"/>
      <w:r w:rsidRPr="0077700B">
        <w:rPr>
          <w:sz w:val="26"/>
          <w:szCs w:val="26"/>
        </w:rPr>
        <w:t>définitif  de</w:t>
      </w:r>
      <w:proofErr w:type="gramEnd"/>
      <w:r w:rsidRPr="0077700B">
        <w:rPr>
          <w:sz w:val="26"/>
          <w:szCs w:val="26"/>
        </w:rPr>
        <w:t xml:space="preserve"> la Lettre-Commande (cautionnement définitif, comme prévu dans celui-ci).</w:t>
      </w:r>
    </w:p>
    <w:p w14:paraId="6A321F44" w14:textId="77777777" w:rsidR="0023189E" w:rsidRPr="0077700B" w:rsidRDefault="0023189E" w:rsidP="0023189E">
      <w:pPr>
        <w:spacing w:after="240"/>
        <w:ind w:firstLine="709"/>
        <w:jc w:val="both"/>
        <w:rPr>
          <w:sz w:val="26"/>
          <w:szCs w:val="26"/>
        </w:rPr>
      </w:pPr>
      <w:r w:rsidRPr="0077700B">
        <w:rPr>
          <w:sz w:val="26"/>
          <w:szCs w:val="26"/>
        </w:rPr>
        <w:t>Nous nous engageons à payer à l’Autorité Contractante un montant allant jusqu’au maximum  de la somme stipulée ci-dessus, dès réception de la première demande écrite de l’Autorité Contractante, sans qu’elle soit tenue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14:paraId="1FE65E67" w14:textId="77777777" w:rsidR="0023189E" w:rsidRPr="0077700B" w:rsidRDefault="0023189E" w:rsidP="0023189E">
      <w:pPr>
        <w:spacing w:after="240"/>
        <w:ind w:firstLine="709"/>
        <w:jc w:val="both"/>
        <w:rPr>
          <w:sz w:val="26"/>
          <w:szCs w:val="26"/>
        </w:rPr>
      </w:pPr>
      <w:r w:rsidRPr="0077700B">
        <w:rPr>
          <w:sz w:val="26"/>
          <w:szCs w:val="26"/>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w:t>
      </w:r>
      <w:proofErr w:type="spellStart"/>
      <w:r w:rsidRPr="0077700B">
        <w:rPr>
          <w:sz w:val="26"/>
          <w:szCs w:val="26"/>
        </w:rPr>
        <w:t>accusée</w:t>
      </w:r>
      <w:proofErr w:type="spellEnd"/>
      <w:r w:rsidRPr="0077700B">
        <w:rPr>
          <w:sz w:val="26"/>
          <w:szCs w:val="26"/>
        </w:rPr>
        <w:t xml:space="preserve"> de réception, avant la fin de cette période de validité.</w:t>
      </w:r>
    </w:p>
    <w:p w14:paraId="63C06211" w14:textId="77777777" w:rsidR="0023189E" w:rsidRPr="0077700B" w:rsidRDefault="0023189E" w:rsidP="0023189E">
      <w:pPr>
        <w:spacing w:after="240"/>
        <w:ind w:firstLine="709"/>
        <w:jc w:val="both"/>
        <w:rPr>
          <w:sz w:val="26"/>
          <w:szCs w:val="26"/>
        </w:rPr>
      </w:pPr>
      <w:r w:rsidRPr="0077700B">
        <w:rPr>
          <w:sz w:val="26"/>
          <w:szCs w:val="26"/>
        </w:rPr>
        <w:t>La présente caution est soumise pour son interprétation et son exécution au droit camerounais. Les tribunaux du Cameroun seront compétents pour statuer sur tout ce qui concerne le présent engagement et ses suites.</w:t>
      </w:r>
    </w:p>
    <w:p w14:paraId="667F1F68" w14:textId="77777777" w:rsidR="0023189E" w:rsidRPr="0077700B" w:rsidRDefault="0023189E" w:rsidP="0023189E">
      <w:pPr>
        <w:tabs>
          <w:tab w:val="center" w:pos="7371"/>
        </w:tabs>
        <w:spacing w:after="240"/>
        <w:ind w:left="499" w:firstLine="902"/>
        <w:jc w:val="both"/>
        <w:rPr>
          <w:sz w:val="26"/>
          <w:szCs w:val="26"/>
        </w:rPr>
      </w:pPr>
      <w:r w:rsidRPr="0077700B">
        <w:rPr>
          <w:sz w:val="26"/>
          <w:szCs w:val="26"/>
        </w:rPr>
        <w:tab/>
        <w:t>Signé et authentifié par la banque</w:t>
      </w:r>
    </w:p>
    <w:p w14:paraId="35E4D4F0" w14:textId="77777777" w:rsidR="0023189E" w:rsidRDefault="0023189E" w:rsidP="0023189E">
      <w:pPr>
        <w:tabs>
          <w:tab w:val="center" w:pos="7371"/>
        </w:tabs>
        <w:spacing w:after="240"/>
        <w:ind w:left="499" w:firstLine="902"/>
        <w:jc w:val="both"/>
        <w:rPr>
          <w:sz w:val="26"/>
          <w:szCs w:val="26"/>
        </w:rPr>
      </w:pPr>
      <w:r w:rsidRPr="0077700B">
        <w:rPr>
          <w:sz w:val="26"/>
          <w:szCs w:val="26"/>
        </w:rPr>
        <w:tab/>
        <w:t>A________________, le _____________________</w:t>
      </w:r>
    </w:p>
    <w:p w14:paraId="26C9D434" w14:textId="77777777" w:rsidR="00706760" w:rsidRDefault="00706760" w:rsidP="0023189E">
      <w:pPr>
        <w:tabs>
          <w:tab w:val="center" w:pos="7371"/>
        </w:tabs>
        <w:spacing w:after="240"/>
        <w:ind w:left="499" w:firstLine="902"/>
        <w:jc w:val="both"/>
        <w:rPr>
          <w:sz w:val="26"/>
          <w:szCs w:val="26"/>
        </w:rPr>
      </w:pPr>
    </w:p>
    <w:p w14:paraId="27DEA0A4" w14:textId="77777777" w:rsidR="00706760" w:rsidRDefault="00706760" w:rsidP="0023189E">
      <w:pPr>
        <w:tabs>
          <w:tab w:val="center" w:pos="7371"/>
        </w:tabs>
        <w:spacing w:after="240"/>
        <w:ind w:left="499" w:firstLine="902"/>
        <w:jc w:val="both"/>
        <w:rPr>
          <w:sz w:val="26"/>
          <w:szCs w:val="26"/>
        </w:rPr>
      </w:pPr>
    </w:p>
    <w:p w14:paraId="22C56D93" w14:textId="77777777" w:rsidR="00706760" w:rsidRDefault="00706760" w:rsidP="0023189E">
      <w:pPr>
        <w:tabs>
          <w:tab w:val="center" w:pos="7371"/>
        </w:tabs>
        <w:spacing w:after="240"/>
        <w:ind w:left="499" w:firstLine="902"/>
        <w:jc w:val="both"/>
        <w:rPr>
          <w:sz w:val="26"/>
          <w:szCs w:val="26"/>
        </w:rPr>
      </w:pPr>
    </w:p>
    <w:p w14:paraId="0B096A83" w14:textId="77777777" w:rsidR="00706760" w:rsidRPr="0077700B" w:rsidRDefault="00706760" w:rsidP="0023189E">
      <w:pPr>
        <w:tabs>
          <w:tab w:val="center" w:pos="7371"/>
        </w:tabs>
        <w:spacing w:after="240"/>
        <w:ind w:left="499" w:firstLine="902"/>
        <w:jc w:val="both"/>
        <w:rPr>
          <w:sz w:val="26"/>
          <w:szCs w:val="26"/>
        </w:rPr>
      </w:pPr>
    </w:p>
    <w:p w14:paraId="0347C95C" w14:textId="77777777" w:rsidR="0023189E" w:rsidRPr="0077700B" w:rsidRDefault="0023189E" w:rsidP="0023189E">
      <w:pPr>
        <w:jc w:val="center"/>
        <w:rPr>
          <w:b/>
          <w:sz w:val="26"/>
          <w:szCs w:val="26"/>
          <w:lang w:eastAsia="en-US"/>
        </w:rPr>
      </w:pPr>
      <w:r w:rsidRPr="0077700B">
        <w:rPr>
          <w:b/>
          <w:i/>
          <w:sz w:val="26"/>
          <w:szCs w:val="26"/>
          <w:lang w:eastAsia="en-US"/>
        </w:rPr>
        <w:lastRenderedPageBreak/>
        <w:t>Formulaire N°4</w:t>
      </w:r>
      <w:r w:rsidRPr="0077700B">
        <w:rPr>
          <w:b/>
          <w:sz w:val="26"/>
          <w:szCs w:val="26"/>
          <w:lang w:eastAsia="en-US"/>
        </w:rPr>
        <w:t> : MODELE DE CAUTIONNEMENT DEFINITIF</w:t>
      </w:r>
    </w:p>
    <w:p w14:paraId="74047083" w14:textId="77777777" w:rsidR="0023189E" w:rsidRPr="0077700B" w:rsidRDefault="0023189E" w:rsidP="0023189E">
      <w:pPr>
        <w:jc w:val="both"/>
        <w:rPr>
          <w:sz w:val="26"/>
          <w:szCs w:val="26"/>
          <w:lang w:eastAsia="en-US"/>
        </w:rPr>
      </w:pPr>
    </w:p>
    <w:p w14:paraId="695D443B" w14:textId="77777777" w:rsidR="0023189E" w:rsidRPr="0077700B" w:rsidRDefault="0023189E" w:rsidP="0023189E">
      <w:pPr>
        <w:ind w:left="500" w:firstLine="900"/>
        <w:jc w:val="both"/>
        <w:rPr>
          <w:sz w:val="26"/>
          <w:szCs w:val="26"/>
          <w:lang w:eastAsia="en-US"/>
        </w:rPr>
      </w:pPr>
      <w:r w:rsidRPr="0077700B">
        <w:rPr>
          <w:sz w:val="26"/>
          <w:szCs w:val="26"/>
          <w:lang w:eastAsia="en-US"/>
        </w:rPr>
        <w:t>Banque :</w:t>
      </w:r>
    </w:p>
    <w:p w14:paraId="3A0F78E8" w14:textId="77777777" w:rsidR="0023189E" w:rsidRPr="0077700B" w:rsidRDefault="0023189E" w:rsidP="0023189E">
      <w:pPr>
        <w:ind w:left="500" w:firstLine="900"/>
        <w:jc w:val="both"/>
        <w:rPr>
          <w:sz w:val="26"/>
          <w:szCs w:val="26"/>
          <w:lang w:eastAsia="en-US"/>
        </w:rPr>
      </w:pPr>
      <w:r w:rsidRPr="0077700B">
        <w:rPr>
          <w:sz w:val="26"/>
          <w:szCs w:val="26"/>
          <w:lang w:eastAsia="en-US"/>
        </w:rPr>
        <w:t>Référence de la Caution N°____________</w:t>
      </w:r>
    </w:p>
    <w:p w14:paraId="7E9E1E37" w14:textId="77777777" w:rsidR="0023189E" w:rsidRPr="0077700B" w:rsidRDefault="0023189E" w:rsidP="0023189E">
      <w:pPr>
        <w:ind w:left="500" w:firstLine="900"/>
        <w:jc w:val="both"/>
        <w:rPr>
          <w:sz w:val="26"/>
          <w:szCs w:val="26"/>
          <w:lang w:eastAsia="en-US"/>
        </w:rPr>
      </w:pPr>
    </w:p>
    <w:p w14:paraId="12FA1E31" w14:textId="77777777" w:rsidR="0023189E" w:rsidRPr="0077700B" w:rsidRDefault="0023189E" w:rsidP="0023189E">
      <w:pPr>
        <w:spacing w:before="120" w:after="120"/>
        <w:ind w:firstLine="709"/>
        <w:jc w:val="both"/>
        <w:rPr>
          <w:sz w:val="26"/>
          <w:szCs w:val="26"/>
        </w:rPr>
      </w:pPr>
      <w:r w:rsidRPr="0077700B">
        <w:rPr>
          <w:sz w:val="26"/>
          <w:szCs w:val="26"/>
        </w:rPr>
        <w:t xml:space="preserve">Adressée à Monsieur : Le </w:t>
      </w:r>
      <w:r w:rsidRPr="0077700B">
        <w:rPr>
          <w:b/>
          <w:i/>
          <w:iCs/>
          <w:sz w:val="26"/>
          <w:szCs w:val="26"/>
        </w:rPr>
        <w:t xml:space="preserve">Maire de la Commune de </w:t>
      </w:r>
      <w:proofErr w:type="spellStart"/>
      <w:r w:rsidRPr="0077700B">
        <w:rPr>
          <w:b/>
          <w:i/>
          <w:iCs/>
          <w:sz w:val="26"/>
          <w:szCs w:val="26"/>
        </w:rPr>
        <w:t>Dimako</w:t>
      </w:r>
      <w:proofErr w:type="spellEnd"/>
      <w:r w:rsidRPr="0077700B">
        <w:rPr>
          <w:b/>
          <w:i/>
          <w:iCs/>
          <w:sz w:val="26"/>
          <w:szCs w:val="26"/>
        </w:rPr>
        <w:t xml:space="preserve"> </w:t>
      </w:r>
      <w:r w:rsidRPr="0077700B">
        <w:rPr>
          <w:sz w:val="26"/>
          <w:szCs w:val="26"/>
        </w:rPr>
        <w:t>ci-dessous désigne "</w:t>
      </w:r>
      <w:r w:rsidRPr="0077700B">
        <w:rPr>
          <w:b/>
          <w:i/>
          <w:iCs/>
          <w:sz w:val="26"/>
          <w:szCs w:val="26"/>
        </w:rPr>
        <w:t>Autorité Contractante</w:t>
      </w:r>
      <w:r w:rsidRPr="0077700B">
        <w:rPr>
          <w:sz w:val="26"/>
          <w:szCs w:val="26"/>
        </w:rPr>
        <w:t>"</w:t>
      </w:r>
    </w:p>
    <w:p w14:paraId="2064FB2B" w14:textId="77777777" w:rsidR="0023189E" w:rsidRPr="0077700B" w:rsidRDefault="0023189E" w:rsidP="0023189E">
      <w:pPr>
        <w:spacing w:before="120" w:after="120"/>
        <w:ind w:firstLine="709"/>
        <w:jc w:val="both"/>
        <w:rPr>
          <w:sz w:val="26"/>
          <w:szCs w:val="26"/>
        </w:rPr>
      </w:pPr>
      <w:r w:rsidRPr="0077700B">
        <w:rPr>
          <w:sz w:val="26"/>
          <w:szCs w:val="26"/>
        </w:rPr>
        <w:t>Attendu que _______________________ (nom et adresse de l’Entreprise), ci-dessous désigné "le co-contractant" s’est engagé, en exécution de la Lettre-Commande désigné la "Lettre-Commande", à réaliser la livraison</w:t>
      </w:r>
      <w:r w:rsidRPr="0077700B">
        <w:rPr>
          <w:b/>
          <w:sz w:val="26"/>
          <w:szCs w:val="26"/>
        </w:rPr>
        <w:t xml:space="preserve"> </w:t>
      </w:r>
      <w:r w:rsidRPr="0077700B">
        <w:rPr>
          <w:b/>
          <w:bCs/>
          <w:i/>
          <w:sz w:val="26"/>
          <w:szCs w:val="26"/>
        </w:rPr>
        <w:t>de ………………………</w:t>
      </w:r>
      <w:r w:rsidRPr="0077700B">
        <w:rPr>
          <w:sz w:val="26"/>
          <w:szCs w:val="26"/>
        </w:rPr>
        <w:t xml:space="preserve"> comprenant notamment </w:t>
      </w:r>
    </w:p>
    <w:p w14:paraId="5D047164" w14:textId="77777777" w:rsidR="0023189E" w:rsidRPr="0077700B" w:rsidRDefault="0023189E" w:rsidP="0023189E">
      <w:pPr>
        <w:spacing w:before="120" w:after="120"/>
        <w:ind w:firstLine="709"/>
        <w:jc w:val="both"/>
        <w:rPr>
          <w:sz w:val="26"/>
          <w:szCs w:val="26"/>
        </w:rPr>
      </w:pPr>
      <w:r w:rsidRPr="0077700B">
        <w:rPr>
          <w:sz w:val="26"/>
          <w:szCs w:val="26"/>
        </w:rPr>
        <w:t xml:space="preserve">Attendu qu’il est stipulé dans la Lettre-Commande que le co-contractant remettra à l’Autorité Contractante un cautionnement définitif, d’un montant égal à trois pour </w:t>
      </w:r>
      <w:proofErr w:type="gramStart"/>
      <w:r w:rsidRPr="0077700B">
        <w:rPr>
          <w:sz w:val="26"/>
          <w:szCs w:val="26"/>
        </w:rPr>
        <w:t>cent  (</w:t>
      </w:r>
      <w:proofErr w:type="gramEnd"/>
      <w:r w:rsidRPr="0077700B">
        <w:rPr>
          <w:sz w:val="26"/>
          <w:szCs w:val="26"/>
        </w:rPr>
        <w:t xml:space="preserve">3%) du montant de la Lettre-Commande, comme garantie de l’exécution de ses obligations de bonne fin conformément aux conditions de la Lettre-Commande. </w:t>
      </w:r>
    </w:p>
    <w:p w14:paraId="0E7F0231" w14:textId="77777777" w:rsidR="0023189E" w:rsidRPr="0077700B" w:rsidRDefault="0023189E" w:rsidP="0023189E">
      <w:pPr>
        <w:spacing w:before="120" w:after="120"/>
        <w:ind w:firstLine="709"/>
        <w:jc w:val="both"/>
        <w:rPr>
          <w:sz w:val="26"/>
          <w:szCs w:val="26"/>
        </w:rPr>
      </w:pPr>
      <w:r w:rsidRPr="0077700B">
        <w:rPr>
          <w:sz w:val="26"/>
          <w:szCs w:val="26"/>
        </w:rPr>
        <w:t xml:space="preserve">Attendu que nous avons convenu de donner au co-contractant ce cautionnement, </w:t>
      </w:r>
    </w:p>
    <w:p w14:paraId="3983C4C1" w14:textId="77777777" w:rsidR="0023189E" w:rsidRPr="0077700B" w:rsidRDefault="0023189E" w:rsidP="0023189E">
      <w:pPr>
        <w:spacing w:before="120" w:after="120"/>
        <w:ind w:firstLine="709"/>
        <w:jc w:val="both"/>
        <w:rPr>
          <w:sz w:val="26"/>
          <w:szCs w:val="26"/>
        </w:rPr>
      </w:pPr>
      <w:r w:rsidRPr="0077700B">
        <w:rPr>
          <w:sz w:val="26"/>
          <w:szCs w:val="26"/>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 co-contractant n’a pas satisfait à ses engagements contractuels au titre de la Lettre-Commande, sans pouvoir différer le paiement ni soulever de contestation pour quelque motif que ce soit, toute somme jusqu’à concurrence de la somme de________________________________________________(en chiffres et en lettres).</w:t>
      </w:r>
    </w:p>
    <w:p w14:paraId="0F1FE760" w14:textId="77777777" w:rsidR="0023189E" w:rsidRPr="0077700B" w:rsidRDefault="0023189E" w:rsidP="0023189E">
      <w:pPr>
        <w:spacing w:before="120" w:after="120"/>
        <w:ind w:firstLine="709"/>
        <w:jc w:val="both"/>
        <w:rPr>
          <w:sz w:val="26"/>
          <w:szCs w:val="26"/>
        </w:rPr>
      </w:pPr>
      <w:r w:rsidRPr="0077700B">
        <w:rPr>
          <w:sz w:val="26"/>
          <w:szCs w:val="26"/>
        </w:rPr>
        <w:t xml:space="preserve">Nous convenons qu’aucun changement ou additif ou aucune autre modification à la Lettre-Commande ne nous libérera d’une obligation quelconque nous incombant en vertu du présent cautionnement définitif et nous dérogeons par la présente à la notification de toute modification, additif ou changement. </w:t>
      </w:r>
    </w:p>
    <w:p w14:paraId="55FBF762" w14:textId="77777777" w:rsidR="0023189E" w:rsidRPr="0077700B" w:rsidRDefault="0023189E" w:rsidP="0023189E">
      <w:pPr>
        <w:spacing w:before="120" w:after="120"/>
        <w:ind w:firstLine="709"/>
        <w:jc w:val="both"/>
        <w:rPr>
          <w:sz w:val="26"/>
          <w:szCs w:val="26"/>
        </w:rPr>
      </w:pPr>
      <w:r w:rsidRPr="0077700B">
        <w:rPr>
          <w:sz w:val="26"/>
          <w:szCs w:val="26"/>
        </w:rPr>
        <w:t>Le présent cautionnement définitif entre en vigueur dès sa signature et dès notification au co-</w:t>
      </w:r>
      <w:proofErr w:type="gramStart"/>
      <w:r w:rsidRPr="0077700B">
        <w:rPr>
          <w:sz w:val="26"/>
          <w:szCs w:val="26"/>
        </w:rPr>
        <w:t>contractant,  par</w:t>
      </w:r>
      <w:proofErr w:type="gramEnd"/>
      <w:r w:rsidRPr="0077700B">
        <w:rPr>
          <w:sz w:val="26"/>
          <w:szCs w:val="26"/>
        </w:rPr>
        <w:t xml:space="preserve"> l’Autorité Contractante, de l’approbation de la Lettre-Commande. Elle sera libérée dans un délai d’un mois </w:t>
      </w:r>
      <w:proofErr w:type="gramStart"/>
      <w:r w:rsidRPr="0077700B">
        <w:rPr>
          <w:sz w:val="26"/>
          <w:szCs w:val="26"/>
        </w:rPr>
        <w:t>à  compter</w:t>
      </w:r>
      <w:proofErr w:type="gramEnd"/>
      <w:r w:rsidRPr="0077700B">
        <w:rPr>
          <w:sz w:val="26"/>
          <w:szCs w:val="26"/>
        </w:rPr>
        <w:t xml:space="preserve"> de la date de réception provisoire de la fourniture du groupe électrogène et ses accessoires.</w:t>
      </w:r>
    </w:p>
    <w:p w14:paraId="3E4E5C91" w14:textId="77777777" w:rsidR="0023189E" w:rsidRPr="0077700B" w:rsidRDefault="0023189E" w:rsidP="0023189E">
      <w:pPr>
        <w:spacing w:before="120" w:after="120"/>
        <w:ind w:firstLine="709"/>
        <w:jc w:val="both"/>
        <w:rPr>
          <w:sz w:val="26"/>
          <w:szCs w:val="26"/>
        </w:rPr>
      </w:pPr>
      <w:r w:rsidRPr="0077700B">
        <w:rPr>
          <w:sz w:val="26"/>
          <w:szCs w:val="26"/>
        </w:rPr>
        <w:t>Après cette date, la caution deviendra sans objet et devra nous être retournée sans demande expresse de notre part.</w:t>
      </w:r>
    </w:p>
    <w:p w14:paraId="5F420B14" w14:textId="77777777" w:rsidR="0023189E" w:rsidRPr="0077700B" w:rsidRDefault="0023189E" w:rsidP="0023189E">
      <w:pPr>
        <w:spacing w:before="120" w:after="120"/>
        <w:ind w:firstLine="709"/>
        <w:jc w:val="both"/>
        <w:rPr>
          <w:sz w:val="26"/>
          <w:szCs w:val="26"/>
        </w:rPr>
      </w:pPr>
      <w:r w:rsidRPr="0077700B">
        <w:rPr>
          <w:sz w:val="26"/>
          <w:szCs w:val="26"/>
        </w:rPr>
        <w:t xml:space="preserve">Toute demande de paiement formulée par l’Autorité Contractante au titre de la présente garantie devra être faite par lettre recommandée avec accusé de réception, parvenue à la banque pendant la période de validité du </w:t>
      </w:r>
      <w:proofErr w:type="gramStart"/>
      <w:r w:rsidRPr="0077700B">
        <w:rPr>
          <w:sz w:val="26"/>
          <w:szCs w:val="26"/>
        </w:rPr>
        <w:t>présent  engagement</w:t>
      </w:r>
      <w:proofErr w:type="gramEnd"/>
      <w:r w:rsidRPr="0077700B">
        <w:rPr>
          <w:sz w:val="26"/>
          <w:szCs w:val="26"/>
        </w:rPr>
        <w:t>.</w:t>
      </w:r>
    </w:p>
    <w:p w14:paraId="03AFE765" w14:textId="77777777" w:rsidR="0023189E" w:rsidRPr="0077700B" w:rsidRDefault="0023189E" w:rsidP="0023189E">
      <w:pPr>
        <w:spacing w:before="120" w:after="120"/>
        <w:ind w:firstLine="709"/>
        <w:jc w:val="both"/>
        <w:rPr>
          <w:sz w:val="26"/>
          <w:szCs w:val="26"/>
        </w:rPr>
      </w:pPr>
      <w:r w:rsidRPr="0077700B">
        <w:rPr>
          <w:sz w:val="26"/>
          <w:szCs w:val="26"/>
        </w:rPr>
        <w:t>Le présent cautionnement définitif est soumis pour son interprétation et son exécution au droit camerounais. Les tribunaux du Cameroun seront compétents pour statuer sur tout ce qui concerne le présent engagement et ses suites.</w:t>
      </w:r>
    </w:p>
    <w:p w14:paraId="0E4CBB1A" w14:textId="77777777" w:rsidR="0023189E" w:rsidRPr="0077700B" w:rsidRDefault="0023189E" w:rsidP="0023189E">
      <w:pPr>
        <w:tabs>
          <w:tab w:val="center" w:pos="7371"/>
        </w:tabs>
        <w:spacing w:after="240"/>
        <w:ind w:left="499" w:firstLine="902"/>
        <w:jc w:val="both"/>
        <w:rPr>
          <w:sz w:val="26"/>
          <w:szCs w:val="26"/>
        </w:rPr>
      </w:pPr>
      <w:r w:rsidRPr="0077700B">
        <w:rPr>
          <w:sz w:val="26"/>
          <w:szCs w:val="26"/>
        </w:rPr>
        <w:tab/>
        <w:t>Signé et authentifié par la banque</w:t>
      </w:r>
    </w:p>
    <w:p w14:paraId="30B28AC5" w14:textId="77777777" w:rsidR="0023189E" w:rsidRPr="0077700B" w:rsidRDefault="0023189E" w:rsidP="0023189E">
      <w:pPr>
        <w:tabs>
          <w:tab w:val="center" w:pos="7371"/>
        </w:tabs>
        <w:spacing w:after="240"/>
        <w:ind w:left="499" w:firstLine="902"/>
        <w:jc w:val="both"/>
        <w:rPr>
          <w:sz w:val="26"/>
          <w:szCs w:val="26"/>
        </w:rPr>
      </w:pPr>
      <w:r w:rsidRPr="0077700B">
        <w:rPr>
          <w:sz w:val="26"/>
          <w:szCs w:val="26"/>
        </w:rPr>
        <w:tab/>
        <w:t>A________________, le ____________________</w:t>
      </w:r>
    </w:p>
    <w:p w14:paraId="4C82757E" w14:textId="77777777" w:rsidR="0023189E" w:rsidRDefault="0023189E" w:rsidP="0023189E">
      <w:pPr>
        <w:jc w:val="center"/>
        <w:rPr>
          <w:b/>
          <w:sz w:val="26"/>
          <w:szCs w:val="26"/>
          <w:lang w:eastAsia="en-US"/>
        </w:rPr>
      </w:pPr>
    </w:p>
    <w:p w14:paraId="43E23904" w14:textId="77777777" w:rsidR="0023189E" w:rsidRDefault="0023189E" w:rsidP="0023189E">
      <w:pPr>
        <w:rPr>
          <w:lang w:eastAsia="en-US"/>
        </w:rPr>
      </w:pPr>
    </w:p>
    <w:p w14:paraId="58B22AEA" w14:textId="77777777" w:rsidR="0023189E" w:rsidRDefault="0023189E" w:rsidP="0023189E">
      <w:pPr>
        <w:rPr>
          <w:lang w:eastAsia="en-US"/>
        </w:rPr>
      </w:pPr>
    </w:p>
    <w:p w14:paraId="46253264" w14:textId="77777777" w:rsidR="0023189E" w:rsidRDefault="0023189E" w:rsidP="0023189E">
      <w:pPr>
        <w:rPr>
          <w:lang w:eastAsia="en-US"/>
        </w:rPr>
      </w:pPr>
    </w:p>
    <w:p w14:paraId="1C0B08F0" w14:textId="77777777" w:rsidR="0023189E" w:rsidRDefault="0023189E" w:rsidP="0023189E">
      <w:pPr>
        <w:rPr>
          <w:lang w:eastAsia="en-US"/>
        </w:rPr>
      </w:pPr>
    </w:p>
    <w:p w14:paraId="6E629429" w14:textId="77777777" w:rsidR="0023189E" w:rsidRDefault="0023189E" w:rsidP="0023189E">
      <w:pPr>
        <w:rPr>
          <w:lang w:eastAsia="en-US"/>
        </w:rPr>
      </w:pPr>
    </w:p>
    <w:p w14:paraId="56DAD2D8" w14:textId="77777777" w:rsidR="0023189E" w:rsidRPr="00D5608B" w:rsidRDefault="0023189E" w:rsidP="0023189E">
      <w:pPr>
        <w:rPr>
          <w:lang w:eastAsia="en-US"/>
        </w:rPr>
      </w:pPr>
    </w:p>
    <w:p w14:paraId="23D77C51" w14:textId="77777777" w:rsidR="0023189E" w:rsidRPr="0077700B" w:rsidRDefault="0023189E" w:rsidP="0023189E">
      <w:pPr>
        <w:jc w:val="center"/>
        <w:rPr>
          <w:b/>
          <w:sz w:val="26"/>
          <w:szCs w:val="26"/>
          <w:lang w:eastAsia="en-US"/>
        </w:rPr>
      </w:pPr>
      <w:r w:rsidRPr="0077700B">
        <w:rPr>
          <w:b/>
          <w:i/>
          <w:sz w:val="26"/>
          <w:szCs w:val="26"/>
          <w:lang w:eastAsia="en-US"/>
        </w:rPr>
        <w:t>Formulaire N° 5</w:t>
      </w:r>
      <w:r w:rsidRPr="0077700B">
        <w:rPr>
          <w:b/>
          <w:sz w:val="26"/>
          <w:szCs w:val="26"/>
          <w:lang w:eastAsia="en-US"/>
        </w:rPr>
        <w:t> : MODELE DE CAUTION D’AVANCE DE DEMARRAGE</w:t>
      </w:r>
    </w:p>
    <w:p w14:paraId="1CC8ECB8" w14:textId="77777777" w:rsidR="0023189E" w:rsidRPr="0077700B" w:rsidRDefault="0023189E" w:rsidP="0023189E">
      <w:pPr>
        <w:spacing w:after="240"/>
        <w:jc w:val="both"/>
        <w:rPr>
          <w:sz w:val="26"/>
          <w:szCs w:val="26"/>
        </w:rPr>
      </w:pPr>
    </w:p>
    <w:p w14:paraId="632E18A5" w14:textId="77777777" w:rsidR="0023189E" w:rsidRPr="0077700B" w:rsidRDefault="0023189E" w:rsidP="0023189E">
      <w:pPr>
        <w:spacing w:after="240"/>
        <w:ind w:firstLine="709"/>
        <w:jc w:val="both"/>
        <w:rPr>
          <w:sz w:val="26"/>
          <w:szCs w:val="26"/>
        </w:rPr>
      </w:pPr>
      <w:r w:rsidRPr="0077700B">
        <w:rPr>
          <w:sz w:val="26"/>
          <w:szCs w:val="26"/>
        </w:rPr>
        <w:t>Banque : référence, adresse_____________________________________________</w:t>
      </w:r>
    </w:p>
    <w:p w14:paraId="7A746EEB" w14:textId="77777777" w:rsidR="0023189E" w:rsidRPr="0077700B" w:rsidRDefault="0023189E" w:rsidP="0023189E">
      <w:pPr>
        <w:spacing w:after="240"/>
        <w:ind w:firstLine="709"/>
        <w:jc w:val="both"/>
        <w:rPr>
          <w:i/>
          <w:sz w:val="26"/>
          <w:szCs w:val="26"/>
        </w:rPr>
      </w:pPr>
      <w:r w:rsidRPr="0077700B">
        <w:rPr>
          <w:sz w:val="26"/>
          <w:szCs w:val="26"/>
        </w:rPr>
        <w:t>Nous soussigné (banque, adresse), déclarons par la présente, garantir, pour le compte de______________________________</w:t>
      </w:r>
      <w:proofErr w:type="gramStart"/>
      <w:r w:rsidRPr="0077700B">
        <w:rPr>
          <w:sz w:val="26"/>
          <w:szCs w:val="26"/>
        </w:rPr>
        <w:t>_(</w:t>
      </w:r>
      <w:proofErr w:type="gramEnd"/>
      <w:r w:rsidRPr="0077700B">
        <w:rPr>
          <w:sz w:val="26"/>
          <w:szCs w:val="26"/>
        </w:rPr>
        <w:t xml:space="preserve">le titulaire), au profit de </w:t>
      </w:r>
      <w:r w:rsidRPr="0077700B">
        <w:rPr>
          <w:b/>
          <w:sz w:val="26"/>
          <w:szCs w:val="26"/>
        </w:rPr>
        <w:t>……………………</w:t>
      </w:r>
      <w:proofErr w:type="gramStart"/>
      <w:r w:rsidRPr="0077700B">
        <w:rPr>
          <w:b/>
          <w:sz w:val="26"/>
          <w:szCs w:val="26"/>
        </w:rPr>
        <w:t>…….</w:t>
      </w:r>
      <w:proofErr w:type="gramEnd"/>
      <w:r w:rsidRPr="0077700B">
        <w:rPr>
          <w:b/>
          <w:sz w:val="26"/>
          <w:szCs w:val="26"/>
        </w:rPr>
        <w:t xml:space="preserve">, </w:t>
      </w:r>
      <w:r w:rsidRPr="0077700B">
        <w:rPr>
          <w:i/>
          <w:sz w:val="26"/>
          <w:szCs w:val="26"/>
        </w:rPr>
        <w:t>Maître d’Ouvrage (</w:t>
      </w:r>
      <w:r w:rsidRPr="0077700B">
        <w:rPr>
          <w:sz w:val="26"/>
          <w:szCs w:val="26"/>
        </w:rPr>
        <w:t>« Le bénéficiaire »),</w:t>
      </w:r>
    </w:p>
    <w:p w14:paraId="5FD02CAC" w14:textId="77777777" w:rsidR="0023189E" w:rsidRPr="0077700B" w:rsidRDefault="0023189E" w:rsidP="0023189E">
      <w:pPr>
        <w:spacing w:after="240"/>
        <w:ind w:firstLine="709"/>
        <w:jc w:val="both"/>
        <w:rPr>
          <w:sz w:val="26"/>
          <w:szCs w:val="26"/>
        </w:rPr>
      </w:pPr>
      <w:r w:rsidRPr="0077700B">
        <w:rPr>
          <w:sz w:val="26"/>
          <w:szCs w:val="26"/>
        </w:rPr>
        <w:t>Le paiement, sans contestation et dès réception de la première demande écrite de l’Autorité Contractante déclarant que ………………</w:t>
      </w:r>
      <w:proofErr w:type="gramStart"/>
      <w:r w:rsidRPr="0077700B">
        <w:rPr>
          <w:sz w:val="26"/>
          <w:szCs w:val="26"/>
        </w:rPr>
        <w:t>…….</w:t>
      </w:r>
      <w:proofErr w:type="gramEnd"/>
      <w:r w:rsidRPr="0077700B">
        <w:rPr>
          <w:sz w:val="26"/>
          <w:szCs w:val="26"/>
        </w:rPr>
        <w:t>. (</w:t>
      </w:r>
      <w:proofErr w:type="gramStart"/>
      <w:r w:rsidRPr="0077700B">
        <w:rPr>
          <w:sz w:val="26"/>
          <w:szCs w:val="26"/>
        </w:rPr>
        <w:t>le</w:t>
      </w:r>
      <w:proofErr w:type="gramEnd"/>
      <w:r w:rsidRPr="0077700B">
        <w:rPr>
          <w:sz w:val="26"/>
          <w:szCs w:val="26"/>
        </w:rPr>
        <w:t xml:space="preserve"> titulaire) ne s’est pas acquitté de ses obligations, relatives au remboursement de l’avance de démarrage selon les conditions de la Lettre-Commande ……………</w:t>
      </w:r>
      <w:proofErr w:type="gramStart"/>
      <w:r w:rsidRPr="0077700B">
        <w:rPr>
          <w:sz w:val="26"/>
          <w:szCs w:val="26"/>
        </w:rPr>
        <w:t>…….</w:t>
      </w:r>
      <w:proofErr w:type="gramEnd"/>
      <w:r w:rsidRPr="0077700B">
        <w:rPr>
          <w:sz w:val="26"/>
          <w:szCs w:val="26"/>
        </w:rPr>
        <w:t xml:space="preserve">. </w:t>
      </w:r>
      <w:proofErr w:type="gramStart"/>
      <w:r w:rsidRPr="0077700B">
        <w:rPr>
          <w:sz w:val="26"/>
          <w:szCs w:val="26"/>
        </w:rPr>
        <w:t>relatif</w:t>
      </w:r>
      <w:proofErr w:type="gramEnd"/>
      <w:r w:rsidRPr="0077700B">
        <w:rPr>
          <w:sz w:val="26"/>
          <w:szCs w:val="26"/>
        </w:rPr>
        <w:t xml:space="preserve"> à la livraison de</w:t>
      </w:r>
      <w:r w:rsidRPr="0077700B">
        <w:rPr>
          <w:b/>
          <w:bCs/>
          <w:i/>
          <w:sz w:val="26"/>
          <w:szCs w:val="26"/>
        </w:rPr>
        <w:t xml:space="preserve"> …………………………………………</w:t>
      </w:r>
      <w:r w:rsidRPr="0077700B">
        <w:rPr>
          <w:sz w:val="26"/>
          <w:szCs w:val="26"/>
        </w:rPr>
        <w:t xml:space="preserve"> de la somme totale maximum correspondant à l’avance de vingt (20) % du montant toutes taxes comprises de la lettre commande N°…………………, payable dès la notification de l’ordre du service correspondant, soit : ………………………francs CFA.</w:t>
      </w:r>
    </w:p>
    <w:p w14:paraId="504EB3B3" w14:textId="77777777" w:rsidR="0023189E" w:rsidRPr="0077700B" w:rsidRDefault="0023189E" w:rsidP="0023189E">
      <w:pPr>
        <w:spacing w:after="240"/>
        <w:ind w:firstLine="709"/>
        <w:jc w:val="both"/>
        <w:rPr>
          <w:sz w:val="26"/>
          <w:szCs w:val="26"/>
        </w:rPr>
      </w:pPr>
      <w:r w:rsidRPr="0077700B">
        <w:rPr>
          <w:sz w:val="26"/>
          <w:szCs w:val="26"/>
        </w:rPr>
        <w:t>La présente garantie entrera en vigueur et prendra effet dès réception des parts respectives de cette avance sur les comptes de………………………………. (</w:t>
      </w:r>
      <w:proofErr w:type="gramStart"/>
      <w:r w:rsidRPr="0077700B">
        <w:rPr>
          <w:sz w:val="26"/>
          <w:szCs w:val="26"/>
        </w:rPr>
        <w:t>le</w:t>
      </w:r>
      <w:proofErr w:type="gramEnd"/>
      <w:r w:rsidRPr="0077700B">
        <w:rPr>
          <w:sz w:val="26"/>
          <w:szCs w:val="26"/>
        </w:rPr>
        <w:t xml:space="preserve"> titulaire), ouvert auprès de la banque …………………………… sous le N°……………………</w:t>
      </w:r>
      <w:proofErr w:type="gramStart"/>
      <w:r w:rsidRPr="0077700B">
        <w:rPr>
          <w:sz w:val="26"/>
          <w:szCs w:val="26"/>
        </w:rPr>
        <w:t>…….</w:t>
      </w:r>
      <w:proofErr w:type="gramEnd"/>
      <w:r w:rsidRPr="0077700B">
        <w:rPr>
          <w:sz w:val="26"/>
          <w:szCs w:val="26"/>
        </w:rPr>
        <w:t>.</w:t>
      </w:r>
    </w:p>
    <w:p w14:paraId="7650C579" w14:textId="77777777" w:rsidR="0023189E" w:rsidRPr="0077700B" w:rsidRDefault="0023189E" w:rsidP="0023189E">
      <w:pPr>
        <w:spacing w:after="240"/>
        <w:ind w:firstLine="709"/>
        <w:jc w:val="both"/>
        <w:rPr>
          <w:sz w:val="26"/>
          <w:szCs w:val="26"/>
        </w:rPr>
      </w:pPr>
      <w:r w:rsidRPr="0077700B">
        <w:rPr>
          <w:sz w:val="26"/>
          <w:szCs w:val="26"/>
        </w:rPr>
        <w:t>Elle restera en vigueur jusqu’au remboursement de l’avance conformément à la procédure fixée par le CCAP. Toutefois, le montant de la caution sera réduit proportionnellement au remboursement de l’avance au fur et à mesure de son remboursement.</w:t>
      </w:r>
    </w:p>
    <w:p w14:paraId="13B49EEF" w14:textId="77777777" w:rsidR="0023189E" w:rsidRPr="0077700B" w:rsidRDefault="0023189E" w:rsidP="0023189E">
      <w:pPr>
        <w:spacing w:after="240"/>
        <w:ind w:firstLine="708"/>
        <w:jc w:val="both"/>
        <w:rPr>
          <w:sz w:val="26"/>
          <w:szCs w:val="26"/>
        </w:rPr>
      </w:pPr>
      <w:r w:rsidRPr="0077700B">
        <w:rPr>
          <w:sz w:val="26"/>
          <w:szCs w:val="26"/>
        </w:rPr>
        <w:t>La loi et la juridiction applicables à la garantie sont celles de la République du Cameroun.</w:t>
      </w:r>
    </w:p>
    <w:p w14:paraId="1341E090" w14:textId="77777777" w:rsidR="0023189E" w:rsidRPr="0077700B" w:rsidRDefault="0023189E" w:rsidP="0023189E">
      <w:pPr>
        <w:tabs>
          <w:tab w:val="center" w:pos="7667"/>
        </w:tabs>
        <w:ind w:left="708"/>
        <w:rPr>
          <w:sz w:val="26"/>
          <w:szCs w:val="26"/>
          <w:lang w:eastAsia="en-US"/>
        </w:rPr>
      </w:pPr>
      <w:r w:rsidRPr="0077700B">
        <w:rPr>
          <w:sz w:val="26"/>
          <w:szCs w:val="26"/>
          <w:lang w:eastAsia="en-US"/>
        </w:rPr>
        <w:tab/>
        <w:t>Signé et authentifié par la banque</w:t>
      </w:r>
    </w:p>
    <w:p w14:paraId="6150AE75" w14:textId="77777777" w:rsidR="0023189E" w:rsidRPr="0077700B" w:rsidRDefault="0023189E" w:rsidP="0023189E">
      <w:pPr>
        <w:tabs>
          <w:tab w:val="center" w:pos="7667"/>
        </w:tabs>
        <w:ind w:left="708"/>
        <w:rPr>
          <w:sz w:val="26"/>
          <w:szCs w:val="26"/>
          <w:lang w:eastAsia="en-US"/>
        </w:rPr>
      </w:pPr>
      <w:r w:rsidRPr="0077700B">
        <w:rPr>
          <w:sz w:val="26"/>
          <w:szCs w:val="26"/>
          <w:lang w:eastAsia="en-US"/>
        </w:rPr>
        <w:tab/>
      </w:r>
    </w:p>
    <w:p w14:paraId="6F41968B" w14:textId="77777777" w:rsidR="0023189E" w:rsidRPr="0077700B" w:rsidRDefault="0023189E" w:rsidP="0023189E">
      <w:pPr>
        <w:tabs>
          <w:tab w:val="center" w:pos="7667"/>
        </w:tabs>
        <w:ind w:left="708"/>
        <w:rPr>
          <w:sz w:val="26"/>
          <w:szCs w:val="26"/>
          <w:lang w:eastAsia="en-US"/>
        </w:rPr>
      </w:pPr>
      <w:r w:rsidRPr="0077700B">
        <w:rPr>
          <w:sz w:val="26"/>
          <w:szCs w:val="26"/>
          <w:lang w:eastAsia="en-US"/>
        </w:rPr>
        <w:tab/>
        <w:t>A…………………, le………….</w:t>
      </w:r>
    </w:p>
    <w:p w14:paraId="42393CBF" w14:textId="77777777" w:rsidR="0023189E" w:rsidRPr="0077700B" w:rsidRDefault="0023189E" w:rsidP="0023189E">
      <w:pPr>
        <w:tabs>
          <w:tab w:val="center" w:pos="7667"/>
        </w:tabs>
        <w:ind w:left="708"/>
        <w:rPr>
          <w:sz w:val="26"/>
          <w:szCs w:val="26"/>
          <w:lang w:eastAsia="en-US"/>
        </w:rPr>
      </w:pPr>
      <w:r w:rsidRPr="0077700B">
        <w:rPr>
          <w:sz w:val="26"/>
          <w:szCs w:val="26"/>
          <w:lang w:eastAsia="en-US"/>
        </w:rPr>
        <w:tab/>
        <w:t>(Signature de la banque)</w:t>
      </w:r>
    </w:p>
    <w:p w14:paraId="28DC34BE" w14:textId="77777777" w:rsidR="0023189E" w:rsidRPr="0077700B" w:rsidRDefault="0023189E" w:rsidP="0023189E">
      <w:pPr>
        <w:rPr>
          <w:rFonts w:eastAsia="Arial Unicode MS"/>
          <w:sz w:val="26"/>
          <w:szCs w:val="26"/>
          <w:lang w:val="x-none" w:eastAsia="x-none"/>
        </w:rPr>
      </w:pPr>
    </w:p>
    <w:p w14:paraId="22E03032" w14:textId="77777777" w:rsidR="0023189E" w:rsidRPr="0077700B" w:rsidRDefault="0023189E" w:rsidP="0023189E">
      <w:pPr>
        <w:rPr>
          <w:rFonts w:eastAsia="Arial Unicode MS"/>
          <w:sz w:val="26"/>
          <w:szCs w:val="26"/>
          <w:lang w:val="x-none" w:eastAsia="x-none"/>
        </w:rPr>
      </w:pPr>
    </w:p>
    <w:p w14:paraId="0DA5B978" w14:textId="77777777" w:rsidR="0023189E" w:rsidRPr="0077700B" w:rsidRDefault="0023189E" w:rsidP="0023189E">
      <w:pPr>
        <w:rPr>
          <w:rFonts w:eastAsia="Arial Unicode MS"/>
          <w:sz w:val="26"/>
          <w:szCs w:val="26"/>
          <w:lang w:val="x-none" w:eastAsia="x-none"/>
        </w:rPr>
      </w:pPr>
    </w:p>
    <w:p w14:paraId="29C8F920" w14:textId="77777777" w:rsidR="0023189E" w:rsidRPr="0077700B" w:rsidRDefault="0023189E" w:rsidP="0023189E">
      <w:pPr>
        <w:rPr>
          <w:rFonts w:eastAsia="Arial Unicode MS"/>
          <w:sz w:val="26"/>
          <w:szCs w:val="26"/>
          <w:lang w:val="x-none" w:eastAsia="x-none"/>
        </w:rPr>
      </w:pPr>
    </w:p>
    <w:p w14:paraId="1E0A13DF" w14:textId="77777777" w:rsidR="0023189E" w:rsidRPr="0077700B" w:rsidRDefault="0023189E" w:rsidP="0023189E">
      <w:pPr>
        <w:rPr>
          <w:rFonts w:eastAsia="Arial Unicode MS"/>
          <w:sz w:val="26"/>
          <w:szCs w:val="26"/>
          <w:lang w:val="x-none" w:eastAsia="x-none"/>
        </w:rPr>
      </w:pPr>
    </w:p>
    <w:p w14:paraId="03A92449" w14:textId="77777777" w:rsidR="0023189E" w:rsidRPr="0077700B" w:rsidRDefault="0023189E" w:rsidP="0023189E">
      <w:pPr>
        <w:rPr>
          <w:rFonts w:eastAsia="Arial Unicode MS"/>
          <w:sz w:val="26"/>
          <w:szCs w:val="26"/>
          <w:lang w:val="x-none" w:eastAsia="x-none"/>
        </w:rPr>
      </w:pPr>
    </w:p>
    <w:p w14:paraId="0AE1C8EF" w14:textId="77777777" w:rsidR="0023189E" w:rsidRDefault="0023189E" w:rsidP="0023189E">
      <w:pPr>
        <w:rPr>
          <w:rFonts w:eastAsia="Arial Unicode MS"/>
          <w:sz w:val="26"/>
          <w:szCs w:val="26"/>
          <w:lang w:eastAsia="x-none"/>
        </w:rPr>
      </w:pPr>
    </w:p>
    <w:p w14:paraId="12E62616" w14:textId="77777777" w:rsidR="0023189E" w:rsidRDefault="0023189E" w:rsidP="0023189E">
      <w:pPr>
        <w:rPr>
          <w:rFonts w:eastAsia="Arial Unicode MS"/>
          <w:lang w:eastAsia="x-none"/>
        </w:rPr>
      </w:pPr>
    </w:p>
    <w:p w14:paraId="224FC261" w14:textId="77777777" w:rsidR="0023189E" w:rsidRDefault="0023189E" w:rsidP="0023189E">
      <w:pPr>
        <w:rPr>
          <w:rFonts w:eastAsia="Arial Unicode MS"/>
          <w:lang w:eastAsia="x-none"/>
        </w:rPr>
      </w:pPr>
    </w:p>
    <w:p w14:paraId="76A8544B" w14:textId="77777777" w:rsidR="000A0E48" w:rsidRDefault="000A0E48" w:rsidP="0023189E">
      <w:pPr>
        <w:rPr>
          <w:rFonts w:eastAsia="Arial Unicode MS"/>
          <w:lang w:eastAsia="x-none"/>
        </w:rPr>
      </w:pPr>
    </w:p>
    <w:p w14:paraId="27C94EDE" w14:textId="77777777" w:rsidR="000A0E48" w:rsidRDefault="000A0E48" w:rsidP="0023189E">
      <w:pPr>
        <w:rPr>
          <w:rFonts w:eastAsia="Arial Unicode MS"/>
          <w:lang w:eastAsia="x-none"/>
        </w:rPr>
      </w:pPr>
    </w:p>
    <w:p w14:paraId="68E0D967" w14:textId="77777777" w:rsidR="0023189E" w:rsidRPr="00D5608B" w:rsidRDefault="0023189E" w:rsidP="0023189E">
      <w:pPr>
        <w:rPr>
          <w:rFonts w:eastAsia="Arial Unicode MS"/>
          <w:lang w:eastAsia="x-none"/>
        </w:rPr>
      </w:pPr>
    </w:p>
    <w:p w14:paraId="15014047" w14:textId="77777777" w:rsidR="0023189E" w:rsidRDefault="0023189E" w:rsidP="0023189E">
      <w:pPr>
        <w:rPr>
          <w:rFonts w:eastAsia="Arial Unicode MS"/>
          <w:lang w:eastAsia="x-none"/>
        </w:rPr>
      </w:pPr>
    </w:p>
    <w:p w14:paraId="6C0BA0EF" w14:textId="77777777" w:rsidR="0023189E" w:rsidRPr="00D5608B" w:rsidRDefault="0023189E" w:rsidP="0023189E">
      <w:pPr>
        <w:rPr>
          <w:rFonts w:eastAsia="Arial Unicode MS"/>
          <w:lang w:eastAsia="x-none"/>
        </w:rPr>
      </w:pPr>
    </w:p>
    <w:p w14:paraId="1529D30F" w14:textId="77777777" w:rsidR="0023189E" w:rsidRPr="0077700B" w:rsidRDefault="0023189E" w:rsidP="0023189E">
      <w:pPr>
        <w:rPr>
          <w:rFonts w:eastAsia="Arial Unicode MS"/>
          <w:sz w:val="26"/>
          <w:szCs w:val="26"/>
          <w:lang w:eastAsia="x-none"/>
        </w:rPr>
      </w:pPr>
    </w:p>
    <w:p w14:paraId="00929F06" w14:textId="77777777" w:rsidR="0023189E" w:rsidRPr="0077700B" w:rsidRDefault="0023189E" w:rsidP="0023189E">
      <w:pPr>
        <w:jc w:val="center"/>
        <w:rPr>
          <w:b/>
          <w:sz w:val="26"/>
          <w:szCs w:val="26"/>
          <w:lang w:eastAsia="en-US"/>
        </w:rPr>
      </w:pPr>
      <w:r w:rsidRPr="0077700B">
        <w:rPr>
          <w:b/>
          <w:i/>
          <w:sz w:val="26"/>
          <w:szCs w:val="26"/>
          <w:lang w:eastAsia="en-US"/>
        </w:rPr>
        <w:lastRenderedPageBreak/>
        <w:t xml:space="preserve">Formulaire N°6 </w:t>
      </w:r>
      <w:r w:rsidRPr="0077700B">
        <w:rPr>
          <w:b/>
          <w:sz w:val="26"/>
          <w:szCs w:val="26"/>
          <w:lang w:eastAsia="en-US"/>
        </w:rPr>
        <w:t>: MODELE DE CAUTION DE RETENUE DE GARANTIE</w:t>
      </w:r>
    </w:p>
    <w:p w14:paraId="13EB61FA" w14:textId="77777777" w:rsidR="0023189E" w:rsidRPr="0077700B" w:rsidRDefault="0023189E" w:rsidP="0023189E">
      <w:pPr>
        <w:ind w:left="499" w:firstLine="902"/>
        <w:jc w:val="both"/>
        <w:rPr>
          <w:sz w:val="26"/>
          <w:szCs w:val="26"/>
        </w:rPr>
      </w:pPr>
    </w:p>
    <w:p w14:paraId="481A8186" w14:textId="77777777" w:rsidR="0023189E" w:rsidRPr="0077700B" w:rsidRDefault="0023189E" w:rsidP="0023189E">
      <w:pPr>
        <w:ind w:left="709"/>
        <w:jc w:val="both"/>
        <w:rPr>
          <w:sz w:val="26"/>
          <w:szCs w:val="26"/>
        </w:rPr>
      </w:pPr>
      <w:r w:rsidRPr="0077700B">
        <w:rPr>
          <w:sz w:val="26"/>
          <w:szCs w:val="26"/>
        </w:rPr>
        <w:t>Banque : ………………………</w:t>
      </w:r>
      <w:proofErr w:type="gramStart"/>
      <w:r w:rsidRPr="0077700B">
        <w:rPr>
          <w:sz w:val="26"/>
          <w:szCs w:val="26"/>
        </w:rPr>
        <w:t>…….</w:t>
      </w:r>
      <w:proofErr w:type="gramEnd"/>
      <w:r w:rsidRPr="0077700B">
        <w:rPr>
          <w:sz w:val="26"/>
          <w:szCs w:val="26"/>
        </w:rPr>
        <w:t>.</w:t>
      </w:r>
    </w:p>
    <w:p w14:paraId="3BE7BE85" w14:textId="77777777" w:rsidR="0023189E" w:rsidRPr="0077700B" w:rsidRDefault="0023189E" w:rsidP="0023189E">
      <w:pPr>
        <w:ind w:left="709"/>
        <w:jc w:val="both"/>
        <w:rPr>
          <w:sz w:val="26"/>
          <w:szCs w:val="26"/>
        </w:rPr>
      </w:pPr>
      <w:r w:rsidRPr="0077700B">
        <w:rPr>
          <w:sz w:val="26"/>
          <w:szCs w:val="26"/>
        </w:rPr>
        <w:t>Référence de la caution : N°………………………………….</w:t>
      </w:r>
    </w:p>
    <w:p w14:paraId="4484C564" w14:textId="77777777" w:rsidR="0023189E" w:rsidRPr="0077700B" w:rsidRDefault="0023189E" w:rsidP="0023189E">
      <w:pPr>
        <w:spacing w:before="120" w:after="120"/>
        <w:ind w:firstLine="709"/>
        <w:jc w:val="both"/>
        <w:rPr>
          <w:sz w:val="26"/>
          <w:szCs w:val="26"/>
        </w:rPr>
      </w:pPr>
      <w:r w:rsidRPr="0077700B">
        <w:rPr>
          <w:sz w:val="26"/>
          <w:szCs w:val="26"/>
        </w:rPr>
        <w:t xml:space="preserve">Adressée </w:t>
      </w:r>
      <w:proofErr w:type="gramStart"/>
      <w:r w:rsidRPr="0077700B">
        <w:rPr>
          <w:sz w:val="26"/>
          <w:szCs w:val="26"/>
        </w:rPr>
        <w:t xml:space="preserve">à  </w:t>
      </w:r>
      <w:r w:rsidRPr="0077700B">
        <w:rPr>
          <w:b/>
          <w:sz w:val="26"/>
          <w:szCs w:val="26"/>
        </w:rPr>
        <w:t>Monsieur</w:t>
      </w:r>
      <w:proofErr w:type="gramEnd"/>
      <w:r w:rsidRPr="0077700B">
        <w:rPr>
          <w:b/>
          <w:sz w:val="26"/>
          <w:szCs w:val="26"/>
        </w:rPr>
        <w:t xml:space="preserve"> le Maire de la Commune de </w:t>
      </w:r>
      <w:proofErr w:type="spellStart"/>
      <w:r w:rsidRPr="0077700B">
        <w:rPr>
          <w:b/>
          <w:sz w:val="26"/>
          <w:szCs w:val="26"/>
        </w:rPr>
        <w:t>Dimako</w:t>
      </w:r>
      <w:proofErr w:type="spellEnd"/>
      <w:r w:rsidRPr="0077700B">
        <w:rPr>
          <w:sz w:val="26"/>
          <w:szCs w:val="26"/>
        </w:rPr>
        <w:t>, ci-dessous désigné "l’Autorité Contractante".</w:t>
      </w:r>
    </w:p>
    <w:p w14:paraId="34955556" w14:textId="77777777" w:rsidR="0023189E" w:rsidRPr="0077700B" w:rsidRDefault="0023189E" w:rsidP="0023189E">
      <w:pPr>
        <w:spacing w:before="120" w:after="120"/>
        <w:ind w:firstLine="709"/>
        <w:jc w:val="both"/>
        <w:rPr>
          <w:b/>
          <w:sz w:val="26"/>
          <w:szCs w:val="26"/>
        </w:rPr>
      </w:pPr>
      <w:r w:rsidRPr="0077700B">
        <w:rPr>
          <w:sz w:val="26"/>
          <w:szCs w:val="26"/>
        </w:rPr>
        <w:t>Attendu que……………………</w:t>
      </w:r>
      <w:proofErr w:type="gramStart"/>
      <w:r w:rsidRPr="0077700B">
        <w:rPr>
          <w:sz w:val="26"/>
          <w:szCs w:val="26"/>
        </w:rPr>
        <w:t>…….</w:t>
      </w:r>
      <w:proofErr w:type="gramEnd"/>
      <w:r w:rsidRPr="0077700B">
        <w:rPr>
          <w:sz w:val="26"/>
          <w:szCs w:val="26"/>
        </w:rPr>
        <w:t>. (Nom et adresse de l’entreprise), ci-dessous désigné "le co-contractant", s’est engagé, en exécution de la Lettre-Commande, à réaliser la livraison de</w:t>
      </w:r>
      <w:r w:rsidRPr="0077700B">
        <w:rPr>
          <w:b/>
          <w:bCs/>
          <w:i/>
          <w:sz w:val="26"/>
          <w:szCs w:val="26"/>
        </w:rPr>
        <w:t xml:space="preserve"> ……………………………………………,</w:t>
      </w:r>
    </w:p>
    <w:p w14:paraId="5FF78D12" w14:textId="77777777" w:rsidR="0023189E" w:rsidRPr="0077700B" w:rsidRDefault="0023189E" w:rsidP="0023189E">
      <w:pPr>
        <w:spacing w:before="120" w:after="120"/>
        <w:ind w:firstLine="709"/>
        <w:jc w:val="both"/>
        <w:rPr>
          <w:sz w:val="26"/>
          <w:szCs w:val="26"/>
        </w:rPr>
      </w:pPr>
      <w:r w:rsidRPr="0077700B">
        <w:rPr>
          <w:sz w:val="26"/>
          <w:szCs w:val="26"/>
        </w:rPr>
        <w:t xml:space="preserve">Attendu qu’il est stipulé dans le Lettre-Commande que la retenue de garantie fixée à 10% du montant </w:t>
      </w:r>
      <w:proofErr w:type="gramStart"/>
      <w:r w:rsidRPr="0077700B">
        <w:rPr>
          <w:sz w:val="26"/>
          <w:szCs w:val="26"/>
        </w:rPr>
        <w:t>TTC  de</w:t>
      </w:r>
      <w:proofErr w:type="gramEnd"/>
      <w:r w:rsidRPr="0077700B">
        <w:rPr>
          <w:sz w:val="26"/>
          <w:szCs w:val="26"/>
        </w:rPr>
        <w:t xml:space="preserve"> la Lettre-Commande peut être remplacée par une caution solidaire,</w:t>
      </w:r>
    </w:p>
    <w:p w14:paraId="36EBDAA9" w14:textId="77777777" w:rsidR="0023189E" w:rsidRPr="0077700B" w:rsidRDefault="0023189E" w:rsidP="0023189E">
      <w:pPr>
        <w:spacing w:before="120" w:after="120"/>
        <w:ind w:firstLine="709"/>
        <w:jc w:val="both"/>
        <w:rPr>
          <w:sz w:val="26"/>
          <w:szCs w:val="26"/>
        </w:rPr>
      </w:pPr>
      <w:r w:rsidRPr="0077700B">
        <w:rPr>
          <w:sz w:val="26"/>
          <w:szCs w:val="26"/>
        </w:rPr>
        <w:t>Attendu que nous avons convenu de donner au co-contractant cette caution,</w:t>
      </w:r>
    </w:p>
    <w:p w14:paraId="1130472F" w14:textId="77777777" w:rsidR="0023189E" w:rsidRPr="0077700B" w:rsidRDefault="0023189E" w:rsidP="0023189E">
      <w:pPr>
        <w:spacing w:before="120" w:after="120"/>
        <w:ind w:firstLine="709"/>
        <w:jc w:val="both"/>
        <w:rPr>
          <w:sz w:val="26"/>
          <w:szCs w:val="26"/>
        </w:rPr>
      </w:pPr>
      <w:proofErr w:type="gramStart"/>
      <w:r w:rsidRPr="0077700B">
        <w:rPr>
          <w:sz w:val="26"/>
          <w:szCs w:val="26"/>
        </w:rPr>
        <w:t>Nous,…</w:t>
      </w:r>
      <w:proofErr w:type="gramEnd"/>
      <w:r w:rsidRPr="0077700B">
        <w:rPr>
          <w:sz w:val="26"/>
          <w:szCs w:val="26"/>
        </w:rPr>
        <w:t>……………………</w:t>
      </w:r>
      <w:proofErr w:type="gramStart"/>
      <w:r w:rsidRPr="0077700B">
        <w:rPr>
          <w:sz w:val="26"/>
          <w:szCs w:val="26"/>
        </w:rPr>
        <w:t>…….</w:t>
      </w:r>
      <w:proofErr w:type="gramEnd"/>
      <w:r w:rsidRPr="0077700B">
        <w:rPr>
          <w:sz w:val="26"/>
          <w:szCs w:val="26"/>
        </w:rPr>
        <w:t>.(Nom et adresse de banque), représentée par ……………… (noms des signataires), et ci-dessous désignée (la banque),</w:t>
      </w:r>
    </w:p>
    <w:p w14:paraId="04279BFC" w14:textId="77777777" w:rsidR="0023189E" w:rsidRPr="0077700B" w:rsidRDefault="0023189E" w:rsidP="0023189E">
      <w:pPr>
        <w:spacing w:before="120" w:after="120"/>
        <w:ind w:firstLine="709"/>
        <w:jc w:val="both"/>
        <w:rPr>
          <w:sz w:val="26"/>
          <w:szCs w:val="26"/>
          <w:vertAlign w:val="superscript"/>
        </w:rPr>
      </w:pPr>
      <w:r w:rsidRPr="0077700B">
        <w:rPr>
          <w:sz w:val="26"/>
          <w:szCs w:val="26"/>
        </w:rPr>
        <w:t>Dès lors, nous affirmons par les présentes que nous nous portons garants et responsables à l’égard du Maître d’Ouvrage, au nom du co-contractant, pour un montant maximum de …………. (</w:t>
      </w:r>
      <w:proofErr w:type="gramStart"/>
      <w:r w:rsidRPr="0077700B">
        <w:rPr>
          <w:sz w:val="26"/>
          <w:szCs w:val="26"/>
        </w:rPr>
        <w:t>en</w:t>
      </w:r>
      <w:proofErr w:type="gramEnd"/>
      <w:r w:rsidRPr="0077700B">
        <w:rPr>
          <w:sz w:val="26"/>
          <w:szCs w:val="26"/>
        </w:rPr>
        <w:t xml:space="preserve"> chiffres et en lettres), correspondant à dix pour cent (10%) du montant de la Lettre-Commande. </w:t>
      </w:r>
      <w:r w:rsidRPr="0077700B">
        <w:rPr>
          <w:sz w:val="26"/>
          <w:szCs w:val="26"/>
          <w:vertAlign w:val="superscript"/>
        </w:rPr>
        <w:t>(10)</w:t>
      </w:r>
    </w:p>
    <w:p w14:paraId="7E97D814" w14:textId="77777777" w:rsidR="0023189E" w:rsidRPr="0077700B" w:rsidRDefault="0023189E" w:rsidP="0023189E">
      <w:pPr>
        <w:spacing w:before="120" w:after="120"/>
        <w:ind w:firstLine="709"/>
        <w:jc w:val="both"/>
        <w:rPr>
          <w:sz w:val="26"/>
          <w:szCs w:val="26"/>
        </w:rPr>
      </w:pPr>
      <w:r w:rsidRPr="0077700B">
        <w:rPr>
          <w:sz w:val="26"/>
          <w:szCs w:val="26"/>
        </w:rPr>
        <w:t>Et nous nous engageons à payer au Maître d’Ouvrage, dans un délai maximum de huit (08) semaines, sur simple demande écrite de celui-ci déclarant que le co-contractant n’a pas satisfait à ses engagements contractuels ou qu’il se trouve débiteur du Maître d’Ouvrage au titre  de la Lettre-Commande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le Maître d’Ouvrage ait à prouver ou à donner les raisons ni le motif de sa demande du montant de la somme indiquée ci-dessus.</w:t>
      </w:r>
    </w:p>
    <w:p w14:paraId="224966B0" w14:textId="77777777" w:rsidR="0023189E" w:rsidRPr="0077700B" w:rsidRDefault="0023189E" w:rsidP="0023189E">
      <w:pPr>
        <w:spacing w:before="120" w:after="120"/>
        <w:ind w:firstLine="709"/>
        <w:jc w:val="both"/>
        <w:rPr>
          <w:sz w:val="26"/>
          <w:szCs w:val="26"/>
        </w:rPr>
      </w:pPr>
      <w:r w:rsidRPr="0077700B">
        <w:rPr>
          <w:sz w:val="26"/>
          <w:szCs w:val="26"/>
        </w:rPr>
        <w:t>Nous convenons qu’aucun changement ou additif ou aucune autre modification à la Lettre-Commande ne nous libérera d’une obligation quelconque nous incombant en vertu de la présente garantie et nous dérogeons par la présente à la notification de toute modification, additif ou changement.</w:t>
      </w:r>
    </w:p>
    <w:p w14:paraId="74F5254E" w14:textId="77777777" w:rsidR="0023189E" w:rsidRPr="0077700B" w:rsidRDefault="0023189E" w:rsidP="0023189E">
      <w:pPr>
        <w:spacing w:before="120" w:after="120"/>
        <w:ind w:firstLine="709"/>
        <w:jc w:val="both"/>
        <w:rPr>
          <w:sz w:val="26"/>
          <w:szCs w:val="26"/>
        </w:rPr>
      </w:pPr>
      <w:r w:rsidRPr="0077700B">
        <w:rPr>
          <w:sz w:val="26"/>
          <w:szCs w:val="26"/>
        </w:rPr>
        <w:t xml:space="preserve">La présente garantie entre en vigueur dès sa signature. Elle sera libérée dans un délai de trente (30) jours à compter de la date de réception définitive des travaux, et sur mainlevée délivrée par le Chef </w:t>
      </w:r>
      <w:proofErr w:type="gramStart"/>
      <w:r w:rsidRPr="0077700B">
        <w:rPr>
          <w:sz w:val="26"/>
          <w:szCs w:val="26"/>
        </w:rPr>
        <w:t>Service  de</w:t>
      </w:r>
      <w:proofErr w:type="gramEnd"/>
      <w:r w:rsidRPr="0077700B">
        <w:rPr>
          <w:sz w:val="26"/>
          <w:szCs w:val="26"/>
        </w:rPr>
        <w:t xml:space="preserve"> la Lettre-Commande.</w:t>
      </w:r>
    </w:p>
    <w:p w14:paraId="7BA52A74" w14:textId="77777777" w:rsidR="0023189E" w:rsidRPr="0077700B" w:rsidRDefault="0023189E" w:rsidP="0023189E">
      <w:pPr>
        <w:spacing w:before="120" w:after="120"/>
        <w:ind w:firstLine="709"/>
        <w:jc w:val="both"/>
        <w:rPr>
          <w:sz w:val="26"/>
          <w:szCs w:val="26"/>
        </w:rPr>
      </w:pPr>
      <w:r w:rsidRPr="0077700B">
        <w:rPr>
          <w:sz w:val="26"/>
          <w:szCs w:val="26"/>
        </w:rPr>
        <w:t>Toute demande de paiement formulée par le Maître d’Ouvrage au titre de la présente garantie devra être faite par lettre recommandée avec accusé de réception, parvenue à la banque pendant la période de validité du présent engagement.</w:t>
      </w:r>
    </w:p>
    <w:p w14:paraId="0A5A8D91" w14:textId="77777777" w:rsidR="0023189E" w:rsidRPr="0077700B" w:rsidRDefault="0023189E" w:rsidP="0023189E">
      <w:pPr>
        <w:spacing w:before="120" w:after="120"/>
        <w:ind w:firstLine="709"/>
        <w:jc w:val="both"/>
        <w:rPr>
          <w:sz w:val="26"/>
          <w:szCs w:val="26"/>
        </w:rPr>
      </w:pPr>
      <w:r w:rsidRPr="0077700B">
        <w:rPr>
          <w:sz w:val="26"/>
          <w:szCs w:val="26"/>
        </w:rPr>
        <w:t>La présente caution est soumise pour son interprétation et son exécution au droit Camerounais. Les tribunaux camerounais seront seuls compétents pour statuer sur tout ce qui concerne le présent engagement et ses suites.</w:t>
      </w:r>
    </w:p>
    <w:p w14:paraId="4EF5BD08" w14:textId="77777777" w:rsidR="0023189E" w:rsidRPr="0077700B" w:rsidRDefault="0023189E" w:rsidP="0023189E">
      <w:pPr>
        <w:tabs>
          <w:tab w:val="center" w:pos="7667"/>
        </w:tabs>
        <w:ind w:left="499"/>
        <w:rPr>
          <w:sz w:val="26"/>
          <w:szCs w:val="26"/>
          <w:lang w:eastAsia="en-US"/>
        </w:rPr>
      </w:pPr>
      <w:r w:rsidRPr="0077700B">
        <w:rPr>
          <w:sz w:val="26"/>
          <w:szCs w:val="26"/>
          <w:lang w:eastAsia="en-US"/>
        </w:rPr>
        <w:tab/>
        <w:t xml:space="preserve"> Signé et authentifié par la banque</w:t>
      </w:r>
    </w:p>
    <w:p w14:paraId="4461AF14" w14:textId="77777777" w:rsidR="0023189E" w:rsidRPr="0077700B" w:rsidRDefault="0023189E" w:rsidP="0023189E">
      <w:pPr>
        <w:tabs>
          <w:tab w:val="center" w:pos="7667"/>
        </w:tabs>
        <w:ind w:left="499"/>
        <w:rPr>
          <w:sz w:val="26"/>
          <w:szCs w:val="26"/>
          <w:lang w:eastAsia="en-US"/>
        </w:rPr>
      </w:pPr>
      <w:r w:rsidRPr="0077700B">
        <w:rPr>
          <w:sz w:val="26"/>
          <w:szCs w:val="26"/>
          <w:lang w:eastAsia="en-US"/>
        </w:rPr>
        <w:tab/>
        <w:t xml:space="preserve"> A………………, le…………………………</w:t>
      </w:r>
      <w:proofErr w:type="gramStart"/>
      <w:r w:rsidRPr="0077700B">
        <w:rPr>
          <w:sz w:val="26"/>
          <w:szCs w:val="26"/>
          <w:lang w:eastAsia="en-US"/>
        </w:rPr>
        <w:t>…….</w:t>
      </w:r>
      <w:proofErr w:type="gramEnd"/>
      <w:r w:rsidRPr="0077700B">
        <w:rPr>
          <w:sz w:val="26"/>
          <w:szCs w:val="26"/>
          <w:lang w:eastAsia="en-US"/>
        </w:rPr>
        <w:t>.</w:t>
      </w:r>
    </w:p>
    <w:p w14:paraId="72865D91" w14:textId="77777777" w:rsidR="0023189E" w:rsidRPr="00D5608B" w:rsidRDefault="0023189E" w:rsidP="0023189E">
      <w:pPr>
        <w:tabs>
          <w:tab w:val="center" w:pos="7667"/>
        </w:tabs>
        <w:ind w:left="499"/>
        <w:rPr>
          <w:sz w:val="26"/>
          <w:szCs w:val="26"/>
          <w:lang w:eastAsia="en-US"/>
        </w:rPr>
      </w:pPr>
      <w:r w:rsidRPr="0077700B">
        <w:rPr>
          <w:sz w:val="26"/>
          <w:szCs w:val="26"/>
          <w:lang w:eastAsia="en-US"/>
        </w:rPr>
        <w:tab/>
        <w:t xml:space="preserve"> (Signature de la banque)</w:t>
      </w:r>
    </w:p>
    <w:p w14:paraId="27C07292" w14:textId="77777777" w:rsidR="0023189E" w:rsidRPr="00D5608B" w:rsidRDefault="0023189E" w:rsidP="0023189E">
      <w:pPr>
        <w:spacing w:after="240"/>
        <w:jc w:val="both"/>
        <w:rPr>
          <w:i/>
          <w:sz w:val="26"/>
          <w:szCs w:val="26"/>
        </w:rPr>
      </w:pPr>
      <w:r w:rsidRPr="0077700B">
        <w:rPr>
          <w:i/>
          <w:sz w:val="26"/>
          <w:szCs w:val="26"/>
        </w:rPr>
        <w:t xml:space="preserve">(10)  Le cas où la caution est établie une fois au démarrage des travaux et couvre la totalité de la garantie, </w:t>
      </w:r>
      <w:r>
        <w:rPr>
          <w:i/>
          <w:sz w:val="26"/>
          <w:szCs w:val="26"/>
        </w:rPr>
        <w:t>soit 10</w:t>
      </w:r>
      <w:proofErr w:type="gramStart"/>
      <w:r>
        <w:rPr>
          <w:i/>
          <w:sz w:val="26"/>
          <w:szCs w:val="26"/>
        </w:rPr>
        <w:t>%  de</w:t>
      </w:r>
      <w:proofErr w:type="gramEnd"/>
      <w:r>
        <w:rPr>
          <w:i/>
          <w:sz w:val="26"/>
          <w:szCs w:val="26"/>
        </w:rPr>
        <w:t xml:space="preserve"> la Lettre-Commande</w:t>
      </w:r>
    </w:p>
    <w:p w14:paraId="1CF81E49" w14:textId="77777777" w:rsidR="0023189E" w:rsidRPr="0077700B" w:rsidRDefault="0023189E" w:rsidP="0023189E">
      <w:pPr>
        <w:rPr>
          <w:rFonts w:eastAsia="Arial Unicode MS"/>
          <w:sz w:val="26"/>
          <w:szCs w:val="26"/>
          <w:lang w:val="x-none" w:eastAsia="x-none"/>
        </w:rPr>
      </w:pPr>
    </w:p>
    <w:p w14:paraId="75AEA8CA" w14:textId="77777777" w:rsidR="0023189E" w:rsidRPr="0077700B" w:rsidRDefault="0023189E" w:rsidP="0023189E">
      <w:pPr>
        <w:jc w:val="center"/>
        <w:rPr>
          <w:b/>
          <w:sz w:val="26"/>
          <w:szCs w:val="26"/>
          <w:lang w:eastAsia="en-US"/>
        </w:rPr>
      </w:pPr>
      <w:r w:rsidRPr="0077700B">
        <w:rPr>
          <w:b/>
          <w:sz w:val="26"/>
          <w:szCs w:val="26"/>
          <w:lang w:eastAsia="en-US"/>
        </w:rPr>
        <w:t>Formulaire N° 7 : Modèle d’attestation de solvabilité</w:t>
      </w:r>
    </w:p>
    <w:p w14:paraId="488E3828" w14:textId="77777777" w:rsidR="0023189E" w:rsidRPr="0077700B" w:rsidRDefault="0023189E" w:rsidP="0023189E">
      <w:pPr>
        <w:rPr>
          <w:sz w:val="26"/>
          <w:szCs w:val="26"/>
          <w:lang w:eastAsia="en-US"/>
        </w:rPr>
      </w:pPr>
    </w:p>
    <w:p w14:paraId="130D2A3B" w14:textId="77777777" w:rsidR="0023189E" w:rsidRPr="0077700B" w:rsidRDefault="0023189E" w:rsidP="0023189E">
      <w:pPr>
        <w:suppressAutoHyphens/>
        <w:spacing w:line="360" w:lineRule="auto"/>
        <w:ind w:right="-143" w:firstLine="708"/>
        <w:jc w:val="both"/>
        <w:outlineLvl w:val="0"/>
        <w:rPr>
          <w:sz w:val="26"/>
          <w:szCs w:val="26"/>
          <w:lang w:val="x-none" w:eastAsia="en-US"/>
        </w:rPr>
      </w:pPr>
    </w:p>
    <w:p w14:paraId="7B19C8C9" w14:textId="77777777" w:rsidR="0023189E" w:rsidRPr="0077700B" w:rsidRDefault="0023189E" w:rsidP="0023189E">
      <w:pPr>
        <w:suppressAutoHyphens/>
        <w:spacing w:line="360" w:lineRule="auto"/>
        <w:ind w:right="-143" w:firstLine="708"/>
        <w:jc w:val="both"/>
        <w:outlineLvl w:val="0"/>
        <w:rPr>
          <w:sz w:val="26"/>
          <w:szCs w:val="26"/>
          <w:lang w:val="x-none" w:eastAsia="en-US"/>
        </w:rPr>
      </w:pPr>
      <w:r w:rsidRPr="0077700B">
        <w:rPr>
          <w:sz w:val="26"/>
          <w:szCs w:val="26"/>
          <w:lang w:val="x-none" w:eastAsia="en-US"/>
        </w:rPr>
        <w:t>Nous, soussignés, ______________________________ (nom de la banque), Société Anonyme au capital de _______________________ (FCFA) dont le siège social est ___________________, BP. __________________.</w:t>
      </w:r>
    </w:p>
    <w:p w14:paraId="2738BF6E" w14:textId="77777777" w:rsidR="0023189E" w:rsidRPr="0077700B" w:rsidRDefault="0023189E" w:rsidP="0023189E">
      <w:pPr>
        <w:spacing w:line="360" w:lineRule="auto"/>
        <w:rPr>
          <w:sz w:val="26"/>
          <w:szCs w:val="26"/>
          <w:lang w:eastAsia="en-US"/>
        </w:rPr>
      </w:pPr>
    </w:p>
    <w:p w14:paraId="4714B4E7" w14:textId="77777777" w:rsidR="0023189E" w:rsidRPr="0077700B" w:rsidRDefault="0023189E" w:rsidP="0023189E">
      <w:pPr>
        <w:suppressAutoHyphens/>
        <w:ind w:right="-143"/>
        <w:jc w:val="both"/>
        <w:outlineLvl w:val="0"/>
        <w:rPr>
          <w:sz w:val="26"/>
          <w:szCs w:val="26"/>
          <w:lang w:val="x-none" w:eastAsia="en-US"/>
        </w:rPr>
      </w:pPr>
    </w:p>
    <w:p w14:paraId="006CE8E0" w14:textId="77777777" w:rsidR="0023189E" w:rsidRPr="0077700B" w:rsidRDefault="0023189E" w:rsidP="0023189E">
      <w:pPr>
        <w:suppressAutoHyphens/>
        <w:spacing w:line="360" w:lineRule="auto"/>
        <w:ind w:right="-142" w:firstLine="708"/>
        <w:jc w:val="both"/>
        <w:outlineLvl w:val="0"/>
        <w:rPr>
          <w:sz w:val="26"/>
          <w:szCs w:val="26"/>
          <w:lang w:val="x-none" w:eastAsia="en-US"/>
        </w:rPr>
      </w:pPr>
      <w:r w:rsidRPr="0077700B">
        <w:rPr>
          <w:sz w:val="26"/>
          <w:szCs w:val="26"/>
          <w:lang w:val="x-none" w:eastAsia="en-US"/>
        </w:rPr>
        <w:t>Attestons que la Société _____________________BP.__________________ entretient le compte N°__________________________</w:t>
      </w:r>
      <w:r w:rsidRPr="0077700B">
        <w:rPr>
          <w:sz w:val="26"/>
          <w:szCs w:val="26"/>
          <w:lang w:eastAsia="en-US"/>
        </w:rPr>
        <w:t xml:space="preserve"> </w:t>
      </w:r>
      <w:r w:rsidRPr="0077700B">
        <w:rPr>
          <w:sz w:val="26"/>
          <w:szCs w:val="26"/>
          <w:lang w:val="x-none" w:eastAsia="en-US"/>
        </w:rPr>
        <w:t>ouvert dans les livres de notre agence de</w:t>
      </w:r>
      <w:r w:rsidRPr="0077700B">
        <w:rPr>
          <w:sz w:val="26"/>
          <w:szCs w:val="26"/>
          <w:lang w:eastAsia="en-US"/>
        </w:rPr>
        <w:t xml:space="preserve"> </w:t>
      </w:r>
      <w:r w:rsidRPr="0077700B">
        <w:rPr>
          <w:sz w:val="26"/>
          <w:szCs w:val="26"/>
          <w:lang w:val="x-none" w:eastAsia="en-US"/>
        </w:rPr>
        <w:t>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6D2E7C84" w14:textId="77777777" w:rsidR="0023189E" w:rsidRPr="0077700B" w:rsidRDefault="0023189E" w:rsidP="0023189E">
      <w:pPr>
        <w:suppressAutoHyphens/>
        <w:spacing w:line="360" w:lineRule="auto"/>
        <w:ind w:right="-142"/>
        <w:jc w:val="both"/>
        <w:outlineLvl w:val="0"/>
        <w:rPr>
          <w:sz w:val="26"/>
          <w:szCs w:val="26"/>
          <w:lang w:val="x-none" w:eastAsia="en-US"/>
        </w:rPr>
      </w:pPr>
    </w:p>
    <w:p w14:paraId="2B6BB510" w14:textId="77777777" w:rsidR="0023189E" w:rsidRPr="0077700B" w:rsidRDefault="0023189E" w:rsidP="0023189E">
      <w:pPr>
        <w:suppressAutoHyphens/>
        <w:ind w:right="-143"/>
        <w:jc w:val="both"/>
        <w:outlineLvl w:val="0"/>
        <w:rPr>
          <w:sz w:val="26"/>
          <w:szCs w:val="26"/>
          <w:lang w:val="x-none" w:eastAsia="en-US"/>
        </w:rPr>
      </w:pPr>
      <w:r w:rsidRPr="0077700B">
        <w:rPr>
          <w:sz w:val="26"/>
          <w:szCs w:val="26"/>
          <w:lang w:val="x-none" w:eastAsia="en-US"/>
        </w:rPr>
        <w:t>En foi de quoi la présente attestation lui est délivrée pour servir et valoir ce que de droit.</w:t>
      </w:r>
    </w:p>
    <w:p w14:paraId="5E0DF569" w14:textId="77777777" w:rsidR="0023189E" w:rsidRPr="0077700B" w:rsidRDefault="0023189E" w:rsidP="0023189E">
      <w:pPr>
        <w:suppressAutoHyphens/>
        <w:ind w:right="-143"/>
        <w:jc w:val="both"/>
        <w:outlineLvl w:val="0"/>
        <w:rPr>
          <w:sz w:val="26"/>
          <w:szCs w:val="26"/>
          <w:lang w:val="x-none" w:eastAsia="en-US"/>
        </w:rPr>
      </w:pPr>
    </w:p>
    <w:p w14:paraId="588CABBD" w14:textId="77777777" w:rsidR="0023189E" w:rsidRPr="0077700B" w:rsidRDefault="0023189E" w:rsidP="0023189E">
      <w:pPr>
        <w:suppressAutoHyphens/>
        <w:ind w:right="-143"/>
        <w:jc w:val="both"/>
        <w:outlineLvl w:val="0"/>
        <w:rPr>
          <w:sz w:val="26"/>
          <w:szCs w:val="26"/>
          <w:lang w:val="x-none" w:eastAsia="en-US"/>
        </w:rPr>
      </w:pPr>
    </w:p>
    <w:p w14:paraId="27A54F66" w14:textId="77777777" w:rsidR="0023189E" w:rsidRPr="0077700B" w:rsidRDefault="0023189E" w:rsidP="0023189E">
      <w:pPr>
        <w:suppressAutoHyphens/>
        <w:ind w:right="-143"/>
        <w:jc w:val="both"/>
        <w:outlineLvl w:val="0"/>
        <w:rPr>
          <w:sz w:val="26"/>
          <w:szCs w:val="26"/>
          <w:lang w:val="x-none" w:eastAsia="en-US"/>
        </w:rPr>
      </w:pPr>
    </w:p>
    <w:p w14:paraId="0BE3B873" w14:textId="77777777" w:rsidR="0023189E" w:rsidRPr="0077700B" w:rsidRDefault="0023189E" w:rsidP="0023189E">
      <w:pPr>
        <w:suppressAutoHyphens/>
        <w:ind w:right="-143"/>
        <w:jc w:val="both"/>
        <w:outlineLvl w:val="0"/>
        <w:rPr>
          <w:sz w:val="26"/>
          <w:szCs w:val="26"/>
          <w:lang w:val="x-none" w:eastAsia="en-US"/>
        </w:rPr>
      </w:pPr>
    </w:p>
    <w:p w14:paraId="3A27D6B0" w14:textId="77777777" w:rsidR="0023189E" w:rsidRPr="0077700B" w:rsidRDefault="0023189E" w:rsidP="0023189E">
      <w:pPr>
        <w:rPr>
          <w:sz w:val="26"/>
          <w:szCs w:val="26"/>
          <w:lang w:eastAsia="en-US"/>
        </w:rPr>
      </w:pPr>
      <w:r w:rsidRPr="0077700B">
        <w:rPr>
          <w:sz w:val="26"/>
          <w:szCs w:val="26"/>
          <w:lang w:eastAsia="en-US"/>
        </w:rPr>
        <w:t xml:space="preserve">                                                           Fait </w:t>
      </w:r>
      <w:proofErr w:type="spellStart"/>
      <w:r w:rsidRPr="0077700B">
        <w:rPr>
          <w:sz w:val="26"/>
          <w:szCs w:val="26"/>
          <w:lang w:eastAsia="en-US"/>
        </w:rPr>
        <w:t>à______________</w:t>
      </w:r>
      <w:proofErr w:type="gramStart"/>
      <w:r w:rsidRPr="0077700B">
        <w:rPr>
          <w:sz w:val="26"/>
          <w:szCs w:val="26"/>
          <w:lang w:eastAsia="en-US"/>
        </w:rPr>
        <w:t>_,le</w:t>
      </w:r>
      <w:proofErr w:type="spellEnd"/>
      <w:proofErr w:type="gramEnd"/>
      <w:r w:rsidRPr="0077700B">
        <w:rPr>
          <w:sz w:val="26"/>
          <w:szCs w:val="26"/>
          <w:lang w:eastAsia="en-US"/>
        </w:rPr>
        <w:t>,____________</w:t>
      </w:r>
    </w:p>
    <w:p w14:paraId="2563FFA5" w14:textId="77777777" w:rsidR="0023189E" w:rsidRPr="0077700B" w:rsidRDefault="0023189E" w:rsidP="0023189E">
      <w:pPr>
        <w:rPr>
          <w:rFonts w:eastAsia="Arial Unicode MS"/>
          <w:sz w:val="26"/>
          <w:szCs w:val="26"/>
          <w:lang w:val="x-none" w:eastAsia="x-none"/>
        </w:rPr>
      </w:pPr>
    </w:p>
    <w:p w14:paraId="08533164" w14:textId="77777777" w:rsidR="0023189E" w:rsidRPr="0077700B" w:rsidRDefault="0023189E" w:rsidP="0023189E">
      <w:pPr>
        <w:rPr>
          <w:rFonts w:eastAsia="Arial Unicode MS"/>
          <w:sz w:val="26"/>
          <w:szCs w:val="26"/>
          <w:lang w:val="x-none" w:eastAsia="x-none"/>
        </w:rPr>
      </w:pPr>
    </w:p>
    <w:p w14:paraId="7A9A71A3" w14:textId="77777777" w:rsidR="0023189E" w:rsidRPr="0077700B" w:rsidRDefault="0023189E" w:rsidP="0023189E">
      <w:pPr>
        <w:rPr>
          <w:rFonts w:eastAsia="Arial Unicode MS"/>
          <w:sz w:val="26"/>
          <w:szCs w:val="26"/>
          <w:lang w:val="x-none" w:eastAsia="x-none"/>
        </w:rPr>
      </w:pPr>
    </w:p>
    <w:p w14:paraId="12066FC8" w14:textId="77777777" w:rsidR="0023189E" w:rsidRPr="0077700B" w:rsidRDefault="0023189E" w:rsidP="0023189E">
      <w:pPr>
        <w:rPr>
          <w:rFonts w:eastAsia="Arial Unicode MS"/>
          <w:sz w:val="26"/>
          <w:szCs w:val="26"/>
          <w:lang w:val="x-none" w:eastAsia="x-none"/>
        </w:rPr>
      </w:pPr>
    </w:p>
    <w:p w14:paraId="1BFAFEFC" w14:textId="77777777" w:rsidR="0023189E" w:rsidRPr="0077700B" w:rsidRDefault="0023189E" w:rsidP="0023189E">
      <w:pPr>
        <w:rPr>
          <w:rFonts w:eastAsia="Arial Unicode MS"/>
          <w:sz w:val="26"/>
          <w:szCs w:val="26"/>
          <w:lang w:val="x-none" w:eastAsia="x-none"/>
        </w:rPr>
      </w:pPr>
    </w:p>
    <w:p w14:paraId="0714CD49" w14:textId="77777777" w:rsidR="0023189E" w:rsidRPr="0077700B" w:rsidRDefault="0023189E" w:rsidP="0023189E">
      <w:pPr>
        <w:rPr>
          <w:rFonts w:eastAsia="Arial Unicode MS"/>
          <w:sz w:val="26"/>
          <w:szCs w:val="26"/>
          <w:lang w:val="x-none" w:eastAsia="x-none"/>
        </w:rPr>
      </w:pPr>
    </w:p>
    <w:p w14:paraId="441424CA" w14:textId="77777777" w:rsidR="0023189E" w:rsidRPr="0077700B" w:rsidRDefault="0023189E" w:rsidP="0023189E">
      <w:pPr>
        <w:rPr>
          <w:rFonts w:eastAsia="Arial Unicode MS"/>
          <w:sz w:val="26"/>
          <w:szCs w:val="26"/>
          <w:lang w:val="x-none" w:eastAsia="x-none"/>
        </w:rPr>
      </w:pPr>
    </w:p>
    <w:p w14:paraId="53D426DC" w14:textId="77777777" w:rsidR="0023189E" w:rsidRPr="0077700B" w:rsidRDefault="0023189E" w:rsidP="0023189E">
      <w:pPr>
        <w:rPr>
          <w:rFonts w:eastAsia="Arial Unicode MS"/>
          <w:sz w:val="26"/>
          <w:szCs w:val="26"/>
          <w:lang w:val="x-none" w:eastAsia="x-none"/>
        </w:rPr>
      </w:pPr>
    </w:p>
    <w:p w14:paraId="0CE398B9" w14:textId="77777777" w:rsidR="0023189E" w:rsidRPr="0077700B" w:rsidRDefault="0023189E" w:rsidP="0023189E">
      <w:pPr>
        <w:rPr>
          <w:rFonts w:eastAsia="Arial Unicode MS"/>
          <w:sz w:val="26"/>
          <w:szCs w:val="26"/>
          <w:lang w:val="x-none" w:eastAsia="x-none"/>
        </w:rPr>
      </w:pPr>
    </w:p>
    <w:p w14:paraId="126699AC" w14:textId="77777777" w:rsidR="0023189E" w:rsidRPr="0077700B" w:rsidRDefault="0023189E" w:rsidP="0023189E">
      <w:pPr>
        <w:rPr>
          <w:rFonts w:eastAsia="Arial Unicode MS"/>
          <w:sz w:val="26"/>
          <w:szCs w:val="26"/>
          <w:lang w:val="x-none" w:eastAsia="x-none"/>
        </w:rPr>
      </w:pPr>
    </w:p>
    <w:p w14:paraId="05221243" w14:textId="77777777" w:rsidR="0023189E" w:rsidRPr="0077700B" w:rsidRDefault="0023189E" w:rsidP="0023189E">
      <w:pPr>
        <w:rPr>
          <w:rFonts w:eastAsia="Arial Unicode MS"/>
          <w:sz w:val="26"/>
          <w:szCs w:val="26"/>
          <w:lang w:val="x-none" w:eastAsia="x-none"/>
        </w:rPr>
      </w:pPr>
    </w:p>
    <w:p w14:paraId="07233F5A" w14:textId="77777777" w:rsidR="0023189E" w:rsidRPr="0077700B" w:rsidRDefault="0023189E" w:rsidP="0023189E">
      <w:pPr>
        <w:rPr>
          <w:rFonts w:eastAsia="Arial Unicode MS"/>
          <w:sz w:val="26"/>
          <w:szCs w:val="26"/>
          <w:lang w:val="x-none" w:eastAsia="x-none"/>
        </w:rPr>
      </w:pPr>
    </w:p>
    <w:p w14:paraId="6E421D35" w14:textId="77777777" w:rsidR="0023189E" w:rsidRPr="0077700B" w:rsidRDefault="0023189E" w:rsidP="0023189E">
      <w:pPr>
        <w:rPr>
          <w:rFonts w:eastAsia="Arial Unicode MS"/>
          <w:sz w:val="26"/>
          <w:szCs w:val="26"/>
          <w:lang w:val="x-none" w:eastAsia="x-none"/>
        </w:rPr>
      </w:pPr>
    </w:p>
    <w:p w14:paraId="79677F53" w14:textId="77777777" w:rsidR="0023189E" w:rsidRPr="0077700B" w:rsidRDefault="0023189E" w:rsidP="0023189E">
      <w:pPr>
        <w:rPr>
          <w:rFonts w:eastAsia="Arial Unicode MS"/>
          <w:sz w:val="26"/>
          <w:szCs w:val="26"/>
          <w:lang w:val="x-none" w:eastAsia="x-none"/>
        </w:rPr>
      </w:pPr>
    </w:p>
    <w:p w14:paraId="128C83C6" w14:textId="77777777" w:rsidR="0023189E" w:rsidRPr="0077700B" w:rsidRDefault="0023189E" w:rsidP="0023189E">
      <w:pPr>
        <w:rPr>
          <w:b/>
          <w:sz w:val="26"/>
          <w:szCs w:val="26"/>
          <w:lang w:eastAsia="en-US"/>
        </w:rPr>
        <w:sectPr w:rsidR="0023189E" w:rsidRPr="0077700B" w:rsidSect="00EB6BDC">
          <w:footerReference w:type="default" r:id="rId11"/>
          <w:type w:val="continuous"/>
          <w:pgSz w:w="11906" w:h="16838"/>
          <w:pgMar w:top="567" w:right="1247" w:bottom="426" w:left="1247" w:header="720" w:footer="442" w:gutter="0"/>
          <w:cols w:space="720"/>
          <w:docGrid w:linePitch="272"/>
        </w:sectPr>
      </w:pPr>
    </w:p>
    <w:p w14:paraId="33A7F6B5" w14:textId="77777777" w:rsidR="0023189E" w:rsidRPr="002B079A" w:rsidRDefault="0023189E" w:rsidP="0023189E">
      <w:pPr>
        <w:jc w:val="center"/>
        <w:rPr>
          <w:rFonts w:ascii="Arial Black" w:hAnsi="Arial Black"/>
          <w:b/>
          <w:sz w:val="26"/>
          <w:szCs w:val="26"/>
          <w:lang w:eastAsia="en-US"/>
        </w:rPr>
      </w:pPr>
    </w:p>
    <w:p w14:paraId="4DB044EF" w14:textId="77777777" w:rsidR="0023189E" w:rsidRPr="0077700B" w:rsidRDefault="0023189E" w:rsidP="0023189E">
      <w:pPr>
        <w:jc w:val="center"/>
        <w:rPr>
          <w:b/>
          <w:sz w:val="26"/>
          <w:szCs w:val="26"/>
          <w:lang w:eastAsia="en-US"/>
        </w:rPr>
      </w:pPr>
      <w:r w:rsidRPr="0077700B">
        <w:rPr>
          <w:b/>
          <w:sz w:val="26"/>
          <w:szCs w:val="26"/>
          <w:lang w:eastAsia="en-US"/>
        </w:rPr>
        <w:t>Formulaire N° 8 : Cadre du Sous – Détail des Prix (CSDP)</w:t>
      </w:r>
    </w:p>
    <w:p w14:paraId="7E517417" w14:textId="77777777" w:rsidR="0023189E" w:rsidRPr="0077700B" w:rsidRDefault="0023189E" w:rsidP="0023189E">
      <w:pPr>
        <w:ind w:firstLine="720"/>
        <w:jc w:val="center"/>
        <w:rPr>
          <w:i/>
          <w:sz w:val="26"/>
          <w:szCs w:val="26"/>
          <w:lang w:eastAsia="en-US"/>
        </w:rPr>
      </w:pPr>
    </w:p>
    <w:p w14:paraId="15DF8C72" w14:textId="77777777" w:rsidR="0023189E" w:rsidRPr="0077700B" w:rsidRDefault="0023189E" w:rsidP="0023189E">
      <w:pPr>
        <w:jc w:val="center"/>
        <w:rPr>
          <w:b/>
          <w:sz w:val="26"/>
          <w:szCs w:val="26"/>
          <w:lang w:eastAsia="en-US"/>
        </w:rPr>
      </w:pPr>
      <w:r w:rsidRPr="0077700B">
        <w:rPr>
          <w:b/>
          <w:sz w:val="26"/>
          <w:szCs w:val="26"/>
          <w:lang w:eastAsia="en-US"/>
        </w:rPr>
        <w:t>Sous-détail des prix unitaires</w:t>
      </w:r>
    </w:p>
    <w:p w14:paraId="3C1BAF15" w14:textId="77777777" w:rsidR="0023189E" w:rsidRPr="0077700B" w:rsidRDefault="0023189E" w:rsidP="0023189E">
      <w:pPr>
        <w:rPr>
          <w:sz w:val="26"/>
          <w:szCs w:val="26"/>
          <w:lang w:eastAsia="en-US"/>
        </w:rPr>
      </w:pPr>
    </w:p>
    <w:tbl>
      <w:tblPr>
        <w:tblpPr w:leftFromText="141" w:rightFromText="141" w:vertAnchor="text" w:horzAnchor="margin" w:tblpY="-61"/>
        <w:tblW w:w="1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74"/>
        <w:gridCol w:w="1402"/>
        <w:gridCol w:w="1276"/>
        <w:gridCol w:w="1418"/>
        <w:gridCol w:w="1134"/>
        <w:gridCol w:w="1134"/>
        <w:gridCol w:w="1140"/>
        <w:gridCol w:w="2379"/>
        <w:gridCol w:w="1011"/>
      </w:tblGrid>
      <w:tr w:rsidR="0023189E" w:rsidRPr="0077700B" w14:paraId="70AB1B7E" w14:textId="77777777" w:rsidTr="00EB6BDC">
        <w:tc>
          <w:tcPr>
            <w:tcW w:w="534" w:type="dxa"/>
            <w:vAlign w:val="center"/>
          </w:tcPr>
          <w:p w14:paraId="0D187EEA" w14:textId="77777777" w:rsidR="0023189E" w:rsidRPr="0077700B" w:rsidRDefault="0023189E" w:rsidP="00EB6BDC">
            <w:pPr>
              <w:jc w:val="center"/>
              <w:rPr>
                <w:sz w:val="26"/>
                <w:szCs w:val="26"/>
                <w:lang w:val="en-US" w:eastAsia="en-US"/>
              </w:rPr>
            </w:pPr>
            <w:r w:rsidRPr="0077700B">
              <w:rPr>
                <w:sz w:val="26"/>
                <w:szCs w:val="26"/>
                <w:lang w:val="en-US" w:eastAsia="en-US"/>
              </w:rPr>
              <w:t>N°</w:t>
            </w:r>
          </w:p>
          <w:p w14:paraId="7FC99904" w14:textId="77777777" w:rsidR="0023189E" w:rsidRPr="0077700B" w:rsidRDefault="0023189E" w:rsidP="00EB6BDC">
            <w:pPr>
              <w:rPr>
                <w:sz w:val="26"/>
                <w:szCs w:val="26"/>
                <w:lang w:val="en-US" w:eastAsia="en-US"/>
              </w:rPr>
            </w:pPr>
          </w:p>
          <w:p w14:paraId="74002FA0" w14:textId="77777777" w:rsidR="0023189E" w:rsidRPr="0077700B" w:rsidRDefault="0023189E" w:rsidP="00EB6BDC">
            <w:pPr>
              <w:rPr>
                <w:sz w:val="26"/>
                <w:szCs w:val="26"/>
                <w:lang w:val="en-US" w:eastAsia="en-US"/>
              </w:rPr>
            </w:pPr>
          </w:p>
          <w:p w14:paraId="46301306" w14:textId="77777777" w:rsidR="0023189E" w:rsidRPr="0077700B" w:rsidRDefault="0023189E" w:rsidP="00EB6BDC">
            <w:pPr>
              <w:rPr>
                <w:sz w:val="26"/>
                <w:szCs w:val="26"/>
                <w:lang w:val="en-US" w:eastAsia="en-US"/>
              </w:rPr>
            </w:pPr>
          </w:p>
          <w:p w14:paraId="3D56976F" w14:textId="77777777" w:rsidR="0023189E" w:rsidRPr="0077700B" w:rsidRDefault="0023189E" w:rsidP="00EB6BDC">
            <w:pPr>
              <w:rPr>
                <w:sz w:val="26"/>
                <w:szCs w:val="26"/>
                <w:lang w:val="en-US" w:eastAsia="en-US"/>
              </w:rPr>
            </w:pPr>
          </w:p>
        </w:tc>
        <w:tc>
          <w:tcPr>
            <w:tcW w:w="1574" w:type="dxa"/>
            <w:vAlign w:val="center"/>
          </w:tcPr>
          <w:p w14:paraId="3DFC5763" w14:textId="77777777" w:rsidR="0023189E" w:rsidRPr="0077700B" w:rsidRDefault="0023189E" w:rsidP="00EB6BDC">
            <w:pPr>
              <w:jc w:val="center"/>
              <w:rPr>
                <w:sz w:val="26"/>
                <w:szCs w:val="26"/>
                <w:lang w:val="en-US" w:eastAsia="en-US"/>
              </w:rPr>
            </w:pPr>
            <w:r w:rsidRPr="0077700B">
              <w:rPr>
                <w:sz w:val="26"/>
                <w:szCs w:val="26"/>
                <w:lang w:val="en-US" w:eastAsia="en-US"/>
              </w:rPr>
              <w:t>Designations</w:t>
            </w:r>
          </w:p>
        </w:tc>
        <w:tc>
          <w:tcPr>
            <w:tcW w:w="1402" w:type="dxa"/>
            <w:vAlign w:val="center"/>
          </w:tcPr>
          <w:p w14:paraId="14B1578B" w14:textId="77777777" w:rsidR="0023189E" w:rsidRPr="0077700B" w:rsidRDefault="0023189E" w:rsidP="00EB6BDC">
            <w:pPr>
              <w:jc w:val="center"/>
              <w:rPr>
                <w:sz w:val="26"/>
                <w:szCs w:val="26"/>
                <w:lang w:eastAsia="en-US"/>
              </w:rPr>
            </w:pPr>
            <w:r w:rsidRPr="0077700B">
              <w:rPr>
                <w:sz w:val="26"/>
                <w:szCs w:val="26"/>
                <w:lang w:eastAsia="en-US"/>
              </w:rPr>
              <w:t>Coût d’achat</w:t>
            </w:r>
          </w:p>
          <w:p w14:paraId="72783C85" w14:textId="77777777" w:rsidR="0023189E" w:rsidRPr="0077700B" w:rsidRDefault="0023189E" w:rsidP="00EB6BDC">
            <w:pPr>
              <w:jc w:val="center"/>
              <w:rPr>
                <w:sz w:val="26"/>
                <w:szCs w:val="26"/>
                <w:lang w:val="en-US" w:eastAsia="en-US"/>
              </w:rPr>
            </w:pPr>
            <w:r w:rsidRPr="0077700B">
              <w:rPr>
                <w:sz w:val="26"/>
                <w:szCs w:val="26"/>
                <w:lang w:eastAsia="en-US"/>
              </w:rPr>
              <w:t>A</w:t>
            </w:r>
          </w:p>
        </w:tc>
        <w:tc>
          <w:tcPr>
            <w:tcW w:w="1276" w:type="dxa"/>
            <w:vAlign w:val="center"/>
          </w:tcPr>
          <w:p w14:paraId="09B6B008" w14:textId="77777777" w:rsidR="0023189E" w:rsidRPr="0077700B" w:rsidRDefault="0023189E" w:rsidP="00EB6BDC">
            <w:pPr>
              <w:jc w:val="center"/>
              <w:rPr>
                <w:sz w:val="26"/>
                <w:szCs w:val="26"/>
                <w:lang w:val="en-US" w:eastAsia="en-US"/>
              </w:rPr>
            </w:pPr>
            <w:r w:rsidRPr="0077700B">
              <w:rPr>
                <w:sz w:val="26"/>
                <w:szCs w:val="26"/>
                <w:lang w:val="en-US" w:eastAsia="en-US"/>
              </w:rPr>
              <w:t>Transport</w:t>
            </w:r>
          </w:p>
          <w:p w14:paraId="408BE42B" w14:textId="77777777" w:rsidR="0023189E" w:rsidRPr="0077700B" w:rsidRDefault="0023189E" w:rsidP="00EB6BDC">
            <w:pPr>
              <w:jc w:val="center"/>
              <w:rPr>
                <w:sz w:val="26"/>
                <w:szCs w:val="26"/>
                <w:lang w:val="en-US" w:eastAsia="en-US"/>
              </w:rPr>
            </w:pPr>
            <w:r w:rsidRPr="0077700B">
              <w:rPr>
                <w:sz w:val="26"/>
                <w:szCs w:val="26"/>
                <w:lang w:val="en-US" w:eastAsia="en-US"/>
              </w:rPr>
              <w:t>B</w:t>
            </w:r>
          </w:p>
        </w:tc>
        <w:tc>
          <w:tcPr>
            <w:tcW w:w="1418" w:type="dxa"/>
            <w:vAlign w:val="center"/>
          </w:tcPr>
          <w:p w14:paraId="51BD277A" w14:textId="77777777" w:rsidR="0023189E" w:rsidRPr="0077700B" w:rsidRDefault="0023189E" w:rsidP="00EB6BDC">
            <w:pPr>
              <w:jc w:val="center"/>
              <w:rPr>
                <w:sz w:val="26"/>
                <w:szCs w:val="26"/>
                <w:lang w:eastAsia="en-US"/>
              </w:rPr>
            </w:pPr>
            <w:r w:rsidRPr="0077700B">
              <w:rPr>
                <w:sz w:val="26"/>
                <w:szCs w:val="26"/>
                <w:lang w:eastAsia="en-US"/>
              </w:rPr>
              <w:t>Coût commande</w:t>
            </w:r>
          </w:p>
          <w:p w14:paraId="60A055B3" w14:textId="77777777" w:rsidR="0023189E" w:rsidRPr="0077700B" w:rsidRDefault="0023189E" w:rsidP="00EB6BDC">
            <w:pPr>
              <w:jc w:val="center"/>
              <w:rPr>
                <w:sz w:val="26"/>
                <w:szCs w:val="26"/>
                <w:lang w:eastAsia="en-US"/>
              </w:rPr>
            </w:pPr>
            <w:r w:rsidRPr="0077700B">
              <w:rPr>
                <w:sz w:val="26"/>
                <w:szCs w:val="26"/>
                <w:lang w:eastAsia="en-US"/>
              </w:rPr>
              <w:t>C =A+B</w:t>
            </w:r>
          </w:p>
        </w:tc>
        <w:tc>
          <w:tcPr>
            <w:tcW w:w="1134" w:type="dxa"/>
            <w:vAlign w:val="center"/>
          </w:tcPr>
          <w:p w14:paraId="0204A0D4" w14:textId="77777777" w:rsidR="0023189E" w:rsidRPr="0077700B" w:rsidRDefault="0023189E" w:rsidP="00EB6BDC">
            <w:pPr>
              <w:jc w:val="center"/>
              <w:rPr>
                <w:sz w:val="26"/>
                <w:szCs w:val="26"/>
                <w:lang w:eastAsia="en-US"/>
              </w:rPr>
            </w:pPr>
            <w:r w:rsidRPr="0077700B">
              <w:rPr>
                <w:sz w:val="26"/>
                <w:szCs w:val="26"/>
                <w:lang w:eastAsia="en-US"/>
              </w:rPr>
              <w:t>Frais</w:t>
            </w:r>
            <w:r w:rsidRPr="0077700B">
              <w:rPr>
                <w:sz w:val="26"/>
                <w:szCs w:val="26"/>
                <w:lang w:val="en-US" w:eastAsia="en-US"/>
              </w:rPr>
              <w:t xml:space="preserve"> de </w:t>
            </w:r>
            <w:r w:rsidRPr="0077700B">
              <w:rPr>
                <w:sz w:val="26"/>
                <w:szCs w:val="26"/>
                <w:lang w:eastAsia="en-US"/>
              </w:rPr>
              <w:t>livraison</w:t>
            </w:r>
          </w:p>
          <w:p w14:paraId="069A8E9B" w14:textId="77777777" w:rsidR="0023189E" w:rsidRPr="0077700B" w:rsidRDefault="0023189E" w:rsidP="00EB6BDC">
            <w:pPr>
              <w:jc w:val="center"/>
              <w:rPr>
                <w:sz w:val="26"/>
                <w:szCs w:val="26"/>
                <w:lang w:val="en-US" w:eastAsia="en-US"/>
              </w:rPr>
            </w:pPr>
            <w:r w:rsidRPr="0077700B">
              <w:rPr>
                <w:sz w:val="26"/>
                <w:szCs w:val="26"/>
                <w:lang w:eastAsia="en-US"/>
              </w:rPr>
              <w:t>D</w:t>
            </w:r>
          </w:p>
        </w:tc>
        <w:tc>
          <w:tcPr>
            <w:tcW w:w="1134" w:type="dxa"/>
            <w:vAlign w:val="center"/>
          </w:tcPr>
          <w:p w14:paraId="725D7C84" w14:textId="77777777" w:rsidR="0023189E" w:rsidRPr="0077700B" w:rsidRDefault="0023189E" w:rsidP="00EB6BDC">
            <w:pPr>
              <w:jc w:val="center"/>
              <w:rPr>
                <w:bCs/>
                <w:sz w:val="26"/>
                <w:szCs w:val="26"/>
              </w:rPr>
            </w:pPr>
            <w:r w:rsidRPr="0077700B">
              <w:rPr>
                <w:bCs/>
                <w:sz w:val="26"/>
                <w:szCs w:val="26"/>
              </w:rPr>
              <w:t>Coût de revient</w:t>
            </w:r>
          </w:p>
          <w:p w14:paraId="077ECB3C" w14:textId="77777777" w:rsidR="0023189E" w:rsidRPr="0077700B" w:rsidRDefault="0023189E" w:rsidP="00EB6BDC">
            <w:pPr>
              <w:jc w:val="center"/>
              <w:rPr>
                <w:sz w:val="26"/>
                <w:szCs w:val="26"/>
                <w:lang w:eastAsia="en-US"/>
              </w:rPr>
            </w:pPr>
            <w:r w:rsidRPr="0077700B">
              <w:rPr>
                <w:sz w:val="26"/>
                <w:szCs w:val="26"/>
              </w:rPr>
              <w:t>E=C+D</w:t>
            </w:r>
            <w:r w:rsidRPr="0077700B">
              <w:rPr>
                <w:sz w:val="26"/>
                <w:szCs w:val="26"/>
                <w:lang w:eastAsia="en-US"/>
              </w:rPr>
              <w:t xml:space="preserve"> </w:t>
            </w:r>
          </w:p>
        </w:tc>
        <w:tc>
          <w:tcPr>
            <w:tcW w:w="1140" w:type="dxa"/>
            <w:vAlign w:val="center"/>
          </w:tcPr>
          <w:p w14:paraId="264767BC" w14:textId="77777777" w:rsidR="0023189E" w:rsidRPr="0077700B" w:rsidRDefault="0023189E" w:rsidP="00EB6BDC">
            <w:pPr>
              <w:jc w:val="center"/>
              <w:rPr>
                <w:sz w:val="26"/>
                <w:szCs w:val="26"/>
                <w:lang w:eastAsia="en-US"/>
              </w:rPr>
            </w:pPr>
          </w:p>
          <w:p w14:paraId="1C634DD9" w14:textId="77777777" w:rsidR="0023189E" w:rsidRPr="0077700B" w:rsidRDefault="0023189E" w:rsidP="00EB6BDC">
            <w:pPr>
              <w:jc w:val="center"/>
              <w:rPr>
                <w:sz w:val="26"/>
                <w:szCs w:val="26"/>
                <w:lang w:eastAsia="en-US"/>
              </w:rPr>
            </w:pPr>
            <w:r w:rsidRPr="0077700B">
              <w:rPr>
                <w:sz w:val="26"/>
                <w:szCs w:val="26"/>
                <w:lang w:eastAsia="en-US"/>
              </w:rPr>
              <w:t>Bénéfice (… %)</w:t>
            </w:r>
          </w:p>
          <w:p w14:paraId="28AE3A4D" w14:textId="77777777" w:rsidR="0023189E" w:rsidRPr="0077700B" w:rsidRDefault="0023189E" w:rsidP="00EB6BDC">
            <w:pPr>
              <w:jc w:val="center"/>
              <w:rPr>
                <w:bCs/>
                <w:sz w:val="26"/>
                <w:szCs w:val="26"/>
              </w:rPr>
            </w:pPr>
            <w:r w:rsidRPr="0077700B">
              <w:rPr>
                <w:bCs/>
                <w:sz w:val="26"/>
                <w:szCs w:val="26"/>
                <w:lang w:eastAsia="x-none"/>
              </w:rPr>
              <w:t xml:space="preserve">F= E x … </w:t>
            </w:r>
            <w:r w:rsidRPr="0077700B">
              <w:rPr>
                <w:bCs/>
                <w:sz w:val="26"/>
                <w:szCs w:val="26"/>
                <w:lang w:val="x-none" w:eastAsia="x-none"/>
              </w:rPr>
              <w:t>%</w:t>
            </w:r>
          </w:p>
        </w:tc>
        <w:tc>
          <w:tcPr>
            <w:tcW w:w="2379" w:type="dxa"/>
            <w:vAlign w:val="center"/>
          </w:tcPr>
          <w:p w14:paraId="3EFF65DA" w14:textId="77777777" w:rsidR="0023189E" w:rsidRPr="0077700B" w:rsidRDefault="0023189E" w:rsidP="00EB6BDC">
            <w:pPr>
              <w:jc w:val="center"/>
              <w:rPr>
                <w:bCs/>
                <w:sz w:val="26"/>
                <w:szCs w:val="26"/>
              </w:rPr>
            </w:pPr>
            <w:r w:rsidRPr="0077700B">
              <w:rPr>
                <w:bCs/>
                <w:sz w:val="26"/>
                <w:szCs w:val="26"/>
              </w:rPr>
              <w:t>Frais d’Enregistrement</w:t>
            </w:r>
          </w:p>
          <w:p w14:paraId="66F339C7" w14:textId="77777777" w:rsidR="0023189E" w:rsidRPr="0077700B" w:rsidRDefault="0023189E" w:rsidP="00EB6BDC">
            <w:pPr>
              <w:jc w:val="center"/>
              <w:rPr>
                <w:bCs/>
                <w:sz w:val="26"/>
                <w:szCs w:val="26"/>
              </w:rPr>
            </w:pPr>
            <w:r w:rsidRPr="0077700B">
              <w:rPr>
                <w:bCs/>
                <w:sz w:val="26"/>
                <w:szCs w:val="26"/>
              </w:rPr>
              <w:t>G=2,36% x E</w:t>
            </w:r>
          </w:p>
        </w:tc>
        <w:tc>
          <w:tcPr>
            <w:tcW w:w="1011" w:type="dxa"/>
            <w:vAlign w:val="center"/>
          </w:tcPr>
          <w:p w14:paraId="1BFC827A" w14:textId="77777777" w:rsidR="0023189E" w:rsidRPr="0077700B" w:rsidRDefault="0023189E" w:rsidP="00EB6BDC">
            <w:pPr>
              <w:jc w:val="center"/>
              <w:rPr>
                <w:bCs/>
                <w:sz w:val="26"/>
                <w:szCs w:val="26"/>
              </w:rPr>
            </w:pPr>
            <w:r w:rsidRPr="0077700B">
              <w:rPr>
                <w:bCs/>
                <w:sz w:val="26"/>
                <w:szCs w:val="26"/>
              </w:rPr>
              <w:t>Prix unitaire</w:t>
            </w:r>
          </w:p>
          <w:p w14:paraId="41264D79" w14:textId="77777777" w:rsidR="0023189E" w:rsidRPr="0077700B" w:rsidRDefault="0023189E" w:rsidP="00EB6BDC">
            <w:pPr>
              <w:jc w:val="center"/>
              <w:rPr>
                <w:sz w:val="26"/>
                <w:szCs w:val="26"/>
                <w:lang w:eastAsia="en-US"/>
              </w:rPr>
            </w:pPr>
            <w:r w:rsidRPr="0077700B">
              <w:rPr>
                <w:sz w:val="26"/>
                <w:szCs w:val="26"/>
                <w:lang w:eastAsia="en-US"/>
              </w:rPr>
              <w:t>HTVA</w:t>
            </w:r>
          </w:p>
          <w:p w14:paraId="7576FBE9" w14:textId="77777777" w:rsidR="0023189E" w:rsidRPr="0077700B" w:rsidRDefault="0023189E" w:rsidP="00EB6BDC">
            <w:pPr>
              <w:jc w:val="center"/>
              <w:rPr>
                <w:bCs/>
                <w:sz w:val="26"/>
                <w:szCs w:val="26"/>
              </w:rPr>
            </w:pPr>
            <w:r w:rsidRPr="0077700B">
              <w:rPr>
                <w:sz w:val="26"/>
                <w:szCs w:val="26"/>
                <w:lang w:eastAsia="en-US"/>
              </w:rPr>
              <w:t>H = E+F+G</w:t>
            </w:r>
          </w:p>
        </w:tc>
      </w:tr>
      <w:tr w:rsidR="0023189E" w:rsidRPr="0077700B" w14:paraId="67EB4CBD" w14:textId="77777777" w:rsidTr="00EB6BDC">
        <w:trPr>
          <w:trHeight w:val="227"/>
        </w:trPr>
        <w:tc>
          <w:tcPr>
            <w:tcW w:w="534" w:type="dxa"/>
            <w:vAlign w:val="center"/>
          </w:tcPr>
          <w:p w14:paraId="6F4AA8BB" w14:textId="77777777" w:rsidR="0023189E" w:rsidRPr="0077700B" w:rsidRDefault="0023189E" w:rsidP="00EB6BDC">
            <w:pPr>
              <w:spacing w:before="120" w:after="120"/>
              <w:jc w:val="center"/>
              <w:rPr>
                <w:sz w:val="26"/>
                <w:szCs w:val="26"/>
                <w:lang w:eastAsia="en-US"/>
              </w:rPr>
            </w:pPr>
          </w:p>
        </w:tc>
        <w:tc>
          <w:tcPr>
            <w:tcW w:w="1574" w:type="dxa"/>
            <w:vAlign w:val="center"/>
          </w:tcPr>
          <w:p w14:paraId="1E3806CC" w14:textId="77777777" w:rsidR="0023189E" w:rsidRPr="0077700B" w:rsidRDefault="0023189E" w:rsidP="00EB6BDC">
            <w:pPr>
              <w:widowControl w:val="0"/>
              <w:autoSpaceDE w:val="0"/>
              <w:autoSpaceDN w:val="0"/>
              <w:adjustRightInd w:val="0"/>
              <w:spacing w:before="120" w:after="120"/>
              <w:jc w:val="both"/>
              <w:rPr>
                <w:b/>
                <w:sz w:val="26"/>
                <w:szCs w:val="26"/>
                <w:lang w:eastAsia="en-US"/>
              </w:rPr>
            </w:pPr>
            <w:r w:rsidRPr="0077700B">
              <w:rPr>
                <w:sz w:val="26"/>
                <w:szCs w:val="26"/>
                <w:lang w:eastAsia="en-US"/>
              </w:rPr>
              <w:t>Equipement ………</w:t>
            </w:r>
          </w:p>
          <w:p w14:paraId="66697322" w14:textId="77777777" w:rsidR="0023189E" w:rsidRPr="0077700B" w:rsidRDefault="0023189E" w:rsidP="00EB6BDC">
            <w:pPr>
              <w:spacing w:before="120" w:after="120"/>
              <w:jc w:val="center"/>
              <w:rPr>
                <w:sz w:val="26"/>
                <w:szCs w:val="26"/>
                <w:lang w:eastAsia="en-US"/>
              </w:rPr>
            </w:pPr>
          </w:p>
        </w:tc>
        <w:tc>
          <w:tcPr>
            <w:tcW w:w="1402" w:type="dxa"/>
            <w:vAlign w:val="center"/>
          </w:tcPr>
          <w:p w14:paraId="7672D3F0" w14:textId="77777777" w:rsidR="0023189E" w:rsidRPr="0077700B" w:rsidRDefault="0023189E" w:rsidP="00EB6BDC">
            <w:pPr>
              <w:spacing w:before="120" w:after="120"/>
              <w:jc w:val="center"/>
              <w:rPr>
                <w:sz w:val="26"/>
                <w:szCs w:val="26"/>
                <w:lang w:eastAsia="en-US"/>
              </w:rPr>
            </w:pPr>
          </w:p>
        </w:tc>
        <w:tc>
          <w:tcPr>
            <w:tcW w:w="1276" w:type="dxa"/>
            <w:vAlign w:val="center"/>
          </w:tcPr>
          <w:p w14:paraId="2E39904E" w14:textId="77777777" w:rsidR="0023189E" w:rsidRPr="0077700B" w:rsidRDefault="0023189E" w:rsidP="00EB6BDC">
            <w:pPr>
              <w:spacing w:before="120" w:after="120"/>
              <w:jc w:val="center"/>
              <w:rPr>
                <w:sz w:val="26"/>
                <w:szCs w:val="26"/>
                <w:lang w:eastAsia="en-US"/>
              </w:rPr>
            </w:pPr>
          </w:p>
        </w:tc>
        <w:tc>
          <w:tcPr>
            <w:tcW w:w="1418" w:type="dxa"/>
            <w:vAlign w:val="center"/>
          </w:tcPr>
          <w:p w14:paraId="7161CC63" w14:textId="77777777" w:rsidR="0023189E" w:rsidRPr="0077700B" w:rsidRDefault="0023189E" w:rsidP="00EB6BDC">
            <w:pPr>
              <w:spacing w:before="120" w:after="120"/>
              <w:jc w:val="center"/>
              <w:rPr>
                <w:sz w:val="26"/>
                <w:szCs w:val="26"/>
                <w:lang w:eastAsia="en-US"/>
              </w:rPr>
            </w:pPr>
          </w:p>
        </w:tc>
        <w:tc>
          <w:tcPr>
            <w:tcW w:w="1134" w:type="dxa"/>
            <w:vAlign w:val="center"/>
          </w:tcPr>
          <w:p w14:paraId="4FEAD9D1" w14:textId="77777777" w:rsidR="0023189E" w:rsidRPr="0077700B" w:rsidRDefault="0023189E" w:rsidP="00EB6BDC">
            <w:pPr>
              <w:spacing w:before="120" w:after="120"/>
              <w:jc w:val="center"/>
              <w:rPr>
                <w:sz w:val="26"/>
                <w:szCs w:val="26"/>
                <w:lang w:eastAsia="en-US"/>
              </w:rPr>
            </w:pPr>
          </w:p>
        </w:tc>
        <w:tc>
          <w:tcPr>
            <w:tcW w:w="1134" w:type="dxa"/>
            <w:vAlign w:val="center"/>
          </w:tcPr>
          <w:p w14:paraId="7FB2F778" w14:textId="77777777" w:rsidR="0023189E" w:rsidRPr="0077700B" w:rsidRDefault="0023189E" w:rsidP="00EB6BDC">
            <w:pPr>
              <w:spacing w:before="120" w:after="120"/>
              <w:jc w:val="center"/>
              <w:rPr>
                <w:sz w:val="26"/>
                <w:szCs w:val="26"/>
                <w:lang w:eastAsia="en-US"/>
              </w:rPr>
            </w:pPr>
          </w:p>
        </w:tc>
        <w:tc>
          <w:tcPr>
            <w:tcW w:w="1140" w:type="dxa"/>
            <w:vAlign w:val="center"/>
          </w:tcPr>
          <w:p w14:paraId="0FCCC0EA" w14:textId="77777777" w:rsidR="0023189E" w:rsidRPr="0077700B" w:rsidRDefault="0023189E" w:rsidP="00EB6BDC">
            <w:pPr>
              <w:spacing w:before="120" w:after="120"/>
              <w:jc w:val="center"/>
              <w:rPr>
                <w:sz w:val="26"/>
                <w:szCs w:val="26"/>
                <w:lang w:eastAsia="en-US"/>
              </w:rPr>
            </w:pPr>
          </w:p>
        </w:tc>
        <w:tc>
          <w:tcPr>
            <w:tcW w:w="2379" w:type="dxa"/>
            <w:vAlign w:val="center"/>
          </w:tcPr>
          <w:p w14:paraId="3D119079" w14:textId="77777777" w:rsidR="0023189E" w:rsidRPr="0077700B" w:rsidRDefault="0023189E" w:rsidP="00EB6BDC">
            <w:pPr>
              <w:spacing w:before="120" w:after="120"/>
              <w:jc w:val="center"/>
              <w:rPr>
                <w:sz w:val="26"/>
                <w:szCs w:val="26"/>
                <w:lang w:eastAsia="en-US"/>
              </w:rPr>
            </w:pPr>
          </w:p>
        </w:tc>
        <w:tc>
          <w:tcPr>
            <w:tcW w:w="1011" w:type="dxa"/>
          </w:tcPr>
          <w:p w14:paraId="65E04606" w14:textId="77777777" w:rsidR="0023189E" w:rsidRPr="0077700B" w:rsidRDefault="0023189E" w:rsidP="00EB6BDC">
            <w:pPr>
              <w:rPr>
                <w:sz w:val="26"/>
                <w:szCs w:val="26"/>
                <w:lang w:eastAsia="en-US"/>
              </w:rPr>
            </w:pPr>
          </w:p>
        </w:tc>
      </w:tr>
    </w:tbl>
    <w:p w14:paraId="48EBD277" w14:textId="77777777" w:rsidR="0023189E" w:rsidRPr="0077700B" w:rsidRDefault="0023189E" w:rsidP="0023189E">
      <w:pPr>
        <w:spacing w:line="360" w:lineRule="auto"/>
        <w:jc w:val="both"/>
        <w:rPr>
          <w:sz w:val="26"/>
          <w:szCs w:val="26"/>
          <w:lang w:eastAsia="en-US"/>
        </w:rPr>
      </w:pPr>
    </w:p>
    <w:p w14:paraId="19F5F6F9" w14:textId="77777777" w:rsidR="0023189E" w:rsidRPr="0077700B" w:rsidRDefault="0023189E" w:rsidP="0023189E">
      <w:pPr>
        <w:spacing w:line="360" w:lineRule="auto"/>
        <w:ind w:left="851"/>
        <w:jc w:val="both"/>
        <w:rPr>
          <w:sz w:val="26"/>
          <w:szCs w:val="26"/>
          <w:lang w:eastAsia="en-US"/>
        </w:rPr>
      </w:pPr>
    </w:p>
    <w:p w14:paraId="0C107CD6" w14:textId="77777777" w:rsidR="0023189E" w:rsidRPr="002B079A" w:rsidRDefault="0023189E" w:rsidP="0023189E">
      <w:pPr>
        <w:spacing w:line="360" w:lineRule="auto"/>
        <w:ind w:left="851"/>
        <w:jc w:val="both"/>
        <w:rPr>
          <w:rFonts w:ascii="Arial Black" w:hAnsi="Arial Black"/>
          <w:sz w:val="26"/>
          <w:szCs w:val="26"/>
          <w:lang w:eastAsia="en-US"/>
        </w:rPr>
      </w:pPr>
    </w:p>
    <w:p w14:paraId="6F91D111" w14:textId="77777777" w:rsidR="0023189E" w:rsidRPr="002B079A" w:rsidRDefault="0023189E" w:rsidP="0023189E">
      <w:pPr>
        <w:rPr>
          <w:rFonts w:ascii="Arial Black" w:hAnsi="Arial Black"/>
          <w:sz w:val="26"/>
          <w:szCs w:val="26"/>
          <w:lang w:eastAsia="en-US"/>
        </w:rPr>
      </w:pPr>
    </w:p>
    <w:p w14:paraId="480E6346" w14:textId="77777777" w:rsidR="0023189E" w:rsidRPr="002B079A" w:rsidRDefault="0023189E" w:rsidP="0023189E">
      <w:pPr>
        <w:rPr>
          <w:rFonts w:ascii="Arial Black" w:hAnsi="Arial Black"/>
          <w:sz w:val="26"/>
          <w:szCs w:val="26"/>
          <w:lang w:eastAsia="en-US"/>
        </w:rPr>
      </w:pPr>
    </w:p>
    <w:p w14:paraId="6B03560F" w14:textId="77777777" w:rsidR="0023189E" w:rsidRPr="002B079A" w:rsidRDefault="0023189E" w:rsidP="0023189E">
      <w:pPr>
        <w:rPr>
          <w:rFonts w:ascii="Arial Black" w:hAnsi="Arial Black"/>
          <w:sz w:val="26"/>
          <w:szCs w:val="26"/>
          <w:lang w:eastAsia="en-US"/>
        </w:rPr>
      </w:pPr>
    </w:p>
    <w:p w14:paraId="7A097149" w14:textId="77777777" w:rsidR="0023189E" w:rsidRPr="002B079A" w:rsidRDefault="0023189E" w:rsidP="0023189E">
      <w:pPr>
        <w:rPr>
          <w:rFonts w:ascii="Arial Black" w:hAnsi="Arial Black"/>
          <w:sz w:val="26"/>
          <w:szCs w:val="26"/>
          <w:lang w:eastAsia="en-US"/>
        </w:rPr>
      </w:pPr>
    </w:p>
    <w:p w14:paraId="574BF6D4" w14:textId="77777777" w:rsidR="0023189E" w:rsidRPr="002B079A" w:rsidRDefault="0023189E" w:rsidP="0023189E">
      <w:pPr>
        <w:rPr>
          <w:rFonts w:ascii="Arial Black" w:hAnsi="Arial Black"/>
          <w:sz w:val="26"/>
          <w:szCs w:val="26"/>
          <w:lang w:eastAsia="en-US"/>
        </w:rPr>
      </w:pPr>
    </w:p>
    <w:p w14:paraId="1848FFDB" w14:textId="77777777" w:rsidR="0023189E" w:rsidRPr="002B079A" w:rsidRDefault="0023189E" w:rsidP="0023189E">
      <w:pPr>
        <w:rPr>
          <w:rFonts w:ascii="Arial Black" w:hAnsi="Arial Black"/>
          <w:sz w:val="26"/>
          <w:szCs w:val="26"/>
          <w:lang w:eastAsia="en-US"/>
        </w:rPr>
      </w:pPr>
    </w:p>
    <w:p w14:paraId="438C2A0F" w14:textId="77777777" w:rsidR="0023189E" w:rsidRPr="002B079A" w:rsidRDefault="0023189E" w:rsidP="0023189E">
      <w:pPr>
        <w:rPr>
          <w:rFonts w:ascii="Arial Black" w:hAnsi="Arial Black"/>
          <w:sz w:val="26"/>
          <w:szCs w:val="26"/>
          <w:lang w:eastAsia="en-US"/>
        </w:rPr>
      </w:pPr>
    </w:p>
    <w:p w14:paraId="73364F72" w14:textId="77777777" w:rsidR="0023189E" w:rsidRPr="0077700B" w:rsidRDefault="0023189E" w:rsidP="0023189E">
      <w:pPr>
        <w:spacing w:line="360" w:lineRule="auto"/>
        <w:ind w:left="851"/>
        <w:jc w:val="both"/>
        <w:rPr>
          <w:sz w:val="26"/>
          <w:szCs w:val="26"/>
          <w:lang w:eastAsia="en-US"/>
        </w:rPr>
      </w:pPr>
      <w:r w:rsidRPr="0077700B">
        <w:rPr>
          <w:sz w:val="26"/>
          <w:szCs w:val="26"/>
          <w:lang w:eastAsia="en-US"/>
        </w:rPr>
        <w:t>Nom du Co-contractant __________________________</w:t>
      </w:r>
    </w:p>
    <w:p w14:paraId="0592CBFE" w14:textId="77777777" w:rsidR="0023189E" w:rsidRPr="0077700B" w:rsidRDefault="0023189E" w:rsidP="0023189E">
      <w:pPr>
        <w:spacing w:line="360" w:lineRule="auto"/>
        <w:ind w:left="851"/>
        <w:jc w:val="both"/>
        <w:rPr>
          <w:sz w:val="26"/>
          <w:szCs w:val="26"/>
          <w:lang w:eastAsia="en-US"/>
        </w:rPr>
      </w:pPr>
      <w:r w:rsidRPr="0077700B">
        <w:rPr>
          <w:sz w:val="26"/>
          <w:szCs w:val="26"/>
          <w:lang w:eastAsia="en-US"/>
        </w:rPr>
        <w:t>Signature _____________________________________</w:t>
      </w:r>
    </w:p>
    <w:p w14:paraId="6BA88140" w14:textId="77777777" w:rsidR="0023189E" w:rsidRPr="0077700B" w:rsidRDefault="0023189E" w:rsidP="0023189E">
      <w:pPr>
        <w:spacing w:line="360" w:lineRule="auto"/>
        <w:ind w:left="851"/>
        <w:jc w:val="both"/>
        <w:rPr>
          <w:sz w:val="26"/>
          <w:szCs w:val="26"/>
          <w:lang w:eastAsia="en-US"/>
        </w:rPr>
      </w:pPr>
      <w:r w:rsidRPr="0077700B">
        <w:rPr>
          <w:sz w:val="26"/>
          <w:szCs w:val="26"/>
          <w:lang w:eastAsia="en-US"/>
        </w:rPr>
        <w:t>Date _________________________________________</w:t>
      </w:r>
    </w:p>
    <w:p w14:paraId="3A735402" w14:textId="77777777" w:rsidR="0023189E" w:rsidRPr="002B079A" w:rsidRDefault="0023189E" w:rsidP="0023189E">
      <w:pPr>
        <w:pStyle w:val="En-ttedetabledesmatires"/>
        <w:spacing w:before="0" w:line="240" w:lineRule="auto"/>
        <w:rPr>
          <w:rFonts w:ascii="Arial Black" w:eastAsia="Arial Unicode MS" w:hAnsi="Arial Black"/>
          <w:bCs w:val="0"/>
          <w:color w:val="auto"/>
          <w:sz w:val="26"/>
          <w:szCs w:val="26"/>
        </w:rPr>
        <w:sectPr w:rsidR="0023189E" w:rsidRPr="002B079A" w:rsidSect="00EB6BDC">
          <w:type w:val="continuous"/>
          <w:pgSz w:w="16838" w:h="11906" w:orient="landscape"/>
          <w:pgMar w:top="1247" w:right="709" w:bottom="1247" w:left="1134" w:header="720" w:footer="442" w:gutter="0"/>
          <w:cols w:space="720"/>
          <w:docGrid w:linePitch="272"/>
        </w:sectPr>
      </w:pPr>
    </w:p>
    <w:p w14:paraId="756AAFF5" w14:textId="77777777" w:rsidR="0023189E" w:rsidRPr="002B079A" w:rsidRDefault="0023189E" w:rsidP="0023189E">
      <w:pPr>
        <w:pStyle w:val="En-ttedetabledesmatires"/>
        <w:spacing w:before="0" w:line="240" w:lineRule="auto"/>
        <w:rPr>
          <w:rFonts w:ascii="Arial Black" w:eastAsia="Arial Unicode MS" w:hAnsi="Arial Black"/>
          <w:bCs w:val="0"/>
          <w:color w:val="auto"/>
          <w:sz w:val="26"/>
          <w:szCs w:val="26"/>
        </w:rPr>
      </w:pPr>
    </w:p>
    <w:p w14:paraId="18ED450A" w14:textId="77777777" w:rsidR="0023189E" w:rsidRPr="002B079A" w:rsidRDefault="0023189E" w:rsidP="0023189E">
      <w:pPr>
        <w:widowControl w:val="0"/>
        <w:jc w:val="both"/>
        <w:rPr>
          <w:rFonts w:ascii="Arial Black" w:eastAsia="Arial Unicode MS" w:hAnsi="Arial Black"/>
          <w:sz w:val="26"/>
          <w:szCs w:val="26"/>
        </w:rPr>
      </w:pPr>
      <w:r w:rsidRPr="002B079A">
        <w:rPr>
          <w:rFonts w:ascii="Arial Black" w:eastAsia="Arial Unicode MS" w:hAnsi="Arial Black"/>
          <w:sz w:val="26"/>
          <w:szCs w:val="26"/>
        </w:rPr>
        <w:t>.</w:t>
      </w:r>
    </w:p>
    <w:p w14:paraId="617E4DFF" w14:textId="77777777" w:rsidR="0023189E" w:rsidRPr="002B079A" w:rsidRDefault="0023189E" w:rsidP="0023189E">
      <w:pPr>
        <w:widowControl w:val="0"/>
        <w:jc w:val="both"/>
        <w:rPr>
          <w:rFonts w:ascii="Arial Black" w:eastAsia="Arial Unicode MS" w:hAnsi="Arial Black"/>
          <w:sz w:val="26"/>
          <w:szCs w:val="26"/>
        </w:rPr>
      </w:pPr>
    </w:p>
    <w:p w14:paraId="458326C6" w14:textId="77777777" w:rsidR="0023189E" w:rsidRPr="002B079A" w:rsidRDefault="0023189E" w:rsidP="0023189E">
      <w:pPr>
        <w:widowControl w:val="0"/>
        <w:jc w:val="both"/>
        <w:rPr>
          <w:rFonts w:ascii="Arial Black" w:eastAsia="Arial Unicode MS" w:hAnsi="Arial Black"/>
          <w:sz w:val="26"/>
          <w:szCs w:val="26"/>
        </w:rPr>
      </w:pPr>
    </w:p>
    <w:p w14:paraId="53734C6D" w14:textId="77777777" w:rsidR="0023189E" w:rsidRPr="002B079A" w:rsidRDefault="0023189E" w:rsidP="0023189E">
      <w:pPr>
        <w:widowControl w:val="0"/>
        <w:jc w:val="both"/>
        <w:rPr>
          <w:rFonts w:ascii="Arial Black" w:eastAsia="Arial Unicode MS" w:hAnsi="Arial Black"/>
          <w:sz w:val="26"/>
          <w:szCs w:val="26"/>
        </w:rPr>
      </w:pPr>
    </w:p>
    <w:p w14:paraId="0947CAEA" w14:textId="77777777" w:rsidR="0023189E" w:rsidRPr="002B079A" w:rsidRDefault="0023189E" w:rsidP="0023189E">
      <w:pPr>
        <w:spacing w:before="120" w:after="120"/>
        <w:rPr>
          <w:rFonts w:ascii="Arial Black" w:eastAsia="Arial Unicode MS" w:hAnsi="Arial Black"/>
          <w:sz w:val="26"/>
          <w:szCs w:val="26"/>
        </w:rPr>
      </w:pPr>
    </w:p>
    <w:p w14:paraId="22403A44" w14:textId="77777777" w:rsidR="0023189E" w:rsidRPr="002B079A" w:rsidRDefault="0023189E" w:rsidP="0023189E">
      <w:pPr>
        <w:rPr>
          <w:rFonts w:ascii="Arial Black" w:eastAsia="Arial Unicode MS" w:hAnsi="Arial Black"/>
          <w:sz w:val="26"/>
          <w:szCs w:val="26"/>
        </w:rPr>
      </w:pPr>
    </w:p>
    <w:p w14:paraId="15081294" w14:textId="77777777" w:rsidR="0023189E" w:rsidRPr="002B079A" w:rsidRDefault="0023189E" w:rsidP="0023189E">
      <w:pPr>
        <w:rPr>
          <w:rFonts w:ascii="Arial Black" w:eastAsia="Arial Unicode MS" w:hAnsi="Arial Black"/>
          <w:sz w:val="26"/>
          <w:szCs w:val="26"/>
        </w:rPr>
      </w:pPr>
    </w:p>
    <w:p w14:paraId="71BD835E" w14:textId="77777777" w:rsidR="0023189E" w:rsidRPr="002B079A" w:rsidRDefault="0023189E" w:rsidP="0023189E">
      <w:pPr>
        <w:rPr>
          <w:rFonts w:ascii="Arial Black" w:eastAsia="Arial Unicode MS" w:hAnsi="Arial Black"/>
          <w:sz w:val="26"/>
          <w:szCs w:val="26"/>
        </w:rPr>
      </w:pPr>
    </w:p>
    <w:p w14:paraId="0E65918E" w14:textId="77777777" w:rsidR="0023189E" w:rsidRPr="002B079A" w:rsidRDefault="0023189E" w:rsidP="0023189E">
      <w:pPr>
        <w:rPr>
          <w:rFonts w:ascii="Arial Black" w:eastAsia="Arial Unicode MS" w:hAnsi="Arial Black"/>
          <w:sz w:val="26"/>
          <w:szCs w:val="26"/>
        </w:rPr>
      </w:pPr>
    </w:p>
    <w:p w14:paraId="698DB758" w14:textId="77777777" w:rsidR="0023189E" w:rsidRPr="002B079A" w:rsidRDefault="0023189E" w:rsidP="0023189E">
      <w:pPr>
        <w:spacing w:before="120" w:after="120"/>
        <w:rPr>
          <w:rFonts w:ascii="Arial Black" w:eastAsia="Arial Unicode MS" w:hAnsi="Arial Black"/>
          <w:sz w:val="26"/>
          <w:szCs w:val="26"/>
        </w:rPr>
      </w:pPr>
    </w:p>
    <w:p w14:paraId="7CBFA519" w14:textId="77777777" w:rsidR="0023189E" w:rsidRPr="002B079A" w:rsidRDefault="0023189E" w:rsidP="0023189E">
      <w:pPr>
        <w:spacing w:before="120" w:after="120"/>
        <w:rPr>
          <w:rFonts w:ascii="Arial Black" w:eastAsia="Arial Unicode MS" w:hAnsi="Arial Black"/>
          <w:sz w:val="26"/>
          <w:szCs w:val="26"/>
        </w:rPr>
      </w:pPr>
      <w:r>
        <w:rPr>
          <w:rFonts w:ascii="Arial Black" w:eastAsia="Arial Unicode MS" w:hAnsi="Arial Black"/>
          <w:noProof/>
          <w:sz w:val="26"/>
          <w:szCs w:val="26"/>
        </w:rPr>
        <mc:AlternateContent>
          <mc:Choice Requires="wps">
            <w:drawing>
              <wp:anchor distT="0" distB="0" distL="114300" distR="114300" simplePos="0" relativeHeight="251657216" behindDoc="0" locked="0" layoutInCell="1" allowOverlap="1" wp14:anchorId="1B22E4CC" wp14:editId="24B02161">
                <wp:simplePos x="0" y="0"/>
                <wp:positionH relativeFrom="column">
                  <wp:posOffset>-304800</wp:posOffset>
                </wp:positionH>
                <wp:positionV relativeFrom="paragraph">
                  <wp:posOffset>73660</wp:posOffset>
                </wp:positionV>
                <wp:extent cx="6496050" cy="2475230"/>
                <wp:effectExtent l="39370" t="49530" r="36830" b="56515"/>
                <wp:wrapNone/>
                <wp:docPr id="17" name="Double flèche horizonta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76"/>
                          </a:avLst>
                        </a:prstGeom>
                        <a:solidFill>
                          <a:srgbClr val="FFFFFF"/>
                        </a:solidFill>
                        <a:ln w="28575">
                          <a:solidFill>
                            <a:srgbClr val="000000"/>
                          </a:solidFill>
                          <a:miter lim="800000"/>
                          <a:headEnd/>
                          <a:tailEnd/>
                        </a:ln>
                      </wps:spPr>
                      <wps:txbx>
                        <w:txbxContent>
                          <w:p w14:paraId="4DF2D876" w14:textId="77777777" w:rsidR="00706760" w:rsidRPr="00967AF3" w:rsidRDefault="00706760" w:rsidP="0023189E">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proofErr w:type="gramStart"/>
                            <w:r>
                              <w:rPr>
                                <w:rFonts w:ascii="Albertus Extra Bold" w:hAnsi="Albertus Extra Bold"/>
                                <w:sz w:val="32"/>
                                <w:szCs w:val="32"/>
                              </w:rPr>
                              <w:t>4</w:t>
                            </w:r>
                            <w:r w:rsidRPr="00967AF3">
                              <w:rPr>
                                <w:rFonts w:ascii="Albertus Extra Bold" w:hAnsi="Albertus Extra Bold"/>
                                <w:sz w:val="32"/>
                                <w:szCs w:val="32"/>
                              </w:rPr>
                              <w:t>:</w:t>
                            </w:r>
                            <w:proofErr w:type="gramEnd"/>
                          </w:p>
                          <w:p w14:paraId="786712B0" w14:textId="77777777" w:rsidR="00706760" w:rsidRPr="00C8344A" w:rsidRDefault="00706760" w:rsidP="0023189E">
                            <w:pPr>
                              <w:jc w:val="center"/>
                              <w:rPr>
                                <w:rFonts w:ascii="Albertus Extra Bold" w:hAnsi="Albertus Extra Bold"/>
                                <w:sz w:val="32"/>
                                <w:szCs w:val="32"/>
                              </w:rPr>
                            </w:pPr>
                            <w:r>
                              <w:rPr>
                                <w:rFonts w:ascii="Albertus Extra Bold" w:hAnsi="Albertus Extra Bold"/>
                                <w:sz w:val="32"/>
                                <w:szCs w:val="32"/>
                              </w:rPr>
                              <w:t>PROJET DE LA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E4CC" id="Double flèche horizontale 17" o:spid="_x0000_s1035" type="#_x0000_t69" style="position:absolute;margin-left:-24pt;margin-top:5.8pt;width:511.5pt;height:1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" adj="4319" strokeweight="2.25pt">
                <v:textbox>
                  <w:txbxContent>
                    <w:p w14:paraId="4DF2D876" w14:textId="77777777" w:rsidR="00706760" w:rsidRPr="00967AF3" w:rsidRDefault="00706760" w:rsidP="0023189E">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proofErr w:type="gramStart"/>
                      <w:r>
                        <w:rPr>
                          <w:rFonts w:ascii="Albertus Extra Bold" w:hAnsi="Albertus Extra Bold"/>
                          <w:sz w:val="32"/>
                          <w:szCs w:val="32"/>
                        </w:rPr>
                        <w:t>4</w:t>
                      </w:r>
                      <w:r w:rsidRPr="00967AF3">
                        <w:rPr>
                          <w:rFonts w:ascii="Albertus Extra Bold" w:hAnsi="Albertus Extra Bold"/>
                          <w:sz w:val="32"/>
                          <w:szCs w:val="32"/>
                        </w:rPr>
                        <w:t>:</w:t>
                      </w:r>
                      <w:proofErr w:type="gramEnd"/>
                    </w:p>
                    <w:p w14:paraId="786712B0" w14:textId="77777777" w:rsidR="00706760" w:rsidRPr="00C8344A" w:rsidRDefault="00706760" w:rsidP="0023189E">
                      <w:pPr>
                        <w:jc w:val="center"/>
                        <w:rPr>
                          <w:rFonts w:ascii="Albertus Extra Bold" w:hAnsi="Albertus Extra Bold"/>
                          <w:sz w:val="32"/>
                          <w:szCs w:val="32"/>
                        </w:rPr>
                      </w:pPr>
                      <w:r>
                        <w:rPr>
                          <w:rFonts w:ascii="Albertus Extra Bold" w:hAnsi="Albertus Extra Bold"/>
                          <w:sz w:val="32"/>
                          <w:szCs w:val="32"/>
                        </w:rPr>
                        <w:t>PROJET DE LA LETTRE COMMANDE</w:t>
                      </w:r>
                    </w:p>
                  </w:txbxContent>
                </v:textbox>
              </v:shape>
            </w:pict>
          </mc:Fallback>
        </mc:AlternateContent>
      </w:r>
    </w:p>
    <w:p w14:paraId="5F2DB321" w14:textId="77777777" w:rsidR="0023189E" w:rsidRPr="002B079A" w:rsidRDefault="0023189E" w:rsidP="0023189E">
      <w:pPr>
        <w:spacing w:before="120" w:after="120"/>
        <w:jc w:val="center"/>
        <w:rPr>
          <w:rFonts w:ascii="Arial Black" w:eastAsia="Arial Unicode MS" w:hAnsi="Arial Black"/>
          <w:sz w:val="26"/>
          <w:szCs w:val="26"/>
        </w:rPr>
      </w:pPr>
    </w:p>
    <w:p w14:paraId="773DED59" w14:textId="77777777" w:rsidR="0023189E" w:rsidRPr="002B079A" w:rsidRDefault="0023189E" w:rsidP="0023189E">
      <w:pPr>
        <w:spacing w:before="120" w:after="120"/>
        <w:jc w:val="center"/>
        <w:rPr>
          <w:rFonts w:ascii="Arial Black" w:eastAsia="Arial Unicode MS" w:hAnsi="Arial Black"/>
          <w:sz w:val="26"/>
          <w:szCs w:val="26"/>
        </w:rPr>
      </w:pPr>
    </w:p>
    <w:p w14:paraId="1DC772E9" w14:textId="77777777" w:rsidR="0023189E" w:rsidRPr="002B079A" w:rsidRDefault="0023189E" w:rsidP="0023189E">
      <w:pPr>
        <w:spacing w:before="120" w:after="120"/>
        <w:jc w:val="center"/>
        <w:rPr>
          <w:rFonts w:ascii="Arial Black" w:eastAsia="Arial Unicode MS" w:hAnsi="Arial Black"/>
          <w:sz w:val="26"/>
          <w:szCs w:val="26"/>
        </w:rPr>
      </w:pPr>
    </w:p>
    <w:p w14:paraId="079006A0" w14:textId="77777777" w:rsidR="0023189E" w:rsidRPr="002B079A" w:rsidRDefault="0023189E" w:rsidP="0023189E">
      <w:pPr>
        <w:spacing w:before="120" w:after="120"/>
        <w:jc w:val="center"/>
        <w:rPr>
          <w:rFonts w:ascii="Arial Black" w:eastAsia="Arial Unicode MS" w:hAnsi="Arial Black"/>
          <w:sz w:val="26"/>
          <w:szCs w:val="26"/>
        </w:rPr>
      </w:pPr>
    </w:p>
    <w:p w14:paraId="3B5AE185" w14:textId="77777777" w:rsidR="0023189E" w:rsidRPr="002B079A" w:rsidRDefault="0023189E" w:rsidP="0023189E">
      <w:pPr>
        <w:spacing w:before="120" w:after="120"/>
        <w:jc w:val="center"/>
        <w:rPr>
          <w:rFonts w:ascii="Arial Black" w:eastAsia="Arial Unicode MS" w:hAnsi="Arial Black"/>
          <w:sz w:val="26"/>
          <w:szCs w:val="26"/>
        </w:rPr>
      </w:pPr>
    </w:p>
    <w:p w14:paraId="288A8A67" w14:textId="77777777" w:rsidR="0023189E" w:rsidRPr="002B079A" w:rsidRDefault="0023189E" w:rsidP="0023189E">
      <w:pPr>
        <w:spacing w:before="120" w:after="120"/>
        <w:jc w:val="center"/>
        <w:rPr>
          <w:rFonts w:ascii="Arial Black" w:eastAsia="Arial Unicode MS" w:hAnsi="Arial Black"/>
          <w:sz w:val="26"/>
          <w:szCs w:val="26"/>
        </w:rPr>
      </w:pPr>
    </w:p>
    <w:p w14:paraId="65EC5826" w14:textId="77777777" w:rsidR="0023189E" w:rsidRPr="002B079A" w:rsidRDefault="0023189E" w:rsidP="0023189E">
      <w:pPr>
        <w:spacing w:before="120" w:after="120"/>
        <w:jc w:val="center"/>
        <w:rPr>
          <w:rFonts w:ascii="Arial Black" w:eastAsia="Arial Unicode MS" w:hAnsi="Arial Black"/>
          <w:sz w:val="26"/>
          <w:szCs w:val="26"/>
        </w:rPr>
      </w:pPr>
    </w:p>
    <w:p w14:paraId="36FE95A1" w14:textId="77777777" w:rsidR="0023189E" w:rsidRPr="002B079A" w:rsidRDefault="0023189E" w:rsidP="0023189E">
      <w:pPr>
        <w:spacing w:before="120" w:after="120"/>
        <w:jc w:val="center"/>
        <w:rPr>
          <w:rFonts w:ascii="Arial Black" w:eastAsia="Arial Unicode MS" w:hAnsi="Arial Black"/>
          <w:sz w:val="26"/>
          <w:szCs w:val="26"/>
        </w:rPr>
      </w:pPr>
    </w:p>
    <w:p w14:paraId="5FBF0393" w14:textId="77777777" w:rsidR="0023189E" w:rsidRPr="002B079A" w:rsidRDefault="0023189E" w:rsidP="0023189E">
      <w:pPr>
        <w:spacing w:before="120" w:after="120"/>
        <w:jc w:val="center"/>
        <w:rPr>
          <w:rFonts w:ascii="Arial Black" w:eastAsia="Arial Unicode MS" w:hAnsi="Arial Black"/>
          <w:sz w:val="26"/>
          <w:szCs w:val="26"/>
        </w:rPr>
      </w:pPr>
    </w:p>
    <w:p w14:paraId="3DF9002F" w14:textId="77777777" w:rsidR="0023189E" w:rsidRPr="002B079A" w:rsidRDefault="0023189E" w:rsidP="0023189E">
      <w:pPr>
        <w:spacing w:before="120" w:after="120"/>
        <w:jc w:val="center"/>
        <w:rPr>
          <w:rFonts w:ascii="Arial Black" w:eastAsia="Arial Unicode MS" w:hAnsi="Arial Black"/>
          <w:sz w:val="26"/>
          <w:szCs w:val="26"/>
        </w:rPr>
      </w:pPr>
    </w:p>
    <w:p w14:paraId="1488E67D" w14:textId="77777777" w:rsidR="0023189E" w:rsidRPr="002B079A" w:rsidRDefault="0023189E" w:rsidP="0023189E">
      <w:pPr>
        <w:spacing w:before="120" w:after="120"/>
        <w:jc w:val="center"/>
        <w:rPr>
          <w:rFonts w:ascii="Arial Black" w:eastAsia="Arial Unicode MS" w:hAnsi="Arial Black"/>
          <w:sz w:val="26"/>
          <w:szCs w:val="26"/>
        </w:rPr>
      </w:pPr>
    </w:p>
    <w:p w14:paraId="62FF13F6" w14:textId="77777777" w:rsidR="0023189E" w:rsidRPr="002B079A" w:rsidRDefault="0023189E" w:rsidP="0023189E">
      <w:pPr>
        <w:spacing w:before="120" w:after="120"/>
        <w:jc w:val="center"/>
        <w:rPr>
          <w:rFonts w:ascii="Arial Black" w:eastAsia="Arial Unicode MS" w:hAnsi="Arial Black"/>
          <w:sz w:val="26"/>
          <w:szCs w:val="26"/>
        </w:rPr>
      </w:pPr>
    </w:p>
    <w:p w14:paraId="6EADBA4D" w14:textId="77777777" w:rsidR="0023189E" w:rsidRPr="002B079A" w:rsidRDefault="0023189E" w:rsidP="0023189E">
      <w:pPr>
        <w:spacing w:before="120" w:after="120"/>
        <w:jc w:val="center"/>
        <w:rPr>
          <w:rFonts w:ascii="Arial Black" w:eastAsia="Arial Unicode MS" w:hAnsi="Arial Black"/>
          <w:sz w:val="26"/>
          <w:szCs w:val="26"/>
        </w:rPr>
      </w:pPr>
    </w:p>
    <w:p w14:paraId="19D1186E" w14:textId="77777777" w:rsidR="0023189E" w:rsidRPr="002B079A" w:rsidRDefault="0023189E" w:rsidP="0023189E">
      <w:pPr>
        <w:widowControl w:val="0"/>
        <w:jc w:val="both"/>
        <w:rPr>
          <w:rFonts w:ascii="Arial Black" w:eastAsia="Arial Unicode MS" w:hAnsi="Arial Black"/>
          <w:sz w:val="26"/>
          <w:szCs w:val="26"/>
        </w:rPr>
      </w:pPr>
    </w:p>
    <w:p w14:paraId="05A30291" w14:textId="77777777" w:rsidR="0023189E" w:rsidRPr="002B079A" w:rsidRDefault="0023189E" w:rsidP="0023189E">
      <w:pPr>
        <w:spacing w:before="120" w:after="120"/>
        <w:rPr>
          <w:rFonts w:ascii="Arial Black" w:eastAsia="Arial Unicode MS" w:hAnsi="Arial Black"/>
          <w:sz w:val="26"/>
          <w:szCs w:val="26"/>
        </w:rPr>
      </w:pPr>
    </w:p>
    <w:tbl>
      <w:tblPr>
        <w:tblpPr w:leftFromText="141" w:rightFromText="141" w:vertAnchor="text" w:horzAnchor="margin" w:tblpXSpec="center" w:tblpY="-74"/>
        <w:tblW w:w="10248" w:type="dxa"/>
        <w:tblLook w:val="04A0" w:firstRow="1" w:lastRow="0" w:firstColumn="1" w:lastColumn="0" w:noHBand="0" w:noVBand="1"/>
      </w:tblPr>
      <w:tblGrid>
        <w:gridCol w:w="4130"/>
        <w:gridCol w:w="2523"/>
        <w:gridCol w:w="3595"/>
      </w:tblGrid>
      <w:tr w:rsidR="0023189E" w:rsidRPr="0077700B" w14:paraId="36012BA1" w14:textId="77777777" w:rsidTr="00EB6BDC">
        <w:trPr>
          <w:trHeight w:val="719"/>
        </w:trPr>
        <w:tc>
          <w:tcPr>
            <w:tcW w:w="4130" w:type="dxa"/>
            <w:vAlign w:val="center"/>
          </w:tcPr>
          <w:p w14:paraId="59A6168B" w14:textId="77777777" w:rsidR="0023189E" w:rsidRPr="0077700B" w:rsidRDefault="0023189E" w:rsidP="00EB6BDC">
            <w:pPr>
              <w:shd w:val="clear" w:color="auto" w:fill="FFFFFF"/>
              <w:jc w:val="center"/>
              <w:rPr>
                <w:sz w:val="26"/>
                <w:szCs w:val="26"/>
              </w:rPr>
            </w:pPr>
            <w:r w:rsidRPr="0077700B">
              <w:rPr>
                <w:sz w:val="26"/>
                <w:szCs w:val="26"/>
              </w:rPr>
              <w:lastRenderedPageBreak/>
              <w:t>REPUBLIQUE DU CAMEROUN</w:t>
            </w:r>
          </w:p>
          <w:p w14:paraId="53BBB03B" w14:textId="77777777" w:rsidR="0023189E" w:rsidRPr="0077700B" w:rsidRDefault="0023189E" w:rsidP="00EB6BDC">
            <w:pPr>
              <w:shd w:val="clear" w:color="auto" w:fill="FFFFFF"/>
              <w:jc w:val="center"/>
              <w:rPr>
                <w:bCs/>
                <w:sz w:val="26"/>
                <w:szCs w:val="26"/>
              </w:rPr>
            </w:pPr>
            <w:r w:rsidRPr="0077700B">
              <w:rPr>
                <w:bCs/>
                <w:sz w:val="26"/>
                <w:szCs w:val="26"/>
              </w:rPr>
              <w:t>------------</w:t>
            </w:r>
          </w:p>
          <w:p w14:paraId="6264AA30" w14:textId="77777777" w:rsidR="0023189E" w:rsidRPr="0077700B" w:rsidRDefault="0023189E" w:rsidP="00EB6BDC">
            <w:pPr>
              <w:shd w:val="clear" w:color="auto" w:fill="FFFFFF"/>
              <w:jc w:val="center"/>
              <w:rPr>
                <w:sz w:val="26"/>
                <w:szCs w:val="26"/>
              </w:rPr>
            </w:pPr>
            <w:r w:rsidRPr="0077700B">
              <w:rPr>
                <w:sz w:val="26"/>
                <w:szCs w:val="26"/>
              </w:rPr>
              <w:t>REGION DE L’EST</w:t>
            </w:r>
          </w:p>
          <w:p w14:paraId="4AE1DCB6" w14:textId="77777777" w:rsidR="0023189E" w:rsidRPr="0077700B" w:rsidRDefault="0023189E" w:rsidP="00EB6BDC">
            <w:pPr>
              <w:shd w:val="clear" w:color="auto" w:fill="FFFFFF"/>
              <w:jc w:val="center"/>
              <w:rPr>
                <w:bCs/>
                <w:sz w:val="26"/>
                <w:szCs w:val="26"/>
              </w:rPr>
            </w:pPr>
            <w:r w:rsidRPr="0077700B">
              <w:rPr>
                <w:bCs/>
                <w:sz w:val="26"/>
                <w:szCs w:val="26"/>
              </w:rPr>
              <w:t>------------</w:t>
            </w:r>
          </w:p>
          <w:p w14:paraId="55DD13D3" w14:textId="77777777" w:rsidR="0023189E" w:rsidRPr="0077700B" w:rsidRDefault="0023189E" w:rsidP="00EB6BDC">
            <w:pPr>
              <w:shd w:val="clear" w:color="auto" w:fill="FFFFFF"/>
              <w:jc w:val="center"/>
              <w:rPr>
                <w:bCs/>
                <w:sz w:val="26"/>
                <w:szCs w:val="26"/>
              </w:rPr>
            </w:pPr>
            <w:r w:rsidRPr="0077700B">
              <w:rPr>
                <w:bCs/>
                <w:sz w:val="26"/>
                <w:szCs w:val="26"/>
              </w:rPr>
              <w:t>DEPARTEMENT DU LOM ET DJEREM</w:t>
            </w:r>
          </w:p>
          <w:p w14:paraId="1D4E5A19" w14:textId="77777777" w:rsidR="0023189E" w:rsidRPr="0077700B" w:rsidRDefault="0023189E" w:rsidP="00EB6BDC">
            <w:pPr>
              <w:shd w:val="clear" w:color="auto" w:fill="FFFFFF"/>
              <w:jc w:val="center"/>
              <w:rPr>
                <w:bCs/>
                <w:sz w:val="26"/>
                <w:szCs w:val="26"/>
              </w:rPr>
            </w:pPr>
            <w:r w:rsidRPr="0077700B">
              <w:rPr>
                <w:bCs/>
                <w:sz w:val="26"/>
                <w:szCs w:val="26"/>
              </w:rPr>
              <w:t>------------</w:t>
            </w:r>
          </w:p>
          <w:p w14:paraId="61E33FC1" w14:textId="77777777" w:rsidR="0023189E" w:rsidRPr="0077700B" w:rsidRDefault="0023189E" w:rsidP="00EB6BDC">
            <w:pPr>
              <w:shd w:val="clear" w:color="auto" w:fill="FFFFFF"/>
              <w:jc w:val="center"/>
              <w:rPr>
                <w:bCs/>
                <w:sz w:val="26"/>
                <w:szCs w:val="26"/>
              </w:rPr>
            </w:pPr>
            <w:r w:rsidRPr="0077700B">
              <w:rPr>
                <w:bCs/>
                <w:sz w:val="26"/>
                <w:szCs w:val="26"/>
              </w:rPr>
              <w:t xml:space="preserve">COMMUNE DE </w:t>
            </w:r>
            <w:r w:rsidR="00EB47B8">
              <w:rPr>
                <w:bCs/>
                <w:sz w:val="26"/>
                <w:szCs w:val="26"/>
              </w:rPr>
              <w:t>DIMAKO</w:t>
            </w:r>
            <w:r w:rsidRPr="0077700B">
              <w:rPr>
                <w:bCs/>
                <w:sz w:val="26"/>
                <w:szCs w:val="26"/>
              </w:rPr>
              <w:t xml:space="preserve">  </w:t>
            </w:r>
          </w:p>
          <w:p w14:paraId="6611C4AC" w14:textId="77777777" w:rsidR="0023189E" w:rsidRPr="0077700B" w:rsidRDefault="0023189E" w:rsidP="00EB6BDC">
            <w:pPr>
              <w:jc w:val="center"/>
              <w:rPr>
                <w:bCs/>
                <w:sz w:val="26"/>
                <w:szCs w:val="26"/>
              </w:rPr>
            </w:pPr>
            <w:r w:rsidRPr="0077700B">
              <w:rPr>
                <w:bCs/>
                <w:sz w:val="26"/>
                <w:szCs w:val="26"/>
              </w:rPr>
              <w:t>------------</w:t>
            </w:r>
          </w:p>
          <w:p w14:paraId="52B2FA76" w14:textId="77777777" w:rsidR="0023189E" w:rsidRPr="0077700B" w:rsidRDefault="0023189E" w:rsidP="00EB6BDC">
            <w:pPr>
              <w:jc w:val="center"/>
              <w:rPr>
                <w:bCs/>
                <w:sz w:val="26"/>
                <w:szCs w:val="26"/>
              </w:rPr>
            </w:pPr>
            <w:r w:rsidRPr="0077700B">
              <w:rPr>
                <w:bCs/>
                <w:sz w:val="26"/>
                <w:szCs w:val="26"/>
              </w:rPr>
              <w:t>SECRETARIAT GENERAL</w:t>
            </w:r>
          </w:p>
          <w:p w14:paraId="373F6400" w14:textId="77777777" w:rsidR="0023189E" w:rsidRPr="0077700B" w:rsidRDefault="0023189E" w:rsidP="00EB6BDC">
            <w:pPr>
              <w:jc w:val="center"/>
              <w:rPr>
                <w:sz w:val="26"/>
                <w:szCs w:val="26"/>
              </w:rPr>
            </w:pPr>
            <w:r w:rsidRPr="0077700B">
              <w:rPr>
                <w:bCs/>
                <w:sz w:val="26"/>
                <w:szCs w:val="26"/>
              </w:rPr>
              <w:t>-------------</w:t>
            </w:r>
          </w:p>
        </w:tc>
        <w:tc>
          <w:tcPr>
            <w:tcW w:w="2523" w:type="dxa"/>
            <w:vAlign w:val="center"/>
          </w:tcPr>
          <w:p w14:paraId="15EC1364" w14:textId="77777777" w:rsidR="0023189E" w:rsidRPr="0077700B" w:rsidRDefault="0023189E" w:rsidP="00EB6BDC">
            <w:pPr>
              <w:contextualSpacing/>
              <w:jc w:val="center"/>
              <w:rPr>
                <w:sz w:val="26"/>
                <w:szCs w:val="26"/>
              </w:rPr>
            </w:pPr>
          </w:p>
        </w:tc>
        <w:tc>
          <w:tcPr>
            <w:tcW w:w="3595" w:type="dxa"/>
            <w:vAlign w:val="center"/>
          </w:tcPr>
          <w:p w14:paraId="1CB0B06F" w14:textId="77777777" w:rsidR="0023189E" w:rsidRPr="0077700B" w:rsidRDefault="0023189E" w:rsidP="00EB6BDC">
            <w:pPr>
              <w:jc w:val="center"/>
              <w:rPr>
                <w:sz w:val="26"/>
                <w:szCs w:val="26"/>
                <w:lang w:val="en-GB"/>
              </w:rPr>
            </w:pPr>
            <w:r w:rsidRPr="0077700B">
              <w:rPr>
                <w:sz w:val="26"/>
                <w:szCs w:val="26"/>
                <w:lang w:val="en-GB"/>
              </w:rPr>
              <w:t>REPUBLIC OF CAMEROON</w:t>
            </w:r>
          </w:p>
          <w:p w14:paraId="416D4247" w14:textId="77777777" w:rsidR="0023189E" w:rsidRPr="0077700B" w:rsidRDefault="0023189E" w:rsidP="00EB6BDC">
            <w:pPr>
              <w:jc w:val="center"/>
              <w:rPr>
                <w:bCs/>
                <w:sz w:val="26"/>
                <w:szCs w:val="26"/>
                <w:lang w:val="en-GB"/>
              </w:rPr>
            </w:pPr>
            <w:r w:rsidRPr="0077700B">
              <w:rPr>
                <w:bCs/>
                <w:sz w:val="26"/>
                <w:szCs w:val="26"/>
                <w:lang w:val="en-GB"/>
              </w:rPr>
              <w:t>---------</w:t>
            </w:r>
          </w:p>
          <w:p w14:paraId="1794813A" w14:textId="77777777" w:rsidR="0023189E" w:rsidRPr="0077700B" w:rsidRDefault="0023189E" w:rsidP="00EB6BDC">
            <w:pPr>
              <w:jc w:val="center"/>
              <w:rPr>
                <w:caps/>
                <w:sz w:val="26"/>
                <w:szCs w:val="26"/>
                <w:lang w:val="en-GB"/>
              </w:rPr>
            </w:pPr>
            <w:r w:rsidRPr="0077700B">
              <w:rPr>
                <w:caps/>
                <w:sz w:val="26"/>
                <w:szCs w:val="26"/>
                <w:lang w:val="en-GB"/>
              </w:rPr>
              <w:t>EAST REGION</w:t>
            </w:r>
          </w:p>
          <w:p w14:paraId="372E42F8" w14:textId="77777777" w:rsidR="0023189E" w:rsidRPr="0077700B" w:rsidRDefault="0023189E" w:rsidP="00EB6BDC">
            <w:pPr>
              <w:jc w:val="center"/>
              <w:rPr>
                <w:bCs/>
                <w:sz w:val="26"/>
                <w:szCs w:val="26"/>
                <w:lang w:val="en-US"/>
              </w:rPr>
            </w:pPr>
            <w:r w:rsidRPr="0077700B">
              <w:rPr>
                <w:bCs/>
                <w:sz w:val="26"/>
                <w:szCs w:val="26"/>
                <w:lang w:val="en-US"/>
              </w:rPr>
              <w:t>--------</w:t>
            </w:r>
          </w:p>
          <w:p w14:paraId="04CC0714" w14:textId="77777777" w:rsidR="0023189E" w:rsidRPr="0077700B" w:rsidRDefault="0023189E" w:rsidP="00EB6BDC">
            <w:pPr>
              <w:shd w:val="clear" w:color="auto" w:fill="FFFFFF"/>
              <w:jc w:val="center"/>
              <w:rPr>
                <w:bCs/>
                <w:sz w:val="26"/>
                <w:szCs w:val="26"/>
                <w:lang w:val="en-US"/>
              </w:rPr>
            </w:pPr>
            <w:r w:rsidRPr="0077700B">
              <w:rPr>
                <w:bCs/>
                <w:sz w:val="26"/>
                <w:szCs w:val="26"/>
                <w:lang w:val="en-US"/>
              </w:rPr>
              <w:t>LOM AND DJEREM DIVISION</w:t>
            </w:r>
          </w:p>
          <w:p w14:paraId="22383BB8" w14:textId="77777777" w:rsidR="0023189E" w:rsidRPr="0077700B" w:rsidRDefault="0023189E" w:rsidP="00EB6BDC">
            <w:pPr>
              <w:jc w:val="center"/>
              <w:rPr>
                <w:bCs/>
                <w:sz w:val="26"/>
                <w:szCs w:val="26"/>
                <w:lang w:val="en-US"/>
              </w:rPr>
            </w:pPr>
            <w:r w:rsidRPr="0077700B">
              <w:rPr>
                <w:bCs/>
                <w:sz w:val="26"/>
                <w:szCs w:val="26"/>
                <w:lang w:val="en-US"/>
              </w:rPr>
              <w:t>----------</w:t>
            </w:r>
          </w:p>
          <w:p w14:paraId="6257D72F" w14:textId="77777777" w:rsidR="0023189E" w:rsidRPr="0077700B" w:rsidRDefault="00EB47B8" w:rsidP="00EB6BDC">
            <w:pPr>
              <w:jc w:val="center"/>
              <w:rPr>
                <w:sz w:val="26"/>
                <w:szCs w:val="26"/>
                <w:lang w:val="en-GB"/>
              </w:rPr>
            </w:pPr>
            <w:r>
              <w:rPr>
                <w:sz w:val="26"/>
                <w:szCs w:val="26"/>
                <w:lang w:val="en-GB"/>
              </w:rPr>
              <w:t>DIMAKO</w:t>
            </w:r>
            <w:r w:rsidR="0023189E" w:rsidRPr="0077700B">
              <w:rPr>
                <w:sz w:val="26"/>
                <w:szCs w:val="26"/>
                <w:lang w:val="en-GB"/>
              </w:rPr>
              <w:t xml:space="preserve"> COUNCIL</w:t>
            </w:r>
          </w:p>
          <w:p w14:paraId="5EE72201" w14:textId="77777777" w:rsidR="0023189E" w:rsidRPr="0077700B" w:rsidRDefault="0023189E" w:rsidP="00EB6BDC">
            <w:pPr>
              <w:jc w:val="center"/>
              <w:rPr>
                <w:bCs/>
                <w:sz w:val="26"/>
                <w:szCs w:val="26"/>
              </w:rPr>
            </w:pPr>
            <w:r w:rsidRPr="0077700B">
              <w:rPr>
                <w:bCs/>
                <w:sz w:val="26"/>
                <w:szCs w:val="26"/>
              </w:rPr>
              <w:t>----------</w:t>
            </w:r>
          </w:p>
          <w:p w14:paraId="64106AD6" w14:textId="77777777" w:rsidR="0023189E" w:rsidRPr="0077700B" w:rsidRDefault="0023189E" w:rsidP="00EB6BDC">
            <w:pPr>
              <w:jc w:val="center"/>
              <w:rPr>
                <w:bCs/>
                <w:sz w:val="26"/>
                <w:szCs w:val="26"/>
              </w:rPr>
            </w:pPr>
            <w:r w:rsidRPr="0077700B">
              <w:rPr>
                <w:bCs/>
                <w:sz w:val="26"/>
                <w:szCs w:val="26"/>
              </w:rPr>
              <w:t>GENERAL SECRETARIAT</w:t>
            </w:r>
          </w:p>
          <w:p w14:paraId="64DF71DA" w14:textId="77777777" w:rsidR="0023189E" w:rsidRPr="0077700B" w:rsidRDefault="0023189E" w:rsidP="00EB6BDC">
            <w:pPr>
              <w:jc w:val="center"/>
              <w:rPr>
                <w:bCs/>
                <w:sz w:val="26"/>
                <w:szCs w:val="26"/>
              </w:rPr>
            </w:pPr>
            <w:r w:rsidRPr="0077700B">
              <w:rPr>
                <w:bCs/>
                <w:sz w:val="26"/>
                <w:szCs w:val="26"/>
              </w:rPr>
              <w:t>---------------</w:t>
            </w:r>
          </w:p>
          <w:p w14:paraId="6B1F976D" w14:textId="77777777" w:rsidR="0023189E" w:rsidRPr="0077700B" w:rsidRDefault="0023189E" w:rsidP="00EB6BDC">
            <w:pPr>
              <w:jc w:val="center"/>
              <w:rPr>
                <w:bCs/>
                <w:sz w:val="26"/>
                <w:szCs w:val="26"/>
              </w:rPr>
            </w:pPr>
          </w:p>
        </w:tc>
      </w:tr>
    </w:tbl>
    <w:p w14:paraId="65F3A337" w14:textId="77777777" w:rsidR="0023189E" w:rsidRPr="0077700B" w:rsidRDefault="0023189E" w:rsidP="0023189E">
      <w:pPr>
        <w:rPr>
          <w:sz w:val="26"/>
          <w:szCs w:val="26"/>
          <w:lang w:eastAsia="en-US"/>
        </w:rPr>
      </w:pPr>
    </w:p>
    <w:p w14:paraId="4EC96C1E" w14:textId="77777777" w:rsidR="0023189E" w:rsidRPr="0077700B" w:rsidRDefault="0023189E" w:rsidP="0023189E">
      <w:pPr>
        <w:spacing w:line="276" w:lineRule="auto"/>
        <w:jc w:val="center"/>
        <w:rPr>
          <w:b/>
          <w:i/>
          <w:sz w:val="26"/>
          <w:szCs w:val="26"/>
          <w:lang w:eastAsia="en-US"/>
        </w:rPr>
      </w:pPr>
      <w:r w:rsidRPr="0077700B">
        <w:rPr>
          <w:b/>
          <w:i/>
          <w:sz w:val="26"/>
          <w:szCs w:val="26"/>
          <w:lang w:eastAsia="en-US"/>
        </w:rPr>
        <w:t>LETTRE-COMMANDE N° ______/LC/C.DKO/CIPM/SG/2026</w:t>
      </w:r>
    </w:p>
    <w:p w14:paraId="20458D66" w14:textId="77777777" w:rsidR="0023189E" w:rsidRPr="0077700B" w:rsidRDefault="0023189E" w:rsidP="0023189E">
      <w:pPr>
        <w:tabs>
          <w:tab w:val="right" w:pos="8754"/>
        </w:tabs>
        <w:spacing w:line="276" w:lineRule="auto"/>
        <w:jc w:val="center"/>
        <w:rPr>
          <w:b/>
          <w:i/>
          <w:sz w:val="26"/>
          <w:szCs w:val="26"/>
          <w:lang w:eastAsia="en-US"/>
        </w:rPr>
      </w:pPr>
      <w:r w:rsidRPr="0077700B">
        <w:rPr>
          <w:b/>
          <w:i/>
          <w:sz w:val="26"/>
          <w:szCs w:val="26"/>
          <w:lang w:eastAsia="en-US"/>
        </w:rPr>
        <w:t xml:space="preserve">PASSEE APRES DEMANDE DE COTATION </w:t>
      </w:r>
      <w:bookmarkStart w:id="0" w:name="_Toc192473303"/>
      <w:r w:rsidRPr="0077700B">
        <w:rPr>
          <w:b/>
          <w:i/>
          <w:sz w:val="26"/>
          <w:szCs w:val="26"/>
          <w:lang w:eastAsia="en-US"/>
        </w:rPr>
        <w:t>N°</w:t>
      </w:r>
      <w:proofErr w:type="gramStart"/>
      <w:r w:rsidRPr="0077700B">
        <w:rPr>
          <w:b/>
          <w:i/>
          <w:sz w:val="26"/>
          <w:szCs w:val="26"/>
          <w:lang w:eastAsia="en-US"/>
        </w:rPr>
        <w:t xml:space="preserve"> …..….</w:t>
      </w:r>
      <w:proofErr w:type="gramEnd"/>
      <w:r w:rsidRPr="0077700B">
        <w:rPr>
          <w:b/>
          <w:i/>
          <w:sz w:val="26"/>
          <w:szCs w:val="26"/>
          <w:lang w:eastAsia="en-US"/>
        </w:rPr>
        <w:t xml:space="preserve">. /DC/C.DKO/CIPM SG//2025 DU _______ POUR L’EQUIPEMENT </w:t>
      </w:r>
      <w:r w:rsidRPr="0077700B">
        <w:rPr>
          <w:b/>
          <w:sz w:val="26"/>
          <w:szCs w:val="26"/>
        </w:rPr>
        <w:t>EN MATERIEL ET MOBILIER AU CENTRE DE SANTE INTEGRE (CSI) DE KOUEN</w:t>
      </w:r>
      <w:r w:rsidRPr="0077700B">
        <w:rPr>
          <w:b/>
          <w:i/>
          <w:sz w:val="26"/>
          <w:szCs w:val="26"/>
          <w:lang w:eastAsia="en-US"/>
        </w:rPr>
        <w:t xml:space="preserve">, DANS LA COMMUNE </w:t>
      </w:r>
      <w:proofErr w:type="gramStart"/>
      <w:r w:rsidRPr="0077700B">
        <w:rPr>
          <w:b/>
          <w:i/>
          <w:sz w:val="26"/>
          <w:szCs w:val="26"/>
          <w:lang w:eastAsia="en-US"/>
        </w:rPr>
        <w:t>DE  DIMAKO</w:t>
      </w:r>
      <w:proofErr w:type="gramEnd"/>
      <w:r w:rsidRPr="0077700B">
        <w:rPr>
          <w:b/>
          <w:i/>
          <w:sz w:val="26"/>
          <w:szCs w:val="26"/>
          <w:lang w:eastAsia="en-US"/>
        </w:rPr>
        <w:t>, DEPARTEMENT DU HAUT-</w:t>
      </w:r>
      <w:proofErr w:type="gramStart"/>
      <w:r w:rsidRPr="0077700B">
        <w:rPr>
          <w:b/>
          <w:i/>
          <w:sz w:val="26"/>
          <w:szCs w:val="26"/>
          <w:lang w:eastAsia="en-US"/>
        </w:rPr>
        <w:t>NYONG,REGION</w:t>
      </w:r>
      <w:proofErr w:type="gramEnd"/>
      <w:r w:rsidRPr="0077700B">
        <w:rPr>
          <w:b/>
          <w:i/>
          <w:sz w:val="26"/>
          <w:szCs w:val="26"/>
          <w:lang w:eastAsia="en-US"/>
        </w:rPr>
        <w:t xml:space="preserve"> DE L’EST.</w:t>
      </w:r>
    </w:p>
    <w:p w14:paraId="274E3502" w14:textId="77777777" w:rsidR="0023189E" w:rsidRPr="0077700B" w:rsidRDefault="0023189E" w:rsidP="0023189E">
      <w:pPr>
        <w:tabs>
          <w:tab w:val="right" w:pos="8754"/>
        </w:tabs>
        <w:rPr>
          <w:b/>
          <w:i/>
          <w:sz w:val="26"/>
          <w:szCs w:val="26"/>
          <w:lang w:eastAsia="en-US"/>
        </w:rPr>
      </w:pPr>
    </w:p>
    <w:p w14:paraId="7E5454FB" w14:textId="77777777" w:rsidR="0023189E" w:rsidRPr="00D5608B" w:rsidRDefault="0023189E" w:rsidP="0023189E">
      <w:pPr>
        <w:tabs>
          <w:tab w:val="right" w:pos="8754"/>
        </w:tabs>
        <w:rPr>
          <w:b/>
          <w:sz w:val="26"/>
          <w:szCs w:val="26"/>
          <w:lang w:eastAsia="en-US"/>
        </w:rPr>
      </w:pPr>
      <w:r w:rsidRPr="0077700B">
        <w:rPr>
          <w:b/>
          <w:i/>
          <w:sz w:val="26"/>
          <w:szCs w:val="26"/>
          <w:lang w:eastAsia="en-US"/>
        </w:rPr>
        <w:t xml:space="preserve">                                      </w:t>
      </w:r>
      <w:r w:rsidRPr="0077700B">
        <w:rPr>
          <w:sz w:val="26"/>
          <w:szCs w:val="26"/>
          <w:u w:val="single"/>
          <w:lang w:eastAsia="en-US"/>
        </w:rPr>
        <w:t>Financement</w:t>
      </w:r>
      <w:r w:rsidRPr="0077700B">
        <w:rPr>
          <w:sz w:val="26"/>
          <w:szCs w:val="26"/>
          <w:lang w:eastAsia="en-US"/>
        </w:rPr>
        <w:t> :</w:t>
      </w:r>
      <w:r w:rsidRPr="0077700B">
        <w:rPr>
          <w:b/>
          <w:sz w:val="26"/>
          <w:szCs w:val="26"/>
          <w:lang w:eastAsia="en-US"/>
        </w:rPr>
        <w:t xml:space="preserve"> BUDGET D’INVESTISSEMENT </w:t>
      </w:r>
      <w:proofErr w:type="gramStart"/>
      <w:r w:rsidRPr="0077700B">
        <w:rPr>
          <w:b/>
          <w:sz w:val="26"/>
          <w:szCs w:val="26"/>
          <w:lang w:eastAsia="en-US"/>
        </w:rPr>
        <w:t>PUBLICS  -</w:t>
      </w:r>
      <w:proofErr w:type="gramEnd"/>
      <w:r w:rsidRPr="0077700B">
        <w:rPr>
          <w:b/>
          <w:sz w:val="26"/>
          <w:szCs w:val="26"/>
          <w:lang w:eastAsia="en-US"/>
        </w:rPr>
        <w:t xml:space="preserve"> Exercice 2025</w:t>
      </w:r>
    </w:p>
    <w:p w14:paraId="044D176D" w14:textId="77777777" w:rsidR="0023189E" w:rsidRPr="00D5608B" w:rsidRDefault="0023189E" w:rsidP="0023189E">
      <w:pPr>
        <w:jc w:val="both"/>
        <w:rPr>
          <w:i/>
          <w:sz w:val="26"/>
          <w:szCs w:val="26"/>
          <w:lang w:eastAsia="en-US"/>
        </w:rPr>
      </w:pPr>
      <w:r w:rsidRPr="0077700B">
        <w:rPr>
          <w:b/>
          <w:sz w:val="26"/>
          <w:szCs w:val="26"/>
          <w:lang w:eastAsia="en-US"/>
        </w:rPr>
        <w:t>TITULAIRE</w:t>
      </w:r>
      <w:r w:rsidRPr="0077700B">
        <w:rPr>
          <w:b/>
          <w:sz w:val="26"/>
          <w:szCs w:val="26"/>
          <w:lang w:eastAsia="en-US"/>
        </w:rPr>
        <w:tab/>
      </w:r>
      <w:r w:rsidRPr="0077700B">
        <w:rPr>
          <w:sz w:val="26"/>
          <w:szCs w:val="26"/>
          <w:lang w:eastAsia="en-US"/>
        </w:rPr>
        <w:t>: ______________________________</w:t>
      </w:r>
    </w:p>
    <w:p w14:paraId="1C8855FD" w14:textId="77777777" w:rsidR="0023189E" w:rsidRPr="0077700B" w:rsidRDefault="0023189E" w:rsidP="0023189E">
      <w:pPr>
        <w:ind w:left="1418"/>
        <w:jc w:val="both"/>
        <w:rPr>
          <w:sz w:val="26"/>
          <w:szCs w:val="26"/>
          <w:lang w:eastAsia="en-US"/>
        </w:rPr>
      </w:pPr>
      <w:r w:rsidRPr="0077700B">
        <w:rPr>
          <w:sz w:val="26"/>
          <w:szCs w:val="26"/>
          <w:lang w:eastAsia="en-US"/>
        </w:rPr>
        <w:t>B.P. _______ à _______ tél _______ Fax______</w:t>
      </w:r>
    </w:p>
    <w:p w14:paraId="355796E3" w14:textId="77777777" w:rsidR="0023189E" w:rsidRPr="0077700B" w:rsidRDefault="0023189E" w:rsidP="0023189E">
      <w:pPr>
        <w:ind w:left="1418"/>
        <w:jc w:val="both"/>
        <w:rPr>
          <w:sz w:val="26"/>
          <w:szCs w:val="26"/>
          <w:lang w:eastAsia="en-US"/>
        </w:rPr>
      </w:pPr>
      <w:r w:rsidRPr="0077700B">
        <w:rPr>
          <w:sz w:val="26"/>
          <w:szCs w:val="26"/>
          <w:lang w:eastAsia="en-US"/>
        </w:rPr>
        <w:t>N° R.C : _______ à _______</w:t>
      </w:r>
    </w:p>
    <w:p w14:paraId="7C446358" w14:textId="77777777" w:rsidR="0023189E" w:rsidRPr="00D5608B" w:rsidRDefault="0023189E" w:rsidP="0023189E">
      <w:pPr>
        <w:ind w:left="1418"/>
        <w:jc w:val="both"/>
        <w:rPr>
          <w:sz w:val="26"/>
          <w:szCs w:val="26"/>
          <w:lang w:eastAsia="en-US"/>
        </w:rPr>
      </w:pPr>
      <w:r w:rsidRPr="0077700B">
        <w:rPr>
          <w:sz w:val="26"/>
          <w:szCs w:val="26"/>
          <w:lang w:eastAsia="en-US"/>
        </w:rPr>
        <w:t>N° Contribuable :</w:t>
      </w:r>
    </w:p>
    <w:p w14:paraId="66A421D9" w14:textId="77777777" w:rsidR="0023189E" w:rsidRPr="0077700B" w:rsidRDefault="0023189E" w:rsidP="0023189E">
      <w:pPr>
        <w:ind w:left="993" w:hanging="993"/>
        <w:rPr>
          <w:b/>
          <w:i/>
          <w:sz w:val="26"/>
          <w:szCs w:val="26"/>
          <w:lang w:eastAsia="en-US"/>
        </w:rPr>
      </w:pPr>
      <w:proofErr w:type="gramStart"/>
      <w:r w:rsidRPr="0077700B">
        <w:rPr>
          <w:b/>
          <w:sz w:val="26"/>
          <w:szCs w:val="26"/>
          <w:lang w:eastAsia="en-US"/>
        </w:rPr>
        <w:t>OBJET:</w:t>
      </w:r>
      <w:r w:rsidRPr="0077700B">
        <w:rPr>
          <w:b/>
          <w:i/>
          <w:sz w:val="26"/>
          <w:szCs w:val="26"/>
          <w:lang w:eastAsia="en-US"/>
        </w:rPr>
        <w:t>_</w:t>
      </w:r>
      <w:proofErr w:type="gramEnd"/>
      <w:r w:rsidRPr="0077700B">
        <w:rPr>
          <w:b/>
          <w:i/>
          <w:sz w:val="26"/>
          <w:szCs w:val="26"/>
          <w:lang w:eastAsia="en-US"/>
        </w:rPr>
        <w:t>___________________________________________________</w:t>
      </w:r>
    </w:p>
    <w:p w14:paraId="41B37DD7" w14:textId="77777777" w:rsidR="0023189E" w:rsidRPr="0077700B" w:rsidRDefault="0023189E" w:rsidP="0023189E">
      <w:pPr>
        <w:ind w:left="993" w:hanging="993"/>
        <w:rPr>
          <w:sz w:val="26"/>
          <w:szCs w:val="26"/>
          <w:lang w:eastAsia="en-US"/>
        </w:rPr>
      </w:pPr>
    </w:p>
    <w:p w14:paraId="1DEF6C30" w14:textId="77777777" w:rsidR="0023189E" w:rsidRPr="0077700B" w:rsidRDefault="0023189E" w:rsidP="0023189E">
      <w:pPr>
        <w:spacing w:after="120"/>
        <w:jc w:val="both"/>
        <w:rPr>
          <w:b/>
          <w:sz w:val="26"/>
          <w:szCs w:val="26"/>
          <w:lang w:eastAsia="en-US"/>
        </w:rPr>
      </w:pPr>
      <w:r w:rsidRPr="0077700B">
        <w:rPr>
          <w:b/>
          <w:sz w:val="26"/>
          <w:szCs w:val="26"/>
          <w:lang w:eastAsia="en-US"/>
        </w:rPr>
        <w:t xml:space="preserve">LIEU DE LIVRAISON : </w:t>
      </w:r>
      <w:r w:rsidRPr="0077700B">
        <w:rPr>
          <w:b/>
          <w:i/>
          <w:sz w:val="26"/>
          <w:szCs w:val="26"/>
          <w:lang w:eastAsia="en-US"/>
        </w:rPr>
        <w:t>……………………………………….</w:t>
      </w:r>
    </w:p>
    <w:p w14:paraId="05162111" w14:textId="77777777" w:rsidR="0023189E" w:rsidRPr="0077700B" w:rsidRDefault="0023189E" w:rsidP="0023189E">
      <w:pPr>
        <w:jc w:val="both"/>
        <w:rPr>
          <w:sz w:val="26"/>
          <w:szCs w:val="26"/>
          <w:lang w:eastAsia="en-US"/>
        </w:rPr>
      </w:pPr>
      <w:r w:rsidRPr="0077700B">
        <w:rPr>
          <w:b/>
          <w:sz w:val="26"/>
          <w:szCs w:val="26"/>
          <w:lang w:eastAsia="en-US"/>
        </w:rPr>
        <w:t>DELAI DE LIVRAISON</w:t>
      </w:r>
      <w:proofErr w:type="gramStart"/>
      <w:r w:rsidRPr="0077700B">
        <w:rPr>
          <w:b/>
          <w:sz w:val="26"/>
          <w:szCs w:val="26"/>
          <w:lang w:eastAsia="en-US"/>
        </w:rPr>
        <w:t xml:space="preserve">   :</w:t>
      </w:r>
      <w:proofErr w:type="gramEnd"/>
      <w:r w:rsidRPr="0077700B">
        <w:rPr>
          <w:sz w:val="26"/>
          <w:szCs w:val="26"/>
          <w:lang w:eastAsia="en-US"/>
        </w:rPr>
        <w:t xml:space="preserve"> Soixante (60) jours</w:t>
      </w:r>
    </w:p>
    <w:p w14:paraId="3CFF426C" w14:textId="77777777" w:rsidR="0023189E" w:rsidRPr="0077700B" w:rsidRDefault="0023189E" w:rsidP="0023189E">
      <w:pPr>
        <w:jc w:val="both"/>
        <w:rPr>
          <w:sz w:val="26"/>
          <w:szCs w:val="26"/>
          <w:lang w:eastAsia="en-US"/>
        </w:rPr>
      </w:pPr>
    </w:p>
    <w:p w14:paraId="27A3FA62" w14:textId="77777777" w:rsidR="0023189E" w:rsidRPr="0077700B" w:rsidRDefault="0023189E" w:rsidP="0023189E">
      <w:pPr>
        <w:jc w:val="both"/>
        <w:rPr>
          <w:sz w:val="26"/>
          <w:szCs w:val="26"/>
          <w:lang w:eastAsia="en-US"/>
        </w:rPr>
      </w:pPr>
      <w:r w:rsidRPr="0077700B">
        <w:rPr>
          <w:b/>
          <w:sz w:val="26"/>
          <w:szCs w:val="26"/>
          <w:lang w:eastAsia="en-US"/>
        </w:rPr>
        <w:t>MONTANT EN FCFA</w:t>
      </w:r>
      <w:r w:rsidRPr="0077700B">
        <w:rPr>
          <w:sz w:val="26"/>
          <w:szCs w:val="26"/>
          <w:lang w:eastAsia="en-US"/>
        </w:rPr>
        <w:t xml:space="preserve"> : </w:t>
      </w:r>
    </w:p>
    <w:p w14:paraId="58C95093" w14:textId="77777777" w:rsidR="0023189E" w:rsidRPr="0077700B" w:rsidRDefault="0023189E" w:rsidP="0023189E">
      <w:pPr>
        <w:jc w:val="both"/>
        <w:rPr>
          <w:sz w:val="26"/>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2190"/>
      </w:tblGrid>
      <w:tr w:rsidR="0023189E" w:rsidRPr="0077700B" w14:paraId="2D75DF68" w14:textId="77777777" w:rsidTr="00EB6BDC">
        <w:trPr>
          <w:jc w:val="center"/>
        </w:trPr>
        <w:tc>
          <w:tcPr>
            <w:tcW w:w="3269" w:type="dxa"/>
          </w:tcPr>
          <w:p w14:paraId="3E25027A" w14:textId="77777777" w:rsidR="0023189E" w:rsidRPr="0077700B" w:rsidRDefault="0023189E" w:rsidP="00EB6BDC">
            <w:pPr>
              <w:jc w:val="center"/>
              <w:rPr>
                <w:sz w:val="26"/>
                <w:szCs w:val="26"/>
                <w:lang w:val="en-US" w:eastAsia="en-US"/>
              </w:rPr>
            </w:pPr>
            <w:r w:rsidRPr="0077700B">
              <w:rPr>
                <w:sz w:val="26"/>
                <w:szCs w:val="26"/>
                <w:lang w:val="en-US" w:eastAsia="en-US"/>
              </w:rPr>
              <w:t>TTC</w:t>
            </w:r>
          </w:p>
        </w:tc>
        <w:tc>
          <w:tcPr>
            <w:tcW w:w="2190" w:type="dxa"/>
          </w:tcPr>
          <w:p w14:paraId="2CDCCB74" w14:textId="77777777" w:rsidR="0023189E" w:rsidRPr="0077700B" w:rsidRDefault="0023189E" w:rsidP="00EB6BDC">
            <w:pPr>
              <w:jc w:val="both"/>
              <w:rPr>
                <w:sz w:val="26"/>
                <w:szCs w:val="26"/>
                <w:lang w:val="en-US" w:eastAsia="en-US"/>
              </w:rPr>
            </w:pPr>
          </w:p>
        </w:tc>
      </w:tr>
      <w:tr w:rsidR="0023189E" w:rsidRPr="0077700B" w14:paraId="48BCEFE2" w14:textId="77777777" w:rsidTr="00EB6BDC">
        <w:trPr>
          <w:jc w:val="center"/>
        </w:trPr>
        <w:tc>
          <w:tcPr>
            <w:tcW w:w="3269" w:type="dxa"/>
          </w:tcPr>
          <w:p w14:paraId="1E087073" w14:textId="77777777" w:rsidR="0023189E" w:rsidRPr="0077700B" w:rsidRDefault="0023189E" w:rsidP="00EB6BDC">
            <w:pPr>
              <w:jc w:val="center"/>
              <w:rPr>
                <w:sz w:val="26"/>
                <w:szCs w:val="26"/>
                <w:lang w:val="en-US" w:eastAsia="en-US"/>
              </w:rPr>
            </w:pPr>
            <w:r w:rsidRPr="0077700B">
              <w:rPr>
                <w:sz w:val="26"/>
                <w:szCs w:val="26"/>
                <w:lang w:val="en-US" w:eastAsia="en-US"/>
              </w:rPr>
              <w:t>HTVA</w:t>
            </w:r>
          </w:p>
        </w:tc>
        <w:tc>
          <w:tcPr>
            <w:tcW w:w="2190" w:type="dxa"/>
          </w:tcPr>
          <w:p w14:paraId="44CEB32F" w14:textId="77777777" w:rsidR="0023189E" w:rsidRPr="0077700B" w:rsidRDefault="0023189E" w:rsidP="00EB6BDC">
            <w:pPr>
              <w:jc w:val="both"/>
              <w:rPr>
                <w:sz w:val="26"/>
                <w:szCs w:val="26"/>
                <w:lang w:val="en-US" w:eastAsia="en-US"/>
              </w:rPr>
            </w:pPr>
          </w:p>
        </w:tc>
      </w:tr>
      <w:tr w:rsidR="0023189E" w:rsidRPr="0077700B" w14:paraId="72D741EA" w14:textId="77777777" w:rsidTr="00EB6BDC">
        <w:trPr>
          <w:jc w:val="center"/>
        </w:trPr>
        <w:tc>
          <w:tcPr>
            <w:tcW w:w="3269" w:type="dxa"/>
          </w:tcPr>
          <w:p w14:paraId="134B9AD4" w14:textId="77777777" w:rsidR="0023189E" w:rsidRPr="0077700B" w:rsidRDefault="0023189E" w:rsidP="00EB6BDC">
            <w:pPr>
              <w:jc w:val="center"/>
              <w:rPr>
                <w:sz w:val="26"/>
                <w:szCs w:val="26"/>
                <w:lang w:val="en-US" w:eastAsia="en-US"/>
              </w:rPr>
            </w:pPr>
            <w:r w:rsidRPr="0077700B">
              <w:rPr>
                <w:sz w:val="26"/>
                <w:szCs w:val="26"/>
                <w:lang w:val="en-US" w:eastAsia="en-US"/>
              </w:rPr>
              <w:t>T.V.A. (19,25%)</w:t>
            </w:r>
            <w:r>
              <w:rPr>
                <w:sz w:val="26"/>
                <w:szCs w:val="26"/>
                <w:lang w:val="en-US" w:eastAsia="en-US"/>
              </w:rPr>
              <w:t xml:space="preserve"> </w:t>
            </w:r>
            <w:r w:rsidRPr="0077700B">
              <w:rPr>
                <w:sz w:val="26"/>
                <w:szCs w:val="26"/>
                <w:lang w:val="en-US" w:eastAsia="en-US"/>
              </w:rPr>
              <w:t xml:space="preserve"> </w:t>
            </w:r>
          </w:p>
        </w:tc>
        <w:tc>
          <w:tcPr>
            <w:tcW w:w="2190" w:type="dxa"/>
          </w:tcPr>
          <w:p w14:paraId="567F75CE" w14:textId="77777777" w:rsidR="0023189E" w:rsidRPr="0077700B" w:rsidRDefault="0023189E" w:rsidP="00EB6BDC">
            <w:pPr>
              <w:jc w:val="both"/>
              <w:rPr>
                <w:sz w:val="26"/>
                <w:szCs w:val="26"/>
                <w:lang w:val="en-US" w:eastAsia="en-US"/>
              </w:rPr>
            </w:pPr>
          </w:p>
        </w:tc>
      </w:tr>
      <w:tr w:rsidR="0023189E" w:rsidRPr="0077700B" w14:paraId="49D1FA48" w14:textId="77777777" w:rsidTr="00EB6BDC">
        <w:trPr>
          <w:jc w:val="center"/>
        </w:trPr>
        <w:tc>
          <w:tcPr>
            <w:tcW w:w="3269" w:type="dxa"/>
          </w:tcPr>
          <w:p w14:paraId="4708A54B" w14:textId="77777777" w:rsidR="0023189E" w:rsidRPr="0077700B" w:rsidRDefault="0023189E" w:rsidP="00EB6BDC">
            <w:pPr>
              <w:jc w:val="center"/>
              <w:rPr>
                <w:sz w:val="26"/>
                <w:szCs w:val="26"/>
                <w:lang w:val="en-US" w:eastAsia="en-US"/>
              </w:rPr>
            </w:pPr>
            <w:r w:rsidRPr="0077700B">
              <w:rPr>
                <w:sz w:val="26"/>
                <w:szCs w:val="26"/>
                <w:lang w:val="en-US" w:eastAsia="en-US"/>
              </w:rPr>
              <w:t xml:space="preserve">AIR (2,2% </w:t>
            </w:r>
            <w:proofErr w:type="spellStart"/>
            <w:r w:rsidRPr="0077700B">
              <w:rPr>
                <w:sz w:val="26"/>
                <w:szCs w:val="26"/>
                <w:lang w:val="en-US" w:eastAsia="en-US"/>
              </w:rPr>
              <w:t>ou</w:t>
            </w:r>
            <w:proofErr w:type="spellEnd"/>
            <w:r w:rsidRPr="0077700B">
              <w:rPr>
                <w:sz w:val="26"/>
                <w:szCs w:val="26"/>
                <w:lang w:val="en-US" w:eastAsia="en-US"/>
              </w:rPr>
              <w:t xml:space="preserve"> 5,5 %)</w:t>
            </w:r>
          </w:p>
        </w:tc>
        <w:tc>
          <w:tcPr>
            <w:tcW w:w="2190" w:type="dxa"/>
          </w:tcPr>
          <w:p w14:paraId="31BA0EAE" w14:textId="77777777" w:rsidR="0023189E" w:rsidRPr="0077700B" w:rsidRDefault="0023189E" w:rsidP="00EB6BDC">
            <w:pPr>
              <w:jc w:val="both"/>
              <w:rPr>
                <w:sz w:val="26"/>
                <w:szCs w:val="26"/>
                <w:lang w:val="en-US" w:eastAsia="en-US"/>
              </w:rPr>
            </w:pPr>
          </w:p>
        </w:tc>
      </w:tr>
      <w:tr w:rsidR="0023189E" w:rsidRPr="0077700B" w14:paraId="777FCB21" w14:textId="77777777" w:rsidTr="00EB6BDC">
        <w:trPr>
          <w:jc w:val="center"/>
        </w:trPr>
        <w:tc>
          <w:tcPr>
            <w:tcW w:w="3269" w:type="dxa"/>
          </w:tcPr>
          <w:p w14:paraId="177B8A87" w14:textId="77777777" w:rsidR="0023189E" w:rsidRPr="0077700B" w:rsidRDefault="0023189E" w:rsidP="00EB6BDC">
            <w:pPr>
              <w:jc w:val="center"/>
              <w:rPr>
                <w:sz w:val="26"/>
                <w:szCs w:val="26"/>
                <w:lang w:val="en-US" w:eastAsia="en-US"/>
              </w:rPr>
            </w:pPr>
            <w:r w:rsidRPr="0077700B">
              <w:rPr>
                <w:sz w:val="26"/>
                <w:szCs w:val="26"/>
                <w:lang w:val="en-US" w:eastAsia="en-US"/>
              </w:rPr>
              <w:t xml:space="preserve">Net à </w:t>
            </w:r>
            <w:proofErr w:type="spellStart"/>
            <w:r w:rsidRPr="0077700B">
              <w:rPr>
                <w:sz w:val="26"/>
                <w:szCs w:val="26"/>
                <w:lang w:val="en-US" w:eastAsia="en-US"/>
              </w:rPr>
              <w:t>mandater</w:t>
            </w:r>
            <w:proofErr w:type="spellEnd"/>
          </w:p>
        </w:tc>
        <w:tc>
          <w:tcPr>
            <w:tcW w:w="2190" w:type="dxa"/>
          </w:tcPr>
          <w:p w14:paraId="797E25DF" w14:textId="77777777" w:rsidR="0023189E" w:rsidRPr="0077700B" w:rsidRDefault="0023189E" w:rsidP="00EB6BDC">
            <w:pPr>
              <w:jc w:val="both"/>
              <w:rPr>
                <w:sz w:val="26"/>
                <w:szCs w:val="26"/>
                <w:lang w:val="en-US" w:eastAsia="en-US"/>
              </w:rPr>
            </w:pPr>
          </w:p>
        </w:tc>
      </w:tr>
    </w:tbl>
    <w:p w14:paraId="7CA09936" w14:textId="77777777" w:rsidR="0023189E" w:rsidRPr="0077700B" w:rsidRDefault="0023189E" w:rsidP="0023189E">
      <w:pPr>
        <w:jc w:val="both"/>
        <w:rPr>
          <w:b/>
          <w:sz w:val="26"/>
          <w:szCs w:val="26"/>
          <w:lang w:val="en-US" w:eastAsia="en-US"/>
        </w:rPr>
      </w:pPr>
    </w:p>
    <w:p w14:paraId="38229FEF" w14:textId="77777777" w:rsidR="0023189E" w:rsidRPr="0077700B" w:rsidRDefault="0023189E" w:rsidP="0023189E">
      <w:pPr>
        <w:jc w:val="both"/>
        <w:rPr>
          <w:b/>
          <w:sz w:val="26"/>
          <w:szCs w:val="26"/>
          <w:lang w:eastAsia="en-US"/>
        </w:rPr>
      </w:pPr>
      <w:r w:rsidRPr="0077700B">
        <w:rPr>
          <w:b/>
          <w:sz w:val="26"/>
          <w:szCs w:val="26"/>
          <w:lang w:eastAsia="en-US"/>
        </w:rPr>
        <w:t>FINANCEMENT : BUDGET D’INVESTISSEMENT PUBLICS, Exercice 2026</w:t>
      </w:r>
    </w:p>
    <w:p w14:paraId="235E5C48" w14:textId="77777777" w:rsidR="0023189E" w:rsidRPr="0077700B" w:rsidRDefault="0023189E" w:rsidP="0023189E">
      <w:pPr>
        <w:ind w:left="1800" w:hanging="1800"/>
        <w:jc w:val="center"/>
        <w:rPr>
          <w:sz w:val="26"/>
          <w:szCs w:val="26"/>
          <w:lang w:eastAsia="en-US"/>
        </w:rPr>
      </w:pPr>
      <w:r w:rsidRPr="0077700B">
        <w:rPr>
          <w:sz w:val="26"/>
          <w:szCs w:val="26"/>
          <w:lang w:eastAsia="en-US"/>
        </w:rPr>
        <w:t xml:space="preserve">                                                            SOUSCRITE, le ____________________</w:t>
      </w:r>
    </w:p>
    <w:p w14:paraId="7607026E" w14:textId="77777777" w:rsidR="0023189E" w:rsidRPr="0077700B" w:rsidRDefault="0023189E" w:rsidP="0023189E">
      <w:pPr>
        <w:ind w:left="4956"/>
        <w:jc w:val="both"/>
        <w:rPr>
          <w:sz w:val="26"/>
          <w:szCs w:val="26"/>
          <w:lang w:eastAsia="en-US"/>
        </w:rPr>
      </w:pPr>
      <w:r w:rsidRPr="0077700B">
        <w:rPr>
          <w:sz w:val="26"/>
          <w:szCs w:val="26"/>
          <w:lang w:eastAsia="en-US"/>
        </w:rPr>
        <w:t>SIGNEE, le________________________</w:t>
      </w:r>
    </w:p>
    <w:p w14:paraId="05F532B8" w14:textId="77777777" w:rsidR="0023189E" w:rsidRPr="0077700B" w:rsidRDefault="0023189E" w:rsidP="0023189E">
      <w:pPr>
        <w:ind w:left="4956"/>
        <w:jc w:val="both"/>
        <w:rPr>
          <w:sz w:val="26"/>
          <w:szCs w:val="26"/>
          <w:lang w:eastAsia="en-US"/>
        </w:rPr>
      </w:pPr>
      <w:r>
        <w:rPr>
          <w:sz w:val="26"/>
          <w:szCs w:val="26"/>
          <w:lang w:eastAsia="en-US"/>
        </w:rPr>
        <w:t>NOTIFIEE, le______</w:t>
      </w:r>
      <w:r w:rsidRPr="0077700B">
        <w:rPr>
          <w:sz w:val="26"/>
          <w:szCs w:val="26"/>
          <w:lang w:eastAsia="en-US"/>
        </w:rPr>
        <w:t>________________</w:t>
      </w:r>
    </w:p>
    <w:p w14:paraId="2AA780F5" w14:textId="77777777" w:rsidR="0023189E" w:rsidRPr="0077700B" w:rsidRDefault="0023189E" w:rsidP="0023189E">
      <w:pPr>
        <w:ind w:left="4956"/>
        <w:jc w:val="both"/>
        <w:rPr>
          <w:sz w:val="26"/>
          <w:szCs w:val="26"/>
          <w:lang w:eastAsia="en-US"/>
        </w:rPr>
      </w:pPr>
    </w:p>
    <w:p w14:paraId="770AEEBF" w14:textId="77777777" w:rsidR="0023189E" w:rsidRPr="0077700B" w:rsidRDefault="0023189E" w:rsidP="0023189E">
      <w:pPr>
        <w:ind w:left="4956"/>
        <w:jc w:val="both"/>
        <w:rPr>
          <w:sz w:val="26"/>
          <w:szCs w:val="26"/>
          <w:lang w:eastAsia="en-US"/>
        </w:rPr>
      </w:pPr>
      <w:r>
        <w:rPr>
          <w:sz w:val="26"/>
          <w:szCs w:val="26"/>
          <w:lang w:eastAsia="en-US"/>
        </w:rPr>
        <w:lastRenderedPageBreak/>
        <w:t>ENREGISTREE, le____</w:t>
      </w:r>
      <w:r w:rsidRPr="0077700B">
        <w:rPr>
          <w:sz w:val="26"/>
          <w:szCs w:val="26"/>
          <w:lang w:eastAsia="en-US"/>
        </w:rPr>
        <w:t>______________</w:t>
      </w:r>
      <w:r w:rsidRPr="0077700B">
        <w:rPr>
          <w:sz w:val="26"/>
          <w:szCs w:val="26"/>
          <w:lang w:eastAsia="en-US"/>
        </w:rPr>
        <w:tab/>
      </w:r>
    </w:p>
    <w:p w14:paraId="79761AFB" w14:textId="77777777" w:rsidR="0023189E" w:rsidRPr="0077700B" w:rsidRDefault="0023189E" w:rsidP="0023189E">
      <w:pPr>
        <w:rPr>
          <w:sz w:val="26"/>
          <w:szCs w:val="26"/>
          <w:lang w:eastAsia="en-US"/>
        </w:rPr>
      </w:pPr>
    </w:p>
    <w:p w14:paraId="42F60A4A" w14:textId="77777777" w:rsidR="0023189E" w:rsidRPr="0077700B" w:rsidRDefault="0023189E" w:rsidP="0023189E">
      <w:pPr>
        <w:rPr>
          <w:sz w:val="26"/>
          <w:szCs w:val="26"/>
          <w:lang w:eastAsia="en-US"/>
        </w:rPr>
      </w:pPr>
    </w:p>
    <w:p w14:paraId="73F5A381" w14:textId="77777777" w:rsidR="0023189E" w:rsidRPr="0077700B" w:rsidRDefault="0023189E" w:rsidP="0023189E">
      <w:pPr>
        <w:rPr>
          <w:sz w:val="26"/>
          <w:szCs w:val="26"/>
          <w:lang w:eastAsia="en-US"/>
        </w:rPr>
      </w:pPr>
    </w:p>
    <w:p w14:paraId="318E77E9" w14:textId="77777777" w:rsidR="0023189E" w:rsidRPr="0077700B" w:rsidRDefault="0023189E" w:rsidP="0023189E">
      <w:pPr>
        <w:rPr>
          <w:sz w:val="26"/>
          <w:szCs w:val="26"/>
          <w:lang w:eastAsia="en-US"/>
        </w:rPr>
      </w:pPr>
      <w:r w:rsidRPr="0077700B">
        <w:rPr>
          <w:sz w:val="26"/>
          <w:szCs w:val="26"/>
          <w:lang w:eastAsia="en-US"/>
        </w:rPr>
        <w:t>ENTRE</w:t>
      </w:r>
      <w:bookmarkEnd w:id="0"/>
    </w:p>
    <w:p w14:paraId="419AFCC9" w14:textId="77777777" w:rsidR="0023189E" w:rsidRPr="0077700B" w:rsidRDefault="0023189E" w:rsidP="0023189E">
      <w:pPr>
        <w:rPr>
          <w:sz w:val="26"/>
          <w:szCs w:val="26"/>
          <w:lang w:eastAsia="en-US"/>
        </w:rPr>
      </w:pPr>
    </w:p>
    <w:p w14:paraId="71E08E5F" w14:textId="77777777" w:rsidR="0023189E" w:rsidRPr="0077700B" w:rsidRDefault="0023189E" w:rsidP="0023189E">
      <w:pPr>
        <w:rPr>
          <w:sz w:val="26"/>
          <w:szCs w:val="26"/>
          <w:lang w:eastAsia="en-US"/>
        </w:rPr>
      </w:pPr>
    </w:p>
    <w:p w14:paraId="4EC2CD2B" w14:textId="77777777" w:rsidR="0023189E" w:rsidRPr="0077700B" w:rsidRDefault="0023189E" w:rsidP="0023189E">
      <w:pPr>
        <w:rPr>
          <w:sz w:val="26"/>
          <w:szCs w:val="26"/>
          <w:lang w:eastAsia="en-US"/>
        </w:rPr>
      </w:pPr>
    </w:p>
    <w:p w14:paraId="2245D1CD" w14:textId="77777777" w:rsidR="0023189E" w:rsidRPr="0077700B" w:rsidRDefault="0023189E" w:rsidP="0023189E">
      <w:pPr>
        <w:spacing w:after="120"/>
        <w:ind w:left="283"/>
        <w:jc w:val="both"/>
        <w:rPr>
          <w:b/>
          <w:bCs/>
          <w:sz w:val="26"/>
          <w:szCs w:val="26"/>
          <w:lang w:eastAsia="en-US"/>
        </w:rPr>
      </w:pPr>
      <w:proofErr w:type="gramStart"/>
      <w:r w:rsidRPr="0077700B">
        <w:rPr>
          <w:b/>
          <w:bCs/>
          <w:sz w:val="26"/>
          <w:szCs w:val="26"/>
          <w:lang w:eastAsia="en-US"/>
        </w:rPr>
        <w:t>L’ETAT  DU</w:t>
      </w:r>
      <w:proofErr w:type="gramEnd"/>
      <w:r w:rsidRPr="0077700B">
        <w:rPr>
          <w:b/>
          <w:bCs/>
          <w:sz w:val="26"/>
          <w:szCs w:val="26"/>
          <w:lang w:eastAsia="en-US"/>
        </w:rPr>
        <w:t xml:space="preserve"> CAMEROUN</w:t>
      </w:r>
      <w:r w:rsidRPr="0077700B">
        <w:rPr>
          <w:sz w:val="26"/>
          <w:szCs w:val="26"/>
          <w:lang w:eastAsia="en-US"/>
        </w:rPr>
        <w:t xml:space="preserve">, représenté par </w:t>
      </w:r>
      <w:r w:rsidRPr="0077700B">
        <w:rPr>
          <w:b/>
          <w:bCs/>
          <w:sz w:val="26"/>
          <w:szCs w:val="26"/>
          <w:lang w:eastAsia="en-US"/>
        </w:rPr>
        <w:t xml:space="preserve">LE Maire de la Commune de </w:t>
      </w:r>
      <w:proofErr w:type="spellStart"/>
      <w:r w:rsidRPr="0077700B">
        <w:rPr>
          <w:b/>
          <w:bCs/>
          <w:sz w:val="26"/>
          <w:szCs w:val="26"/>
          <w:lang w:eastAsia="en-US"/>
        </w:rPr>
        <w:t>Dimako</w:t>
      </w:r>
      <w:proofErr w:type="spellEnd"/>
      <w:r w:rsidRPr="0077700B">
        <w:rPr>
          <w:b/>
          <w:bCs/>
          <w:sz w:val="26"/>
          <w:szCs w:val="26"/>
          <w:lang w:eastAsia="en-US"/>
        </w:rPr>
        <w:t>,</w:t>
      </w:r>
    </w:p>
    <w:p w14:paraId="6B8E5D84" w14:textId="77777777" w:rsidR="0023189E" w:rsidRPr="0077700B" w:rsidRDefault="0023189E" w:rsidP="0023189E">
      <w:pPr>
        <w:spacing w:after="120"/>
        <w:ind w:left="283"/>
        <w:jc w:val="right"/>
        <w:rPr>
          <w:sz w:val="26"/>
          <w:szCs w:val="26"/>
          <w:lang w:eastAsia="en-US"/>
        </w:rPr>
      </w:pPr>
    </w:p>
    <w:p w14:paraId="4FA68C0F" w14:textId="77777777" w:rsidR="0023189E" w:rsidRPr="0077700B" w:rsidRDefault="0023189E" w:rsidP="0023189E">
      <w:pPr>
        <w:spacing w:after="120"/>
        <w:ind w:left="283"/>
        <w:jc w:val="right"/>
        <w:rPr>
          <w:sz w:val="26"/>
          <w:szCs w:val="26"/>
          <w:lang w:eastAsia="en-US"/>
        </w:rPr>
      </w:pPr>
      <w:r w:rsidRPr="0077700B">
        <w:rPr>
          <w:sz w:val="26"/>
          <w:szCs w:val="26"/>
          <w:lang w:eastAsia="en-US"/>
        </w:rPr>
        <w:t>Ci-après </w:t>
      </w:r>
      <w:proofErr w:type="gramStart"/>
      <w:r w:rsidRPr="0077700B">
        <w:rPr>
          <w:sz w:val="26"/>
          <w:szCs w:val="26"/>
          <w:lang w:eastAsia="en-US"/>
        </w:rPr>
        <w:t>dénommé:</w:t>
      </w:r>
      <w:proofErr w:type="gramEnd"/>
    </w:p>
    <w:p w14:paraId="43580613" w14:textId="77777777" w:rsidR="0023189E" w:rsidRPr="0077700B" w:rsidRDefault="0023189E" w:rsidP="0023189E">
      <w:pPr>
        <w:rPr>
          <w:b/>
          <w:bCs/>
          <w:sz w:val="26"/>
          <w:szCs w:val="26"/>
          <w:lang w:eastAsia="en-US"/>
        </w:rPr>
      </w:pPr>
    </w:p>
    <w:p w14:paraId="22EDCC96" w14:textId="77777777" w:rsidR="0023189E" w:rsidRPr="0077700B" w:rsidRDefault="0023189E" w:rsidP="0023189E">
      <w:pPr>
        <w:rPr>
          <w:b/>
          <w:bCs/>
          <w:sz w:val="26"/>
          <w:szCs w:val="26"/>
          <w:lang w:eastAsia="en-US"/>
        </w:rPr>
      </w:pPr>
    </w:p>
    <w:p w14:paraId="17CE6D7D" w14:textId="77777777" w:rsidR="0023189E" w:rsidRPr="0077700B" w:rsidRDefault="0023189E" w:rsidP="0023189E">
      <w:pPr>
        <w:spacing w:after="120"/>
        <w:ind w:left="283"/>
        <w:jc w:val="center"/>
        <w:rPr>
          <w:b/>
          <w:bCs/>
          <w:sz w:val="26"/>
          <w:szCs w:val="26"/>
          <w:lang w:eastAsia="en-US"/>
        </w:rPr>
      </w:pPr>
      <w:proofErr w:type="gramStart"/>
      <w:r w:rsidRPr="0077700B">
        <w:rPr>
          <w:b/>
          <w:bCs/>
          <w:sz w:val="26"/>
          <w:szCs w:val="26"/>
          <w:lang w:eastAsia="en-US"/>
        </w:rPr>
        <w:t>«  L’AUTORITE</w:t>
      </w:r>
      <w:proofErr w:type="gramEnd"/>
      <w:r w:rsidRPr="0077700B">
        <w:rPr>
          <w:b/>
          <w:bCs/>
          <w:sz w:val="26"/>
          <w:szCs w:val="26"/>
          <w:lang w:eastAsia="en-US"/>
        </w:rPr>
        <w:t xml:space="preserve"> </w:t>
      </w:r>
      <w:proofErr w:type="gramStart"/>
      <w:r w:rsidRPr="0077700B">
        <w:rPr>
          <w:b/>
          <w:bCs/>
          <w:sz w:val="26"/>
          <w:szCs w:val="26"/>
          <w:lang w:eastAsia="en-US"/>
        </w:rPr>
        <w:t>CONTRACTANTE»</w:t>
      </w:r>
      <w:proofErr w:type="gramEnd"/>
    </w:p>
    <w:p w14:paraId="654B0377" w14:textId="77777777" w:rsidR="0023189E" w:rsidRPr="0077700B" w:rsidRDefault="0023189E" w:rsidP="0023189E">
      <w:pPr>
        <w:rPr>
          <w:b/>
          <w:bCs/>
          <w:sz w:val="26"/>
          <w:szCs w:val="26"/>
          <w:lang w:eastAsia="en-US"/>
        </w:rPr>
      </w:pPr>
    </w:p>
    <w:p w14:paraId="09D0C8C5" w14:textId="77777777" w:rsidR="0023189E" w:rsidRPr="0077700B" w:rsidRDefault="0023189E" w:rsidP="0023189E">
      <w:pPr>
        <w:spacing w:before="240" w:after="60"/>
        <w:jc w:val="both"/>
        <w:outlineLvl w:val="7"/>
        <w:rPr>
          <w:b/>
          <w:bCs/>
          <w:i/>
          <w:iCs/>
          <w:sz w:val="26"/>
          <w:szCs w:val="26"/>
          <w:lang w:val="x-none" w:eastAsia="en-US"/>
        </w:rPr>
      </w:pPr>
      <w:r w:rsidRPr="0077700B">
        <w:rPr>
          <w:b/>
          <w:bCs/>
          <w:i/>
          <w:iCs/>
          <w:sz w:val="26"/>
          <w:szCs w:val="26"/>
          <w:lang w:val="x-none" w:eastAsia="en-US"/>
        </w:rPr>
        <w:t>D’une part</w:t>
      </w:r>
    </w:p>
    <w:p w14:paraId="29B2ED8F" w14:textId="77777777" w:rsidR="0023189E" w:rsidRPr="0077700B" w:rsidRDefault="0023189E" w:rsidP="0023189E">
      <w:pPr>
        <w:rPr>
          <w:b/>
          <w:bCs/>
          <w:sz w:val="26"/>
          <w:szCs w:val="26"/>
          <w:lang w:eastAsia="en-US"/>
        </w:rPr>
      </w:pPr>
    </w:p>
    <w:p w14:paraId="50503F12" w14:textId="77777777" w:rsidR="0023189E" w:rsidRPr="0077700B" w:rsidRDefault="0023189E" w:rsidP="0023189E">
      <w:pPr>
        <w:suppressAutoHyphens/>
        <w:jc w:val="center"/>
        <w:outlineLvl w:val="1"/>
        <w:rPr>
          <w:b/>
          <w:sz w:val="26"/>
          <w:szCs w:val="26"/>
          <w:lang w:val="x-none" w:eastAsia="en-US"/>
        </w:rPr>
      </w:pPr>
      <w:bookmarkStart w:id="1" w:name="_Toc192473304"/>
      <w:r w:rsidRPr="0077700B">
        <w:rPr>
          <w:b/>
          <w:caps/>
          <w:sz w:val="26"/>
          <w:szCs w:val="26"/>
          <w:lang w:val="x-none" w:eastAsia="en-US"/>
        </w:rPr>
        <w:t>E</w:t>
      </w:r>
      <w:bookmarkEnd w:id="1"/>
      <w:r w:rsidRPr="0077700B">
        <w:rPr>
          <w:b/>
          <w:caps/>
          <w:sz w:val="26"/>
          <w:szCs w:val="26"/>
          <w:lang w:val="x-none" w:eastAsia="en-US"/>
        </w:rPr>
        <w:t>t</w:t>
      </w:r>
    </w:p>
    <w:p w14:paraId="31907141" w14:textId="77777777" w:rsidR="0023189E" w:rsidRPr="0077700B" w:rsidRDefault="0023189E" w:rsidP="0023189E">
      <w:pPr>
        <w:rPr>
          <w:b/>
          <w:bCs/>
          <w:sz w:val="26"/>
          <w:szCs w:val="26"/>
          <w:lang w:eastAsia="en-US"/>
        </w:rPr>
      </w:pPr>
    </w:p>
    <w:p w14:paraId="0D558AAE" w14:textId="77777777" w:rsidR="0023189E" w:rsidRPr="0077700B" w:rsidRDefault="0023189E" w:rsidP="0023189E">
      <w:pPr>
        <w:rPr>
          <w:b/>
          <w:bCs/>
          <w:sz w:val="26"/>
          <w:szCs w:val="26"/>
          <w:lang w:eastAsia="en-US"/>
        </w:rPr>
      </w:pPr>
    </w:p>
    <w:p w14:paraId="25B5F44D" w14:textId="77777777" w:rsidR="0023189E" w:rsidRPr="0077700B" w:rsidRDefault="0023189E" w:rsidP="0023189E">
      <w:pPr>
        <w:keepNext/>
        <w:spacing w:before="120" w:after="60"/>
        <w:ind w:left="709"/>
        <w:jc w:val="both"/>
        <w:outlineLvl w:val="3"/>
        <w:rPr>
          <w:b/>
          <w:bCs/>
          <w:iCs/>
          <w:sz w:val="26"/>
          <w:szCs w:val="26"/>
          <w:lang w:val="x-none" w:eastAsia="en-US"/>
        </w:rPr>
      </w:pPr>
      <w:r w:rsidRPr="0077700B">
        <w:rPr>
          <w:iCs/>
          <w:sz w:val="26"/>
          <w:szCs w:val="26"/>
          <w:lang w:val="x-none" w:eastAsia="en-US"/>
        </w:rPr>
        <w:t xml:space="preserve">L’Entreprise </w:t>
      </w:r>
      <w:r w:rsidRPr="0077700B">
        <w:rPr>
          <w:b/>
          <w:bCs/>
          <w:iCs/>
          <w:sz w:val="26"/>
          <w:szCs w:val="26"/>
          <w:lang w:val="x-none" w:eastAsia="en-US"/>
        </w:rPr>
        <w:t>…………………………………………………</w:t>
      </w:r>
    </w:p>
    <w:p w14:paraId="506A0590" w14:textId="77777777" w:rsidR="0023189E" w:rsidRPr="0077700B" w:rsidRDefault="0023189E" w:rsidP="0023189E">
      <w:pPr>
        <w:keepNext/>
        <w:spacing w:before="120" w:after="60"/>
        <w:ind w:left="709"/>
        <w:jc w:val="both"/>
        <w:outlineLvl w:val="3"/>
        <w:rPr>
          <w:b/>
          <w:bCs/>
          <w:iCs/>
          <w:sz w:val="26"/>
          <w:szCs w:val="26"/>
          <w:lang w:val="pt-PT" w:eastAsia="en-US"/>
        </w:rPr>
      </w:pPr>
      <w:r w:rsidRPr="0077700B">
        <w:rPr>
          <w:b/>
          <w:bCs/>
          <w:iCs/>
          <w:sz w:val="26"/>
          <w:szCs w:val="26"/>
          <w:lang w:val="pt-PT" w:eastAsia="en-US"/>
        </w:rPr>
        <w:t>B.P :____________ Tel : _______________Fax :_____________</w:t>
      </w:r>
    </w:p>
    <w:p w14:paraId="0E644C1E" w14:textId="77777777" w:rsidR="0023189E" w:rsidRPr="0077700B" w:rsidRDefault="0023189E" w:rsidP="0023189E">
      <w:pPr>
        <w:keepNext/>
        <w:spacing w:before="120" w:after="60"/>
        <w:ind w:left="709"/>
        <w:jc w:val="both"/>
        <w:outlineLvl w:val="3"/>
        <w:rPr>
          <w:b/>
          <w:bCs/>
          <w:iCs/>
          <w:sz w:val="26"/>
          <w:szCs w:val="26"/>
          <w:lang w:val="pt-PT" w:eastAsia="en-US"/>
        </w:rPr>
      </w:pPr>
      <w:r w:rsidRPr="0077700B">
        <w:rPr>
          <w:b/>
          <w:bCs/>
          <w:iCs/>
          <w:sz w:val="26"/>
          <w:szCs w:val="26"/>
          <w:lang w:val="pt-PT" w:eastAsia="en-US"/>
        </w:rPr>
        <w:t>N° CONTRIBUABLE:  ………………………….,</w:t>
      </w:r>
    </w:p>
    <w:p w14:paraId="38C8D678" w14:textId="77777777" w:rsidR="0023189E" w:rsidRPr="0077700B" w:rsidRDefault="0023189E" w:rsidP="0023189E">
      <w:pPr>
        <w:keepNext/>
        <w:spacing w:before="120" w:after="60"/>
        <w:ind w:left="709"/>
        <w:jc w:val="both"/>
        <w:outlineLvl w:val="3"/>
        <w:rPr>
          <w:b/>
          <w:bCs/>
          <w:iCs/>
          <w:sz w:val="26"/>
          <w:szCs w:val="26"/>
          <w:lang w:val="pt-PT" w:eastAsia="en-US"/>
        </w:rPr>
      </w:pPr>
      <w:r w:rsidRPr="0077700B">
        <w:rPr>
          <w:b/>
          <w:bCs/>
          <w:iCs/>
          <w:sz w:val="26"/>
          <w:szCs w:val="26"/>
          <w:lang w:val="pt-PT" w:eastAsia="en-US"/>
        </w:rPr>
        <w:t>N° RC:  ……………………………………………………..,</w:t>
      </w:r>
    </w:p>
    <w:p w14:paraId="0BD87C95" w14:textId="77777777" w:rsidR="0023189E" w:rsidRPr="0077700B" w:rsidRDefault="0023189E" w:rsidP="0023189E">
      <w:pPr>
        <w:keepNext/>
        <w:spacing w:before="120" w:after="60"/>
        <w:ind w:left="709"/>
        <w:jc w:val="both"/>
        <w:outlineLvl w:val="3"/>
        <w:rPr>
          <w:b/>
          <w:bCs/>
          <w:iCs/>
          <w:sz w:val="26"/>
          <w:szCs w:val="26"/>
          <w:lang w:val="x-none" w:eastAsia="en-US"/>
        </w:rPr>
      </w:pPr>
      <w:r w:rsidRPr="0077700B">
        <w:rPr>
          <w:b/>
          <w:bCs/>
          <w:iCs/>
          <w:sz w:val="26"/>
          <w:szCs w:val="26"/>
          <w:lang w:val="x-none" w:eastAsia="en-US"/>
        </w:rPr>
        <w:t>représentée par M</w:t>
      </w:r>
      <w:r w:rsidRPr="0077700B">
        <w:rPr>
          <w:b/>
          <w:bCs/>
          <w:iCs/>
          <w:sz w:val="26"/>
          <w:szCs w:val="26"/>
          <w:lang w:eastAsia="en-US"/>
        </w:rPr>
        <w:t>.</w:t>
      </w:r>
      <w:r w:rsidRPr="0077700B">
        <w:rPr>
          <w:b/>
          <w:bCs/>
          <w:iCs/>
          <w:sz w:val="26"/>
          <w:szCs w:val="26"/>
          <w:lang w:val="x-none" w:eastAsia="en-US"/>
        </w:rPr>
        <w:t xml:space="preserve"> ……………………………………………., son Directeur Général,</w:t>
      </w:r>
    </w:p>
    <w:p w14:paraId="0B302272" w14:textId="77777777" w:rsidR="0023189E" w:rsidRPr="0077700B" w:rsidRDefault="0023189E" w:rsidP="0023189E">
      <w:pPr>
        <w:rPr>
          <w:sz w:val="26"/>
          <w:szCs w:val="26"/>
          <w:lang w:eastAsia="en-US"/>
        </w:rPr>
      </w:pPr>
    </w:p>
    <w:p w14:paraId="50A61960" w14:textId="77777777" w:rsidR="0023189E" w:rsidRPr="0077700B" w:rsidRDefault="0023189E" w:rsidP="0023189E">
      <w:pPr>
        <w:rPr>
          <w:sz w:val="26"/>
          <w:szCs w:val="26"/>
          <w:lang w:eastAsia="en-US"/>
        </w:rPr>
      </w:pPr>
    </w:p>
    <w:p w14:paraId="0F2846ED" w14:textId="77777777" w:rsidR="0023189E" w:rsidRPr="0077700B" w:rsidRDefault="0023189E" w:rsidP="0023189E">
      <w:pPr>
        <w:spacing w:after="120"/>
        <w:ind w:left="283"/>
        <w:jc w:val="right"/>
        <w:rPr>
          <w:sz w:val="26"/>
          <w:szCs w:val="26"/>
          <w:lang w:eastAsia="en-US"/>
        </w:rPr>
      </w:pPr>
      <w:r w:rsidRPr="0077700B">
        <w:rPr>
          <w:sz w:val="26"/>
          <w:szCs w:val="26"/>
          <w:lang w:eastAsia="en-US"/>
        </w:rPr>
        <w:t>Ci-après dénommée :</w:t>
      </w:r>
    </w:p>
    <w:p w14:paraId="1735BDC7" w14:textId="77777777" w:rsidR="0023189E" w:rsidRPr="0077700B" w:rsidRDefault="0023189E" w:rsidP="0023189E">
      <w:pPr>
        <w:rPr>
          <w:b/>
          <w:bCs/>
          <w:sz w:val="26"/>
          <w:szCs w:val="26"/>
          <w:lang w:eastAsia="en-US"/>
        </w:rPr>
      </w:pPr>
    </w:p>
    <w:p w14:paraId="03BE404E" w14:textId="77777777" w:rsidR="0023189E" w:rsidRPr="0077700B" w:rsidRDefault="0023189E" w:rsidP="0023189E">
      <w:pPr>
        <w:rPr>
          <w:b/>
          <w:bCs/>
          <w:sz w:val="26"/>
          <w:szCs w:val="26"/>
          <w:lang w:eastAsia="en-US"/>
        </w:rPr>
      </w:pPr>
    </w:p>
    <w:p w14:paraId="34B5AEFA" w14:textId="77777777" w:rsidR="0023189E" w:rsidRPr="0077700B" w:rsidRDefault="0023189E" w:rsidP="0023189E">
      <w:pPr>
        <w:jc w:val="center"/>
        <w:rPr>
          <w:b/>
          <w:bCs/>
          <w:sz w:val="26"/>
          <w:szCs w:val="26"/>
          <w:lang w:eastAsia="en-US"/>
        </w:rPr>
      </w:pPr>
      <w:proofErr w:type="gramStart"/>
      <w:r w:rsidRPr="0077700B">
        <w:rPr>
          <w:b/>
          <w:bCs/>
          <w:sz w:val="26"/>
          <w:szCs w:val="26"/>
          <w:lang w:eastAsia="en-US"/>
        </w:rPr>
        <w:t>«  LE</w:t>
      </w:r>
      <w:proofErr w:type="gramEnd"/>
      <w:r w:rsidRPr="0077700B">
        <w:rPr>
          <w:b/>
          <w:bCs/>
          <w:sz w:val="26"/>
          <w:szCs w:val="26"/>
          <w:lang w:eastAsia="en-US"/>
        </w:rPr>
        <w:t xml:space="preserve"> CO-CONTRACTANT »</w:t>
      </w:r>
    </w:p>
    <w:p w14:paraId="390680F7" w14:textId="77777777" w:rsidR="0023189E" w:rsidRPr="0077700B" w:rsidRDefault="0023189E" w:rsidP="0023189E">
      <w:pPr>
        <w:rPr>
          <w:b/>
          <w:bCs/>
          <w:sz w:val="26"/>
          <w:szCs w:val="26"/>
          <w:lang w:eastAsia="en-US"/>
        </w:rPr>
      </w:pPr>
    </w:p>
    <w:p w14:paraId="498E5CE5" w14:textId="77777777" w:rsidR="0023189E" w:rsidRPr="0077700B" w:rsidRDefault="0023189E" w:rsidP="0023189E">
      <w:pPr>
        <w:spacing w:before="240" w:after="60"/>
        <w:ind w:left="643"/>
        <w:jc w:val="center"/>
        <w:outlineLvl w:val="8"/>
        <w:rPr>
          <w:b/>
          <w:i/>
          <w:sz w:val="26"/>
          <w:szCs w:val="26"/>
          <w:lang w:val="x-none" w:eastAsia="en-US"/>
        </w:rPr>
      </w:pPr>
      <w:r w:rsidRPr="0077700B">
        <w:rPr>
          <w:b/>
          <w:i/>
          <w:sz w:val="26"/>
          <w:szCs w:val="26"/>
          <w:lang w:eastAsia="en-US"/>
        </w:rPr>
        <w:t xml:space="preserve">                                                                                                                                  </w:t>
      </w:r>
      <w:r w:rsidRPr="0077700B">
        <w:rPr>
          <w:b/>
          <w:i/>
          <w:sz w:val="26"/>
          <w:szCs w:val="26"/>
          <w:lang w:val="x-none" w:eastAsia="en-US"/>
        </w:rPr>
        <w:t>D’autre part</w:t>
      </w:r>
    </w:p>
    <w:p w14:paraId="758E9CDF" w14:textId="77777777" w:rsidR="0023189E" w:rsidRPr="0077700B" w:rsidRDefault="0023189E" w:rsidP="0023189E">
      <w:pPr>
        <w:ind w:firstLine="851"/>
        <w:rPr>
          <w:b/>
          <w:bCs/>
          <w:sz w:val="26"/>
          <w:szCs w:val="26"/>
          <w:lang w:eastAsia="en-US"/>
        </w:rPr>
      </w:pPr>
      <w:r w:rsidRPr="0077700B">
        <w:rPr>
          <w:b/>
          <w:bCs/>
          <w:sz w:val="26"/>
          <w:szCs w:val="26"/>
          <w:u w:val="single"/>
          <w:lang w:eastAsia="en-US"/>
        </w:rPr>
        <w:t>Il a été convenu et arrêté ce qui suit</w:t>
      </w:r>
      <w:r w:rsidRPr="0077700B">
        <w:rPr>
          <w:b/>
          <w:bCs/>
          <w:sz w:val="26"/>
          <w:szCs w:val="26"/>
          <w:lang w:eastAsia="en-US"/>
        </w:rPr>
        <w:t> :</w:t>
      </w:r>
    </w:p>
    <w:p w14:paraId="7B25157D" w14:textId="77777777" w:rsidR="0023189E" w:rsidRPr="0077700B" w:rsidRDefault="0023189E" w:rsidP="0023189E">
      <w:pPr>
        <w:tabs>
          <w:tab w:val="right" w:pos="8754"/>
        </w:tabs>
        <w:rPr>
          <w:b/>
          <w:sz w:val="26"/>
          <w:szCs w:val="26"/>
          <w:lang w:eastAsia="en-US"/>
        </w:rPr>
      </w:pPr>
      <w:r w:rsidRPr="0077700B">
        <w:rPr>
          <w:b/>
          <w:sz w:val="26"/>
          <w:szCs w:val="26"/>
          <w:lang w:eastAsia="en-US"/>
        </w:rPr>
        <w:t xml:space="preserve">          </w:t>
      </w:r>
    </w:p>
    <w:p w14:paraId="58B64DA0" w14:textId="77777777" w:rsidR="0023189E" w:rsidRPr="0077700B" w:rsidRDefault="0023189E" w:rsidP="0023189E">
      <w:pPr>
        <w:rPr>
          <w:sz w:val="26"/>
          <w:szCs w:val="26"/>
          <w:lang w:eastAsia="en-US"/>
        </w:rPr>
      </w:pPr>
    </w:p>
    <w:p w14:paraId="64CCDEA5" w14:textId="77777777" w:rsidR="0023189E" w:rsidRPr="0077700B" w:rsidRDefault="0023189E" w:rsidP="0023189E">
      <w:pPr>
        <w:rPr>
          <w:sz w:val="26"/>
          <w:szCs w:val="26"/>
          <w:lang w:eastAsia="en-US"/>
        </w:rPr>
      </w:pPr>
    </w:p>
    <w:p w14:paraId="228652E2" w14:textId="77777777" w:rsidR="0023189E" w:rsidRPr="0077700B" w:rsidRDefault="0023189E" w:rsidP="0023189E">
      <w:pPr>
        <w:rPr>
          <w:sz w:val="26"/>
          <w:szCs w:val="26"/>
          <w:lang w:eastAsia="en-US"/>
        </w:rPr>
      </w:pPr>
    </w:p>
    <w:p w14:paraId="16267402" w14:textId="77777777" w:rsidR="0023189E" w:rsidRPr="0077700B" w:rsidRDefault="0023189E" w:rsidP="0023189E">
      <w:pPr>
        <w:rPr>
          <w:sz w:val="26"/>
          <w:szCs w:val="26"/>
          <w:lang w:eastAsia="en-US"/>
        </w:rPr>
      </w:pPr>
    </w:p>
    <w:p w14:paraId="5C3D2447" w14:textId="77777777" w:rsidR="0023189E" w:rsidRPr="0077700B" w:rsidRDefault="0023189E" w:rsidP="0023189E">
      <w:pPr>
        <w:rPr>
          <w:sz w:val="26"/>
          <w:szCs w:val="26"/>
          <w:lang w:eastAsia="en-US"/>
        </w:rPr>
      </w:pPr>
    </w:p>
    <w:p w14:paraId="30A5906F" w14:textId="77777777" w:rsidR="0023189E" w:rsidRPr="0077700B" w:rsidRDefault="0023189E" w:rsidP="0023189E">
      <w:pPr>
        <w:rPr>
          <w:sz w:val="26"/>
          <w:szCs w:val="26"/>
          <w:lang w:eastAsia="en-US"/>
        </w:rPr>
      </w:pPr>
    </w:p>
    <w:p w14:paraId="5AA2C797" w14:textId="77777777" w:rsidR="0023189E" w:rsidRPr="0077700B" w:rsidRDefault="0023189E" w:rsidP="0023189E">
      <w:pPr>
        <w:rPr>
          <w:sz w:val="26"/>
          <w:szCs w:val="26"/>
          <w:lang w:eastAsia="en-US"/>
        </w:rPr>
      </w:pPr>
    </w:p>
    <w:p w14:paraId="31CFE0D2" w14:textId="77777777" w:rsidR="0023189E" w:rsidRDefault="0023189E" w:rsidP="0023189E">
      <w:pPr>
        <w:rPr>
          <w:sz w:val="26"/>
          <w:szCs w:val="26"/>
          <w:lang w:eastAsia="en-US"/>
        </w:rPr>
      </w:pPr>
    </w:p>
    <w:p w14:paraId="0EF0A086" w14:textId="77777777" w:rsidR="0023189E" w:rsidRPr="00D5608B" w:rsidRDefault="0023189E" w:rsidP="0023189E">
      <w:pPr>
        <w:rPr>
          <w:lang w:eastAsia="en-US"/>
        </w:rPr>
      </w:pPr>
    </w:p>
    <w:p w14:paraId="404AEC0D" w14:textId="77777777" w:rsidR="0023189E" w:rsidRPr="0077700B" w:rsidRDefault="0023189E" w:rsidP="0023189E">
      <w:pPr>
        <w:rPr>
          <w:sz w:val="26"/>
          <w:szCs w:val="26"/>
          <w:lang w:eastAsia="en-US"/>
        </w:rPr>
      </w:pPr>
    </w:p>
    <w:p w14:paraId="154E917B" w14:textId="77777777" w:rsidR="0023189E" w:rsidRPr="0077700B" w:rsidRDefault="0023189E" w:rsidP="0023189E">
      <w:pPr>
        <w:spacing w:after="120"/>
        <w:jc w:val="center"/>
        <w:rPr>
          <w:sz w:val="26"/>
          <w:szCs w:val="26"/>
          <w:lang w:eastAsia="en-US"/>
        </w:rPr>
      </w:pPr>
      <w:r w:rsidRPr="0077700B">
        <w:rPr>
          <w:sz w:val="26"/>
          <w:szCs w:val="26"/>
          <w:lang w:eastAsia="en-US"/>
        </w:rPr>
        <w:t xml:space="preserve">Page ……. </w:t>
      </w:r>
      <w:proofErr w:type="gramStart"/>
      <w:r w:rsidRPr="0077700B">
        <w:rPr>
          <w:sz w:val="26"/>
          <w:szCs w:val="26"/>
          <w:lang w:eastAsia="en-US"/>
        </w:rPr>
        <w:t>et</w:t>
      </w:r>
      <w:proofErr w:type="gramEnd"/>
      <w:r w:rsidRPr="0077700B">
        <w:rPr>
          <w:sz w:val="26"/>
          <w:szCs w:val="26"/>
          <w:lang w:eastAsia="en-US"/>
        </w:rPr>
        <w:t xml:space="preserve"> dernière de la</w:t>
      </w:r>
    </w:p>
    <w:p w14:paraId="022FDE99" w14:textId="77777777" w:rsidR="0023189E" w:rsidRPr="0077700B" w:rsidRDefault="0023189E" w:rsidP="0023189E">
      <w:pPr>
        <w:jc w:val="center"/>
        <w:rPr>
          <w:b/>
          <w:i/>
          <w:sz w:val="26"/>
          <w:szCs w:val="26"/>
          <w:lang w:eastAsia="en-US"/>
        </w:rPr>
      </w:pPr>
    </w:p>
    <w:p w14:paraId="017B4EEE" w14:textId="77777777" w:rsidR="0023189E" w:rsidRPr="0077700B" w:rsidRDefault="0023189E" w:rsidP="0023189E">
      <w:pPr>
        <w:spacing w:line="360" w:lineRule="auto"/>
        <w:jc w:val="center"/>
        <w:rPr>
          <w:b/>
          <w:i/>
          <w:sz w:val="26"/>
          <w:szCs w:val="26"/>
          <w:lang w:eastAsia="en-US"/>
        </w:rPr>
      </w:pPr>
      <w:r w:rsidRPr="0077700B">
        <w:rPr>
          <w:b/>
          <w:i/>
          <w:sz w:val="26"/>
          <w:szCs w:val="26"/>
          <w:lang w:eastAsia="en-US"/>
        </w:rPr>
        <w:t>LETTRE-COMMANDE N° ______/LC/C.DKO/CIPM/SG/2026</w:t>
      </w:r>
    </w:p>
    <w:p w14:paraId="728FAE8B" w14:textId="77777777" w:rsidR="0023189E" w:rsidRPr="0077700B" w:rsidRDefault="0023189E" w:rsidP="0023189E">
      <w:pPr>
        <w:spacing w:line="360" w:lineRule="auto"/>
        <w:jc w:val="center"/>
        <w:rPr>
          <w:b/>
          <w:i/>
          <w:sz w:val="26"/>
          <w:szCs w:val="26"/>
          <w:lang w:eastAsia="en-US"/>
        </w:rPr>
      </w:pPr>
      <w:r w:rsidRPr="0077700B">
        <w:rPr>
          <w:b/>
          <w:i/>
          <w:sz w:val="26"/>
          <w:szCs w:val="26"/>
          <w:lang w:eastAsia="en-US"/>
        </w:rPr>
        <w:t>PASSEE APRES DEMANDE DE COTATION N°</w:t>
      </w:r>
      <w:proofErr w:type="gramStart"/>
      <w:r w:rsidRPr="0077700B">
        <w:rPr>
          <w:b/>
          <w:i/>
          <w:sz w:val="26"/>
          <w:szCs w:val="26"/>
          <w:lang w:eastAsia="en-US"/>
        </w:rPr>
        <w:t xml:space="preserve"> …..….</w:t>
      </w:r>
      <w:proofErr w:type="gramEnd"/>
      <w:r w:rsidRPr="0077700B">
        <w:rPr>
          <w:b/>
          <w:i/>
          <w:sz w:val="26"/>
          <w:szCs w:val="26"/>
          <w:lang w:eastAsia="en-US"/>
        </w:rPr>
        <w:t xml:space="preserve">. /DC/C.DKO/CIPM SG//2025 DU _______ POUR L’EQUIPEMENT </w:t>
      </w:r>
      <w:r w:rsidRPr="0077700B">
        <w:rPr>
          <w:b/>
          <w:sz w:val="26"/>
          <w:szCs w:val="26"/>
        </w:rPr>
        <w:t>EN MATERIEL ET MOBILIER AU CENTRE DE SANTE INTEGRE (CSI) DE KOUEN</w:t>
      </w:r>
      <w:r w:rsidRPr="0077700B">
        <w:rPr>
          <w:b/>
          <w:i/>
          <w:sz w:val="26"/>
          <w:szCs w:val="26"/>
          <w:lang w:eastAsia="en-US"/>
        </w:rPr>
        <w:t xml:space="preserve">, DANS LA COMMUNE </w:t>
      </w:r>
      <w:proofErr w:type="gramStart"/>
      <w:r w:rsidRPr="0077700B">
        <w:rPr>
          <w:b/>
          <w:i/>
          <w:sz w:val="26"/>
          <w:szCs w:val="26"/>
          <w:lang w:eastAsia="en-US"/>
        </w:rPr>
        <w:t>DE  DIMAKO</w:t>
      </w:r>
      <w:proofErr w:type="gramEnd"/>
      <w:r w:rsidRPr="0077700B">
        <w:rPr>
          <w:b/>
          <w:i/>
          <w:sz w:val="26"/>
          <w:szCs w:val="26"/>
          <w:lang w:eastAsia="en-US"/>
        </w:rPr>
        <w:t>, DEPARTEMENT DU HAUT-</w:t>
      </w:r>
      <w:proofErr w:type="gramStart"/>
      <w:r w:rsidRPr="0077700B">
        <w:rPr>
          <w:b/>
          <w:i/>
          <w:sz w:val="26"/>
          <w:szCs w:val="26"/>
          <w:lang w:eastAsia="en-US"/>
        </w:rPr>
        <w:t>NYONG,REGION</w:t>
      </w:r>
      <w:proofErr w:type="gramEnd"/>
      <w:r w:rsidRPr="0077700B">
        <w:rPr>
          <w:b/>
          <w:i/>
          <w:sz w:val="26"/>
          <w:szCs w:val="26"/>
          <w:lang w:eastAsia="en-US"/>
        </w:rPr>
        <w:t xml:space="preserve"> DE L’EST.</w:t>
      </w:r>
    </w:p>
    <w:p w14:paraId="0D27F02C" w14:textId="77777777" w:rsidR="0023189E" w:rsidRPr="0077700B" w:rsidRDefault="0023189E" w:rsidP="0023189E">
      <w:pPr>
        <w:spacing w:line="360" w:lineRule="auto"/>
        <w:jc w:val="center"/>
        <w:rPr>
          <w:b/>
          <w:i/>
          <w:sz w:val="26"/>
          <w:szCs w:val="26"/>
          <w:lang w:eastAsia="en-US"/>
        </w:rPr>
      </w:pPr>
      <w:r w:rsidRPr="0077700B">
        <w:rPr>
          <w:b/>
          <w:i/>
          <w:sz w:val="26"/>
          <w:szCs w:val="26"/>
          <w:lang w:eastAsia="en-US"/>
        </w:rPr>
        <w:t>Financement : Budget d’Investissement Publics – Exercice 2026</w:t>
      </w:r>
    </w:p>
    <w:p w14:paraId="50357B03" w14:textId="77777777" w:rsidR="0023189E" w:rsidRPr="0077700B" w:rsidRDefault="0023189E" w:rsidP="0023189E">
      <w:pPr>
        <w:jc w:val="both"/>
        <w:rPr>
          <w:b/>
          <w:sz w:val="26"/>
          <w:szCs w:val="26"/>
          <w:lang w:eastAsia="en-US"/>
        </w:rPr>
      </w:pPr>
      <w:r w:rsidRPr="0077700B">
        <w:rPr>
          <w:b/>
          <w:sz w:val="26"/>
          <w:szCs w:val="26"/>
          <w:lang w:eastAsia="en-US"/>
        </w:rPr>
        <w:t>Délai de livraison : Soixante (60) jours</w:t>
      </w:r>
    </w:p>
    <w:p w14:paraId="2EBCF051" w14:textId="77777777" w:rsidR="0023189E" w:rsidRPr="0077700B" w:rsidRDefault="0023189E" w:rsidP="0023189E">
      <w:pPr>
        <w:ind w:left="374" w:firstLine="1309"/>
        <w:jc w:val="both"/>
        <w:rPr>
          <w:sz w:val="26"/>
          <w:szCs w:val="26"/>
          <w:lang w:eastAsia="en-US"/>
        </w:rPr>
      </w:pPr>
    </w:p>
    <w:p w14:paraId="215C1F2E" w14:textId="77777777" w:rsidR="0023189E" w:rsidRPr="0077700B" w:rsidRDefault="0023189E" w:rsidP="0023189E">
      <w:pPr>
        <w:jc w:val="both"/>
        <w:rPr>
          <w:b/>
          <w:bCs/>
          <w:sz w:val="26"/>
          <w:szCs w:val="26"/>
          <w:lang w:eastAsia="en-US"/>
        </w:rPr>
      </w:pPr>
      <w:r w:rsidRPr="0077700B">
        <w:rPr>
          <w:b/>
          <w:bCs/>
          <w:sz w:val="26"/>
          <w:szCs w:val="26"/>
          <w:lang w:eastAsia="en-US"/>
        </w:rPr>
        <w:t>Montant de la Lettre-Commande en FCFA :</w:t>
      </w:r>
    </w:p>
    <w:p w14:paraId="6624F3B0" w14:textId="77777777" w:rsidR="0023189E" w:rsidRPr="0077700B" w:rsidRDefault="0023189E" w:rsidP="0023189E">
      <w:pPr>
        <w:jc w:val="both"/>
        <w:rPr>
          <w:b/>
          <w:bCs/>
          <w:sz w:val="26"/>
          <w:szCs w:val="26"/>
          <w:lang w:eastAsia="en-US"/>
        </w:rPr>
      </w:pPr>
    </w:p>
    <w:p w14:paraId="32A587D2" w14:textId="77777777" w:rsidR="0023189E" w:rsidRPr="0077700B" w:rsidRDefault="0023189E" w:rsidP="0023189E">
      <w:pPr>
        <w:ind w:left="360"/>
        <w:jc w:val="both"/>
        <w:rPr>
          <w:b/>
          <w:bCs/>
          <w:sz w:val="26"/>
          <w:szCs w:val="2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4"/>
        <w:gridCol w:w="2296"/>
      </w:tblGrid>
      <w:tr w:rsidR="0023189E" w:rsidRPr="0077700B" w14:paraId="4E0EAA8C" w14:textId="77777777" w:rsidTr="00EB6BDC">
        <w:trPr>
          <w:trHeight w:val="397"/>
          <w:jc w:val="center"/>
        </w:trPr>
        <w:tc>
          <w:tcPr>
            <w:tcW w:w="3374" w:type="dxa"/>
            <w:vAlign w:val="center"/>
          </w:tcPr>
          <w:p w14:paraId="135857D0" w14:textId="77777777" w:rsidR="0023189E" w:rsidRPr="0077700B" w:rsidRDefault="0023189E" w:rsidP="00EB6BDC">
            <w:pPr>
              <w:jc w:val="center"/>
              <w:rPr>
                <w:sz w:val="26"/>
                <w:szCs w:val="26"/>
                <w:lang w:val="en-US" w:eastAsia="en-US"/>
              </w:rPr>
            </w:pPr>
            <w:r w:rsidRPr="0077700B">
              <w:rPr>
                <w:sz w:val="26"/>
                <w:szCs w:val="26"/>
                <w:lang w:val="en-US" w:eastAsia="en-US"/>
              </w:rPr>
              <w:t>T.T.C</w:t>
            </w:r>
          </w:p>
        </w:tc>
        <w:tc>
          <w:tcPr>
            <w:tcW w:w="2296" w:type="dxa"/>
            <w:vAlign w:val="center"/>
          </w:tcPr>
          <w:p w14:paraId="3F2D75D8" w14:textId="77777777" w:rsidR="0023189E" w:rsidRPr="0077700B" w:rsidRDefault="0023189E" w:rsidP="00EB6BDC">
            <w:pPr>
              <w:jc w:val="both"/>
              <w:rPr>
                <w:sz w:val="26"/>
                <w:szCs w:val="26"/>
                <w:lang w:val="en-US" w:eastAsia="en-US"/>
              </w:rPr>
            </w:pPr>
          </w:p>
        </w:tc>
      </w:tr>
      <w:tr w:rsidR="0023189E" w:rsidRPr="0077700B" w14:paraId="439FDA33" w14:textId="77777777" w:rsidTr="00EB6BDC">
        <w:trPr>
          <w:trHeight w:val="397"/>
          <w:jc w:val="center"/>
        </w:trPr>
        <w:tc>
          <w:tcPr>
            <w:tcW w:w="3374" w:type="dxa"/>
            <w:vAlign w:val="center"/>
          </w:tcPr>
          <w:p w14:paraId="23B196DA" w14:textId="77777777" w:rsidR="0023189E" w:rsidRPr="0077700B" w:rsidRDefault="0023189E" w:rsidP="00EB6BDC">
            <w:pPr>
              <w:jc w:val="center"/>
              <w:rPr>
                <w:sz w:val="26"/>
                <w:szCs w:val="26"/>
                <w:lang w:val="en-US" w:eastAsia="en-US"/>
              </w:rPr>
            </w:pPr>
            <w:r w:rsidRPr="0077700B">
              <w:rPr>
                <w:sz w:val="26"/>
                <w:szCs w:val="26"/>
                <w:lang w:val="en-US" w:eastAsia="en-US"/>
              </w:rPr>
              <w:t>H.T.</w:t>
            </w:r>
            <w:proofErr w:type="gramStart"/>
            <w:r w:rsidRPr="0077700B">
              <w:rPr>
                <w:sz w:val="26"/>
                <w:szCs w:val="26"/>
                <w:lang w:val="en-US" w:eastAsia="en-US"/>
              </w:rPr>
              <w:t>V.A</w:t>
            </w:r>
            <w:proofErr w:type="gramEnd"/>
          </w:p>
        </w:tc>
        <w:tc>
          <w:tcPr>
            <w:tcW w:w="2296" w:type="dxa"/>
            <w:vAlign w:val="center"/>
          </w:tcPr>
          <w:p w14:paraId="6EF4E270" w14:textId="77777777" w:rsidR="0023189E" w:rsidRPr="0077700B" w:rsidRDefault="0023189E" w:rsidP="00EB6BDC">
            <w:pPr>
              <w:jc w:val="both"/>
              <w:rPr>
                <w:sz w:val="26"/>
                <w:szCs w:val="26"/>
                <w:lang w:val="en-US" w:eastAsia="en-US"/>
              </w:rPr>
            </w:pPr>
          </w:p>
        </w:tc>
      </w:tr>
      <w:tr w:rsidR="0023189E" w:rsidRPr="0077700B" w14:paraId="332CDC6D" w14:textId="77777777" w:rsidTr="00EB6BDC">
        <w:trPr>
          <w:trHeight w:val="397"/>
          <w:jc w:val="center"/>
        </w:trPr>
        <w:tc>
          <w:tcPr>
            <w:tcW w:w="3374" w:type="dxa"/>
            <w:vAlign w:val="center"/>
          </w:tcPr>
          <w:p w14:paraId="6682A593" w14:textId="77777777" w:rsidR="0023189E" w:rsidRPr="0077700B" w:rsidRDefault="0023189E" w:rsidP="00EB6BDC">
            <w:pPr>
              <w:jc w:val="center"/>
              <w:rPr>
                <w:sz w:val="26"/>
                <w:szCs w:val="26"/>
                <w:lang w:val="en-US" w:eastAsia="en-US"/>
              </w:rPr>
            </w:pPr>
            <w:r w:rsidRPr="0077700B">
              <w:rPr>
                <w:sz w:val="26"/>
                <w:szCs w:val="26"/>
                <w:lang w:val="en-US" w:eastAsia="en-US"/>
              </w:rPr>
              <w:t>T.V.A (19,25</w:t>
            </w:r>
            <w:proofErr w:type="gramStart"/>
            <w:r w:rsidRPr="0077700B">
              <w:rPr>
                <w:sz w:val="26"/>
                <w:szCs w:val="26"/>
                <w:lang w:val="en-US" w:eastAsia="en-US"/>
              </w:rPr>
              <w:t>%)</w:t>
            </w:r>
            <w:proofErr w:type="spellStart"/>
            <w:r w:rsidRPr="0077700B">
              <w:rPr>
                <w:sz w:val="26"/>
                <w:szCs w:val="26"/>
                <w:lang w:val="en-US" w:eastAsia="en-US"/>
              </w:rPr>
              <w:t>Exonérée</w:t>
            </w:r>
            <w:proofErr w:type="spellEnd"/>
            <w:proofErr w:type="gramEnd"/>
            <w:r w:rsidRPr="0077700B">
              <w:rPr>
                <w:sz w:val="26"/>
                <w:szCs w:val="26"/>
                <w:lang w:val="en-US" w:eastAsia="en-US"/>
              </w:rPr>
              <w:t xml:space="preserve"> </w:t>
            </w:r>
          </w:p>
        </w:tc>
        <w:tc>
          <w:tcPr>
            <w:tcW w:w="2296" w:type="dxa"/>
            <w:vAlign w:val="center"/>
          </w:tcPr>
          <w:p w14:paraId="3D16EA72" w14:textId="77777777" w:rsidR="0023189E" w:rsidRPr="0077700B" w:rsidRDefault="0023189E" w:rsidP="00EB6BDC">
            <w:pPr>
              <w:jc w:val="both"/>
              <w:rPr>
                <w:sz w:val="26"/>
                <w:szCs w:val="26"/>
                <w:lang w:val="en-US" w:eastAsia="en-US"/>
              </w:rPr>
            </w:pPr>
          </w:p>
        </w:tc>
      </w:tr>
      <w:tr w:rsidR="0023189E" w:rsidRPr="0077700B" w14:paraId="423CA180" w14:textId="77777777" w:rsidTr="00EB6BDC">
        <w:trPr>
          <w:trHeight w:val="397"/>
          <w:jc w:val="center"/>
        </w:trPr>
        <w:tc>
          <w:tcPr>
            <w:tcW w:w="3374" w:type="dxa"/>
            <w:vAlign w:val="center"/>
          </w:tcPr>
          <w:p w14:paraId="5B11003D" w14:textId="77777777" w:rsidR="0023189E" w:rsidRPr="0077700B" w:rsidRDefault="0023189E" w:rsidP="00EB6BDC">
            <w:pPr>
              <w:jc w:val="center"/>
              <w:rPr>
                <w:sz w:val="26"/>
                <w:szCs w:val="26"/>
                <w:lang w:val="en-US" w:eastAsia="en-US"/>
              </w:rPr>
            </w:pPr>
            <w:r w:rsidRPr="0077700B">
              <w:rPr>
                <w:sz w:val="26"/>
                <w:szCs w:val="26"/>
                <w:lang w:val="en-US" w:eastAsia="en-US"/>
              </w:rPr>
              <w:t xml:space="preserve">A.I.R (2,2 % </w:t>
            </w:r>
            <w:proofErr w:type="spellStart"/>
            <w:r w:rsidRPr="0077700B">
              <w:rPr>
                <w:sz w:val="26"/>
                <w:szCs w:val="26"/>
                <w:lang w:val="en-US" w:eastAsia="en-US"/>
              </w:rPr>
              <w:t>ou</w:t>
            </w:r>
            <w:proofErr w:type="spellEnd"/>
            <w:r w:rsidRPr="0077700B">
              <w:rPr>
                <w:sz w:val="26"/>
                <w:szCs w:val="26"/>
                <w:lang w:val="en-US" w:eastAsia="en-US"/>
              </w:rPr>
              <w:t xml:space="preserve"> 5,5%)</w:t>
            </w:r>
          </w:p>
        </w:tc>
        <w:tc>
          <w:tcPr>
            <w:tcW w:w="2296" w:type="dxa"/>
            <w:vAlign w:val="center"/>
          </w:tcPr>
          <w:p w14:paraId="3642F84E" w14:textId="77777777" w:rsidR="0023189E" w:rsidRPr="0077700B" w:rsidRDefault="0023189E" w:rsidP="00EB6BDC">
            <w:pPr>
              <w:jc w:val="both"/>
              <w:rPr>
                <w:sz w:val="26"/>
                <w:szCs w:val="26"/>
                <w:lang w:val="en-US" w:eastAsia="en-US"/>
              </w:rPr>
            </w:pPr>
          </w:p>
        </w:tc>
      </w:tr>
      <w:tr w:rsidR="0023189E" w:rsidRPr="0077700B" w14:paraId="2977BCA8" w14:textId="77777777" w:rsidTr="00EB6BDC">
        <w:trPr>
          <w:trHeight w:val="397"/>
          <w:jc w:val="center"/>
        </w:trPr>
        <w:tc>
          <w:tcPr>
            <w:tcW w:w="3374" w:type="dxa"/>
            <w:vAlign w:val="center"/>
          </w:tcPr>
          <w:p w14:paraId="2B0C8B2F" w14:textId="77777777" w:rsidR="0023189E" w:rsidRPr="0077700B" w:rsidRDefault="0023189E" w:rsidP="00EB6BDC">
            <w:pPr>
              <w:jc w:val="center"/>
              <w:rPr>
                <w:sz w:val="26"/>
                <w:szCs w:val="26"/>
                <w:lang w:val="en-US" w:eastAsia="en-US"/>
              </w:rPr>
            </w:pPr>
            <w:r w:rsidRPr="0077700B">
              <w:rPr>
                <w:sz w:val="26"/>
                <w:szCs w:val="26"/>
                <w:lang w:val="en-US" w:eastAsia="en-US"/>
              </w:rPr>
              <w:t xml:space="preserve">Net à </w:t>
            </w:r>
            <w:r w:rsidRPr="0077700B">
              <w:rPr>
                <w:sz w:val="26"/>
                <w:szCs w:val="26"/>
                <w:lang w:eastAsia="en-US"/>
              </w:rPr>
              <w:t>mandater</w:t>
            </w:r>
          </w:p>
        </w:tc>
        <w:tc>
          <w:tcPr>
            <w:tcW w:w="2296" w:type="dxa"/>
            <w:vAlign w:val="center"/>
          </w:tcPr>
          <w:p w14:paraId="1B446231" w14:textId="77777777" w:rsidR="0023189E" w:rsidRPr="0077700B" w:rsidRDefault="0023189E" w:rsidP="00EB6BDC">
            <w:pPr>
              <w:jc w:val="both"/>
              <w:rPr>
                <w:sz w:val="26"/>
                <w:szCs w:val="26"/>
                <w:lang w:val="en-US" w:eastAsia="en-US"/>
              </w:rPr>
            </w:pPr>
          </w:p>
        </w:tc>
      </w:tr>
    </w:tbl>
    <w:p w14:paraId="718D3E1D" w14:textId="77777777" w:rsidR="0023189E" w:rsidRPr="0077700B" w:rsidRDefault="0023189E" w:rsidP="0023189E">
      <w:pPr>
        <w:ind w:firstLine="2977"/>
        <w:rPr>
          <w:b/>
          <w:bCs/>
          <w:sz w:val="26"/>
          <w:szCs w:val="26"/>
          <w:lang w:val="en-US" w:eastAsia="en-US"/>
        </w:rPr>
      </w:pPr>
    </w:p>
    <w:p w14:paraId="5294CA82" w14:textId="77777777" w:rsidR="0023189E" w:rsidRPr="0077700B" w:rsidRDefault="0023189E" w:rsidP="0023189E">
      <w:pPr>
        <w:ind w:firstLine="2977"/>
        <w:rPr>
          <w:b/>
          <w:bCs/>
          <w:sz w:val="26"/>
          <w:szCs w:val="26"/>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23189E" w:rsidRPr="0077700B" w14:paraId="7E0AF1E7" w14:textId="77777777" w:rsidTr="00EB6BDC">
        <w:trPr>
          <w:trHeight w:val="1561"/>
          <w:jc w:val="center"/>
        </w:trPr>
        <w:tc>
          <w:tcPr>
            <w:tcW w:w="10206" w:type="dxa"/>
          </w:tcPr>
          <w:p w14:paraId="3129AD53" w14:textId="77777777" w:rsidR="0023189E" w:rsidRPr="0077700B" w:rsidRDefault="0023189E" w:rsidP="00EB6BDC">
            <w:pPr>
              <w:numPr>
                <w:ilvl w:val="0"/>
                <w:numId w:val="19"/>
              </w:numPr>
              <w:tabs>
                <w:tab w:val="num" w:pos="360"/>
                <w:tab w:val="center" w:pos="4320"/>
                <w:tab w:val="right" w:pos="8640"/>
              </w:tabs>
              <w:spacing w:before="120"/>
              <w:ind w:left="0" w:firstLine="0"/>
              <w:jc w:val="center"/>
              <w:rPr>
                <w:b/>
                <w:sz w:val="26"/>
                <w:szCs w:val="26"/>
                <w:lang w:eastAsia="en-US"/>
              </w:rPr>
            </w:pPr>
            <w:r w:rsidRPr="0077700B">
              <w:rPr>
                <w:b/>
                <w:sz w:val="26"/>
                <w:szCs w:val="26"/>
                <w:lang w:eastAsia="en-US"/>
              </w:rPr>
              <w:t>Lue et acceptée par le co-contractant</w:t>
            </w:r>
          </w:p>
          <w:p w14:paraId="26EB29A9" w14:textId="77777777" w:rsidR="0023189E" w:rsidRPr="0077700B" w:rsidRDefault="0023189E" w:rsidP="00EB6BDC">
            <w:pPr>
              <w:numPr>
                <w:ilvl w:val="0"/>
                <w:numId w:val="19"/>
              </w:numPr>
              <w:tabs>
                <w:tab w:val="num" w:pos="360"/>
                <w:tab w:val="center" w:pos="4320"/>
                <w:tab w:val="right" w:pos="8640"/>
              </w:tabs>
              <w:ind w:left="0" w:firstLine="0"/>
              <w:jc w:val="center"/>
              <w:rPr>
                <w:sz w:val="26"/>
                <w:szCs w:val="26"/>
                <w:lang w:eastAsia="en-US"/>
              </w:rPr>
            </w:pPr>
          </w:p>
          <w:p w14:paraId="26AA1070" w14:textId="77777777" w:rsidR="0023189E" w:rsidRPr="0077700B" w:rsidRDefault="0023189E" w:rsidP="00EB6BDC">
            <w:pPr>
              <w:rPr>
                <w:sz w:val="26"/>
                <w:szCs w:val="26"/>
                <w:lang w:eastAsia="en-US"/>
              </w:rPr>
            </w:pPr>
          </w:p>
          <w:p w14:paraId="65455C92" w14:textId="77777777" w:rsidR="0023189E" w:rsidRPr="0077700B" w:rsidRDefault="0023189E" w:rsidP="00EB6BDC">
            <w:pPr>
              <w:rPr>
                <w:sz w:val="26"/>
                <w:szCs w:val="26"/>
                <w:lang w:eastAsia="en-US"/>
              </w:rPr>
            </w:pPr>
          </w:p>
          <w:p w14:paraId="30FD3C9C" w14:textId="77777777" w:rsidR="0023189E" w:rsidRPr="0077700B" w:rsidRDefault="0023189E" w:rsidP="00EB6BDC">
            <w:pPr>
              <w:ind w:left="284"/>
              <w:jc w:val="center"/>
              <w:rPr>
                <w:sz w:val="26"/>
                <w:szCs w:val="26"/>
                <w:lang w:eastAsia="en-US"/>
              </w:rPr>
            </w:pPr>
            <w:r w:rsidRPr="0077700B">
              <w:rPr>
                <w:sz w:val="26"/>
                <w:szCs w:val="26"/>
                <w:lang w:eastAsia="en-US"/>
              </w:rPr>
              <w:t>DIMAKO, le _________________</w:t>
            </w:r>
          </w:p>
        </w:tc>
      </w:tr>
      <w:tr w:rsidR="0023189E" w:rsidRPr="0077700B" w14:paraId="704D4A8F" w14:textId="77777777" w:rsidTr="00EB6BDC">
        <w:trPr>
          <w:trHeight w:val="2222"/>
          <w:jc w:val="center"/>
        </w:trPr>
        <w:tc>
          <w:tcPr>
            <w:tcW w:w="10206" w:type="dxa"/>
          </w:tcPr>
          <w:p w14:paraId="04EF24D5" w14:textId="77777777" w:rsidR="0023189E" w:rsidRPr="0077700B" w:rsidRDefault="0023189E" w:rsidP="00EB6BDC">
            <w:pPr>
              <w:spacing w:before="120" w:after="120"/>
              <w:ind w:left="284"/>
              <w:jc w:val="center"/>
              <w:rPr>
                <w:b/>
                <w:sz w:val="26"/>
                <w:szCs w:val="26"/>
                <w:lang w:eastAsia="en-US"/>
              </w:rPr>
            </w:pPr>
            <w:r w:rsidRPr="0077700B">
              <w:rPr>
                <w:sz w:val="26"/>
                <w:szCs w:val="26"/>
                <w:lang w:eastAsia="en-US"/>
              </w:rPr>
              <w:lastRenderedPageBreak/>
              <w:t>LE MAIRE</w:t>
            </w:r>
            <w:r w:rsidRPr="0077700B">
              <w:rPr>
                <w:b/>
                <w:sz w:val="26"/>
                <w:szCs w:val="26"/>
                <w:lang w:eastAsia="en-US"/>
              </w:rPr>
              <w:t>,</w:t>
            </w:r>
          </w:p>
          <w:p w14:paraId="6564A0DF" w14:textId="77777777" w:rsidR="0023189E" w:rsidRPr="0077700B" w:rsidRDefault="0023189E" w:rsidP="00EB6BDC">
            <w:pPr>
              <w:ind w:left="284"/>
              <w:jc w:val="center"/>
              <w:rPr>
                <w:b/>
                <w:sz w:val="26"/>
                <w:szCs w:val="26"/>
                <w:lang w:eastAsia="en-US"/>
              </w:rPr>
            </w:pPr>
            <w:r w:rsidRPr="0077700B">
              <w:rPr>
                <w:b/>
                <w:sz w:val="26"/>
                <w:szCs w:val="26"/>
                <w:lang w:eastAsia="en-US"/>
              </w:rPr>
              <w:t>Autorité Contractante</w:t>
            </w:r>
          </w:p>
          <w:p w14:paraId="607C6C44" w14:textId="77777777" w:rsidR="0023189E" w:rsidRPr="0077700B" w:rsidRDefault="0023189E" w:rsidP="00EB6BDC">
            <w:pPr>
              <w:ind w:left="-290"/>
              <w:rPr>
                <w:sz w:val="26"/>
                <w:szCs w:val="26"/>
                <w:lang w:eastAsia="en-US"/>
              </w:rPr>
            </w:pPr>
          </w:p>
          <w:p w14:paraId="20526411" w14:textId="77777777" w:rsidR="0023189E" w:rsidRPr="0077700B" w:rsidRDefault="0023189E" w:rsidP="00EB6BDC">
            <w:pPr>
              <w:rPr>
                <w:sz w:val="26"/>
                <w:szCs w:val="26"/>
                <w:lang w:eastAsia="en-US"/>
              </w:rPr>
            </w:pPr>
          </w:p>
          <w:p w14:paraId="13D5A137" w14:textId="77777777" w:rsidR="0023189E" w:rsidRPr="0077700B" w:rsidRDefault="0023189E" w:rsidP="00EB6BDC">
            <w:pPr>
              <w:ind w:left="284"/>
              <w:rPr>
                <w:sz w:val="26"/>
                <w:szCs w:val="26"/>
                <w:lang w:eastAsia="en-US"/>
              </w:rPr>
            </w:pPr>
          </w:p>
          <w:p w14:paraId="059687F0" w14:textId="77777777" w:rsidR="0023189E" w:rsidRPr="0077700B" w:rsidRDefault="0023189E" w:rsidP="00EB6BDC">
            <w:pPr>
              <w:ind w:left="284"/>
              <w:rPr>
                <w:sz w:val="26"/>
                <w:szCs w:val="26"/>
                <w:lang w:eastAsia="en-US"/>
              </w:rPr>
            </w:pPr>
          </w:p>
          <w:p w14:paraId="7AE9A434" w14:textId="77777777" w:rsidR="0023189E" w:rsidRPr="0077700B" w:rsidRDefault="0023189E" w:rsidP="00EB6BDC">
            <w:pPr>
              <w:ind w:left="284"/>
              <w:jc w:val="center"/>
              <w:rPr>
                <w:sz w:val="26"/>
                <w:szCs w:val="26"/>
                <w:lang w:eastAsia="en-US"/>
              </w:rPr>
            </w:pPr>
            <w:r w:rsidRPr="0077700B">
              <w:rPr>
                <w:sz w:val="26"/>
                <w:szCs w:val="26"/>
                <w:lang w:eastAsia="en-US"/>
              </w:rPr>
              <w:t>DIMAKO, le _______________</w:t>
            </w:r>
          </w:p>
        </w:tc>
      </w:tr>
      <w:tr w:rsidR="0023189E" w:rsidRPr="0077700B" w14:paraId="2B6EC627" w14:textId="77777777" w:rsidTr="00EB6BDC">
        <w:trPr>
          <w:trHeight w:val="3015"/>
          <w:jc w:val="center"/>
        </w:trPr>
        <w:tc>
          <w:tcPr>
            <w:tcW w:w="10206" w:type="dxa"/>
          </w:tcPr>
          <w:p w14:paraId="603250E6" w14:textId="77777777" w:rsidR="0023189E" w:rsidRPr="0077700B" w:rsidRDefault="0023189E" w:rsidP="00EB6BDC">
            <w:pPr>
              <w:ind w:left="284"/>
              <w:jc w:val="center"/>
              <w:rPr>
                <w:sz w:val="26"/>
                <w:szCs w:val="26"/>
                <w:lang w:eastAsia="en-US"/>
              </w:rPr>
            </w:pPr>
          </w:p>
          <w:p w14:paraId="055678A0" w14:textId="77777777" w:rsidR="0023189E" w:rsidRPr="0077700B" w:rsidRDefault="0023189E" w:rsidP="00EB6BDC">
            <w:pPr>
              <w:ind w:left="284"/>
              <w:jc w:val="center"/>
              <w:rPr>
                <w:b/>
                <w:sz w:val="26"/>
                <w:szCs w:val="26"/>
                <w:lang w:val="en-US" w:eastAsia="en-US"/>
              </w:rPr>
            </w:pPr>
            <w:proofErr w:type="spellStart"/>
            <w:r w:rsidRPr="0077700B">
              <w:rPr>
                <w:sz w:val="26"/>
                <w:szCs w:val="26"/>
                <w:lang w:val="en-US" w:eastAsia="en-US"/>
              </w:rPr>
              <w:t>Enregistrement</w:t>
            </w:r>
            <w:proofErr w:type="spellEnd"/>
          </w:p>
          <w:p w14:paraId="615E4945" w14:textId="77777777" w:rsidR="0023189E" w:rsidRPr="0077700B" w:rsidRDefault="0023189E" w:rsidP="00EB6BDC">
            <w:pPr>
              <w:ind w:left="-290"/>
              <w:rPr>
                <w:sz w:val="26"/>
                <w:szCs w:val="26"/>
                <w:lang w:val="en-US" w:eastAsia="en-US"/>
              </w:rPr>
            </w:pPr>
          </w:p>
          <w:p w14:paraId="792DD047" w14:textId="77777777" w:rsidR="0023189E" w:rsidRPr="0077700B" w:rsidRDefault="0023189E" w:rsidP="00EB6BDC">
            <w:pPr>
              <w:rPr>
                <w:sz w:val="26"/>
                <w:szCs w:val="26"/>
                <w:lang w:val="en-US" w:eastAsia="en-US"/>
              </w:rPr>
            </w:pPr>
          </w:p>
          <w:p w14:paraId="6D9C296E" w14:textId="77777777" w:rsidR="0023189E" w:rsidRPr="0077700B" w:rsidRDefault="0023189E" w:rsidP="00EB6BDC">
            <w:pPr>
              <w:ind w:left="-290"/>
              <w:rPr>
                <w:sz w:val="26"/>
                <w:szCs w:val="26"/>
                <w:lang w:val="en-US" w:eastAsia="en-US"/>
              </w:rPr>
            </w:pPr>
          </w:p>
          <w:p w14:paraId="1AEE41B2" w14:textId="77777777" w:rsidR="0023189E" w:rsidRPr="0077700B" w:rsidRDefault="0023189E" w:rsidP="00EB6BDC">
            <w:pPr>
              <w:rPr>
                <w:sz w:val="26"/>
                <w:szCs w:val="26"/>
                <w:lang w:val="en-US" w:eastAsia="en-US"/>
              </w:rPr>
            </w:pPr>
          </w:p>
          <w:p w14:paraId="415B1052" w14:textId="77777777" w:rsidR="0023189E" w:rsidRPr="0077700B" w:rsidRDefault="0023189E" w:rsidP="00EB6BDC">
            <w:pPr>
              <w:ind w:left="-290"/>
              <w:rPr>
                <w:sz w:val="26"/>
                <w:szCs w:val="26"/>
                <w:lang w:val="en-US" w:eastAsia="en-US"/>
              </w:rPr>
            </w:pPr>
          </w:p>
          <w:p w14:paraId="5D8DFEA4" w14:textId="77777777" w:rsidR="0023189E" w:rsidRPr="0077700B" w:rsidRDefault="0023189E" w:rsidP="00EB6BDC">
            <w:pPr>
              <w:ind w:left="-290"/>
              <w:rPr>
                <w:sz w:val="26"/>
                <w:szCs w:val="26"/>
                <w:lang w:val="en-US" w:eastAsia="en-US"/>
              </w:rPr>
            </w:pPr>
          </w:p>
        </w:tc>
      </w:tr>
    </w:tbl>
    <w:p w14:paraId="53B48136" w14:textId="77777777" w:rsidR="0023189E" w:rsidRPr="0077700B" w:rsidRDefault="0023189E" w:rsidP="0023189E">
      <w:pPr>
        <w:rPr>
          <w:rFonts w:eastAsia="Arial Unicode MS"/>
          <w:sz w:val="26"/>
          <w:szCs w:val="26"/>
        </w:rPr>
      </w:pPr>
    </w:p>
    <w:p w14:paraId="4ECDD38D" w14:textId="77777777" w:rsidR="0023189E" w:rsidRPr="0077700B" w:rsidRDefault="0023189E" w:rsidP="0023189E">
      <w:pPr>
        <w:rPr>
          <w:rFonts w:eastAsia="Arial Unicode MS"/>
          <w:sz w:val="26"/>
          <w:szCs w:val="26"/>
        </w:rPr>
      </w:pPr>
    </w:p>
    <w:p w14:paraId="4939A762" w14:textId="77777777" w:rsidR="0023189E" w:rsidRPr="0077700B" w:rsidRDefault="0023189E" w:rsidP="0023189E">
      <w:pPr>
        <w:rPr>
          <w:rFonts w:eastAsia="Arial Unicode MS"/>
          <w:sz w:val="26"/>
          <w:szCs w:val="26"/>
        </w:rPr>
      </w:pPr>
    </w:p>
    <w:p w14:paraId="43D7284D" w14:textId="77777777" w:rsidR="0023189E" w:rsidRPr="0077700B" w:rsidRDefault="0023189E" w:rsidP="0023189E">
      <w:pPr>
        <w:rPr>
          <w:rFonts w:eastAsia="Arial Unicode MS"/>
          <w:sz w:val="26"/>
          <w:szCs w:val="26"/>
        </w:rPr>
      </w:pPr>
    </w:p>
    <w:p w14:paraId="3031F9AD" w14:textId="77777777" w:rsidR="0023189E" w:rsidRPr="0077700B" w:rsidRDefault="0023189E" w:rsidP="0023189E">
      <w:pPr>
        <w:rPr>
          <w:rFonts w:eastAsia="Arial Unicode MS"/>
          <w:sz w:val="26"/>
          <w:szCs w:val="26"/>
        </w:rPr>
      </w:pPr>
    </w:p>
    <w:p w14:paraId="08442450" w14:textId="77777777" w:rsidR="0023189E" w:rsidRPr="0077700B" w:rsidRDefault="0023189E" w:rsidP="0023189E">
      <w:pPr>
        <w:rPr>
          <w:rFonts w:eastAsia="Arial Unicode MS"/>
          <w:sz w:val="26"/>
          <w:szCs w:val="26"/>
        </w:rPr>
      </w:pPr>
    </w:p>
    <w:p w14:paraId="3931C8F6" w14:textId="77777777" w:rsidR="0023189E" w:rsidRPr="0077700B" w:rsidRDefault="0023189E" w:rsidP="0023189E">
      <w:pPr>
        <w:rPr>
          <w:rFonts w:eastAsia="Arial Unicode MS"/>
          <w:sz w:val="26"/>
          <w:szCs w:val="26"/>
        </w:rPr>
      </w:pPr>
    </w:p>
    <w:p w14:paraId="45F74C2D" w14:textId="77777777" w:rsidR="0023189E" w:rsidRPr="0077700B" w:rsidRDefault="0023189E" w:rsidP="0023189E">
      <w:pPr>
        <w:rPr>
          <w:rFonts w:eastAsia="Arial Unicode MS"/>
          <w:sz w:val="26"/>
          <w:szCs w:val="26"/>
        </w:rPr>
      </w:pPr>
    </w:p>
    <w:p w14:paraId="3B3226C6" w14:textId="77777777" w:rsidR="0023189E" w:rsidRPr="0077700B" w:rsidRDefault="0023189E" w:rsidP="0023189E">
      <w:pPr>
        <w:rPr>
          <w:rFonts w:eastAsia="Arial Unicode MS"/>
          <w:sz w:val="26"/>
          <w:szCs w:val="26"/>
        </w:rPr>
      </w:pPr>
    </w:p>
    <w:p w14:paraId="0E065E43" w14:textId="77777777" w:rsidR="0023189E" w:rsidRPr="0077700B" w:rsidRDefault="0023189E" w:rsidP="0023189E">
      <w:pPr>
        <w:rPr>
          <w:rFonts w:eastAsia="Arial Unicode MS"/>
          <w:sz w:val="26"/>
          <w:szCs w:val="26"/>
        </w:rPr>
      </w:pPr>
    </w:p>
    <w:p w14:paraId="255AEC22" w14:textId="77777777" w:rsidR="0023189E" w:rsidRPr="00D5608B" w:rsidRDefault="0023189E" w:rsidP="0023189E">
      <w:pPr>
        <w:rPr>
          <w:rFonts w:eastAsia="Arial Unicode MS"/>
        </w:rPr>
      </w:pPr>
    </w:p>
    <w:p w14:paraId="2C21AC3E" w14:textId="77777777" w:rsidR="0023189E" w:rsidRPr="0077700B" w:rsidRDefault="0023189E" w:rsidP="0023189E">
      <w:pPr>
        <w:rPr>
          <w:rFonts w:eastAsia="Arial Unicode MS"/>
          <w:sz w:val="26"/>
          <w:szCs w:val="26"/>
        </w:rPr>
      </w:pPr>
    </w:p>
    <w:p w14:paraId="22D9A2D6" w14:textId="77777777" w:rsidR="0023189E" w:rsidRPr="0077700B" w:rsidRDefault="0023189E" w:rsidP="0023189E">
      <w:pPr>
        <w:rPr>
          <w:rFonts w:eastAsia="Arial Unicode MS"/>
          <w:sz w:val="26"/>
          <w:szCs w:val="26"/>
        </w:rPr>
      </w:pPr>
    </w:p>
    <w:p w14:paraId="1248BD31" w14:textId="77777777" w:rsidR="0023189E" w:rsidRPr="0077700B" w:rsidRDefault="0023189E" w:rsidP="0023189E">
      <w:pPr>
        <w:tabs>
          <w:tab w:val="right" w:pos="8754"/>
        </w:tabs>
        <w:rPr>
          <w:b/>
          <w:sz w:val="26"/>
          <w:szCs w:val="26"/>
          <w:lang w:eastAsia="en-US"/>
        </w:rPr>
      </w:pPr>
      <w:r w:rsidRPr="0077700B">
        <w:rPr>
          <w:b/>
          <w:sz w:val="26"/>
          <w:szCs w:val="26"/>
          <w:lang w:eastAsia="en-US"/>
        </w:rPr>
        <w:t xml:space="preserve">                                                     SOMMAIRE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271"/>
        <w:gridCol w:w="851"/>
      </w:tblGrid>
      <w:tr w:rsidR="0023189E" w:rsidRPr="0077700B" w14:paraId="63FE5703" w14:textId="77777777" w:rsidTr="00EB6BDC">
        <w:tc>
          <w:tcPr>
            <w:tcW w:w="1242" w:type="dxa"/>
          </w:tcPr>
          <w:p w14:paraId="0B8EC54A" w14:textId="77777777" w:rsidR="0023189E" w:rsidRPr="0077700B" w:rsidRDefault="0023189E" w:rsidP="00EB6BDC">
            <w:pPr>
              <w:tabs>
                <w:tab w:val="right" w:pos="8754"/>
              </w:tabs>
              <w:rPr>
                <w:bCs/>
                <w:sz w:val="26"/>
                <w:szCs w:val="26"/>
                <w:lang w:val="x-none" w:eastAsia="en-US"/>
              </w:rPr>
            </w:pPr>
            <w:proofErr w:type="gramStart"/>
            <w:r w:rsidRPr="0077700B">
              <w:rPr>
                <w:bCs/>
                <w:sz w:val="26"/>
                <w:szCs w:val="26"/>
                <w:lang w:eastAsia="en-US"/>
              </w:rPr>
              <w:t xml:space="preserve">Titre </w:t>
            </w:r>
            <w:r w:rsidRPr="0077700B">
              <w:rPr>
                <w:bCs/>
                <w:sz w:val="26"/>
                <w:szCs w:val="26"/>
                <w:lang w:val="x-none" w:eastAsia="en-US"/>
              </w:rPr>
              <w:t xml:space="preserve"> I</w:t>
            </w:r>
            <w:proofErr w:type="gramEnd"/>
            <w:r w:rsidRPr="0077700B">
              <w:rPr>
                <w:bCs/>
                <w:sz w:val="26"/>
                <w:szCs w:val="26"/>
                <w:lang w:val="x-none" w:eastAsia="en-US"/>
              </w:rPr>
              <w:t> :</w:t>
            </w:r>
          </w:p>
        </w:tc>
        <w:tc>
          <w:tcPr>
            <w:tcW w:w="6271" w:type="dxa"/>
          </w:tcPr>
          <w:p w14:paraId="7F335C1B" w14:textId="77777777" w:rsidR="0023189E" w:rsidRPr="0077700B" w:rsidRDefault="0023189E" w:rsidP="00EB6BDC">
            <w:pPr>
              <w:tabs>
                <w:tab w:val="right" w:pos="8754"/>
              </w:tabs>
              <w:jc w:val="both"/>
              <w:rPr>
                <w:bCs/>
                <w:sz w:val="26"/>
                <w:szCs w:val="26"/>
                <w:lang w:eastAsia="en-US"/>
              </w:rPr>
            </w:pPr>
            <w:r w:rsidRPr="0077700B">
              <w:rPr>
                <w:bCs/>
                <w:sz w:val="26"/>
                <w:szCs w:val="26"/>
                <w:lang w:val="x-none" w:eastAsia="en-US"/>
              </w:rPr>
              <w:t>Cahier des Clauses Administratives Particulières (CCAP)</w:t>
            </w:r>
            <w:r w:rsidRPr="0077700B">
              <w:rPr>
                <w:bCs/>
                <w:sz w:val="26"/>
                <w:szCs w:val="26"/>
                <w:lang w:eastAsia="en-US"/>
              </w:rPr>
              <w:t xml:space="preserve"> ………….</w:t>
            </w:r>
          </w:p>
        </w:tc>
        <w:tc>
          <w:tcPr>
            <w:tcW w:w="851" w:type="dxa"/>
          </w:tcPr>
          <w:p w14:paraId="706168CC" w14:textId="77777777" w:rsidR="0023189E" w:rsidRPr="0077700B" w:rsidRDefault="0023189E" w:rsidP="00EB6BDC">
            <w:pPr>
              <w:tabs>
                <w:tab w:val="right" w:pos="8754"/>
              </w:tabs>
              <w:rPr>
                <w:sz w:val="26"/>
                <w:szCs w:val="26"/>
                <w:lang w:eastAsia="en-US"/>
              </w:rPr>
            </w:pPr>
            <w:r w:rsidRPr="0077700B">
              <w:rPr>
                <w:sz w:val="26"/>
                <w:szCs w:val="26"/>
                <w:lang w:eastAsia="en-US"/>
              </w:rPr>
              <w:t>35</w:t>
            </w:r>
          </w:p>
        </w:tc>
      </w:tr>
      <w:tr w:rsidR="0023189E" w:rsidRPr="0077700B" w14:paraId="6AF985FA" w14:textId="77777777" w:rsidTr="00EB6BDC">
        <w:tc>
          <w:tcPr>
            <w:tcW w:w="1242" w:type="dxa"/>
          </w:tcPr>
          <w:p w14:paraId="2F5D0680" w14:textId="77777777" w:rsidR="0023189E" w:rsidRPr="0077700B" w:rsidRDefault="0023189E" w:rsidP="00EB6BDC">
            <w:pPr>
              <w:tabs>
                <w:tab w:val="right" w:pos="8754"/>
              </w:tabs>
              <w:rPr>
                <w:bCs/>
                <w:sz w:val="26"/>
                <w:szCs w:val="26"/>
                <w:lang w:val="x-none" w:eastAsia="en-US"/>
              </w:rPr>
            </w:pPr>
            <w:r w:rsidRPr="0077700B">
              <w:rPr>
                <w:bCs/>
                <w:sz w:val="26"/>
                <w:szCs w:val="26"/>
                <w:lang w:val="x-none" w:eastAsia="en-US"/>
              </w:rPr>
              <w:t>Titre II :</w:t>
            </w:r>
          </w:p>
        </w:tc>
        <w:tc>
          <w:tcPr>
            <w:tcW w:w="6271" w:type="dxa"/>
          </w:tcPr>
          <w:p w14:paraId="1ECF325F" w14:textId="77777777" w:rsidR="0023189E" w:rsidRPr="0077700B" w:rsidRDefault="0023189E" w:rsidP="00EB6BDC">
            <w:pPr>
              <w:rPr>
                <w:bCs/>
                <w:sz w:val="26"/>
                <w:szCs w:val="26"/>
                <w:lang w:eastAsia="en-US"/>
              </w:rPr>
            </w:pPr>
            <w:r w:rsidRPr="0077700B">
              <w:rPr>
                <w:bCs/>
                <w:sz w:val="26"/>
                <w:szCs w:val="26"/>
                <w:lang w:eastAsia="en-US"/>
              </w:rPr>
              <w:t xml:space="preserve">Spécifications </w:t>
            </w:r>
            <w:proofErr w:type="gramStart"/>
            <w:r w:rsidRPr="0077700B">
              <w:rPr>
                <w:bCs/>
                <w:sz w:val="26"/>
                <w:szCs w:val="26"/>
                <w:lang w:eastAsia="en-US"/>
              </w:rPr>
              <w:t xml:space="preserve">Techniques </w:t>
            </w:r>
            <w:r w:rsidRPr="0077700B">
              <w:rPr>
                <w:bCs/>
                <w:sz w:val="26"/>
                <w:szCs w:val="26"/>
                <w:lang w:val="x-none" w:eastAsia="en-US"/>
              </w:rPr>
              <w:t xml:space="preserve"> (</w:t>
            </w:r>
            <w:proofErr w:type="gramEnd"/>
            <w:r w:rsidRPr="0077700B">
              <w:rPr>
                <w:bCs/>
                <w:sz w:val="26"/>
                <w:szCs w:val="26"/>
                <w:lang w:val="x-none" w:eastAsia="en-US"/>
              </w:rPr>
              <w:t>ST)</w:t>
            </w:r>
            <w:r w:rsidRPr="0077700B">
              <w:rPr>
                <w:bCs/>
                <w:sz w:val="26"/>
                <w:szCs w:val="26"/>
                <w:lang w:eastAsia="en-US"/>
              </w:rPr>
              <w:t xml:space="preserve"> …………………………………………</w:t>
            </w:r>
            <w:proofErr w:type="gramStart"/>
            <w:r w:rsidRPr="0077700B">
              <w:rPr>
                <w:bCs/>
                <w:sz w:val="26"/>
                <w:szCs w:val="26"/>
                <w:lang w:eastAsia="en-US"/>
              </w:rPr>
              <w:t>…….</w:t>
            </w:r>
            <w:proofErr w:type="gramEnd"/>
          </w:p>
        </w:tc>
        <w:tc>
          <w:tcPr>
            <w:tcW w:w="851" w:type="dxa"/>
          </w:tcPr>
          <w:p w14:paraId="0DCC2023" w14:textId="77777777" w:rsidR="0023189E" w:rsidRPr="0077700B" w:rsidRDefault="0023189E" w:rsidP="00EB6BDC">
            <w:pPr>
              <w:tabs>
                <w:tab w:val="right" w:pos="8754"/>
              </w:tabs>
              <w:rPr>
                <w:sz w:val="26"/>
                <w:szCs w:val="26"/>
                <w:lang w:eastAsia="en-US"/>
              </w:rPr>
            </w:pPr>
            <w:r w:rsidRPr="0077700B">
              <w:rPr>
                <w:sz w:val="26"/>
                <w:szCs w:val="26"/>
                <w:lang w:eastAsia="en-US"/>
              </w:rPr>
              <w:t>44</w:t>
            </w:r>
          </w:p>
        </w:tc>
      </w:tr>
      <w:tr w:rsidR="0023189E" w:rsidRPr="0077700B" w14:paraId="0C63B3EA" w14:textId="77777777" w:rsidTr="00EB6BDC">
        <w:tc>
          <w:tcPr>
            <w:tcW w:w="1242" w:type="dxa"/>
          </w:tcPr>
          <w:p w14:paraId="0195A88F" w14:textId="77777777" w:rsidR="0023189E" w:rsidRPr="0077700B" w:rsidRDefault="0023189E" w:rsidP="00EB6BDC">
            <w:pPr>
              <w:tabs>
                <w:tab w:val="right" w:pos="8754"/>
              </w:tabs>
              <w:rPr>
                <w:bCs/>
                <w:sz w:val="26"/>
                <w:szCs w:val="26"/>
                <w:lang w:val="x-none" w:eastAsia="en-US"/>
              </w:rPr>
            </w:pPr>
            <w:r w:rsidRPr="0077700B">
              <w:rPr>
                <w:bCs/>
                <w:sz w:val="26"/>
                <w:szCs w:val="26"/>
                <w:lang w:val="x-none" w:eastAsia="en-US"/>
              </w:rPr>
              <w:t xml:space="preserve">Titre III : </w:t>
            </w:r>
          </w:p>
        </w:tc>
        <w:tc>
          <w:tcPr>
            <w:tcW w:w="6271" w:type="dxa"/>
          </w:tcPr>
          <w:p w14:paraId="6570163E" w14:textId="77777777" w:rsidR="0023189E" w:rsidRPr="0077700B" w:rsidRDefault="0023189E" w:rsidP="00EB6BDC">
            <w:pPr>
              <w:rPr>
                <w:bCs/>
                <w:sz w:val="26"/>
                <w:szCs w:val="26"/>
                <w:lang w:eastAsia="en-US"/>
              </w:rPr>
            </w:pPr>
            <w:r w:rsidRPr="0077700B">
              <w:rPr>
                <w:bCs/>
                <w:sz w:val="26"/>
                <w:szCs w:val="26"/>
                <w:lang w:eastAsia="en-US"/>
              </w:rPr>
              <w:t>Cadre du Bordereau des Prix Unitaires (CBPU) …………………</w:t>
            </w:r>
            <w:proofErr w:type="gramStart"/>
            <w:r w:rsidRPr="0077700B">
              <w:rPr>
                <w:bCs/>
                <w:sz w:val="26"/>
                <w:szCs w:val="26"/>
                <w:lang w:eastAsia="en-US"/>
              </w:rPr>
              <w:t>…….</w:t>
            </w:r>
            <w:proofErr w:type="gramEnd"/>
            <w:r w:rsidRPr="0077700B">
              <w:rPr>
                <w:bCs/>
                <w:sz w:val="26"/>
                <w:szCs w:val="26"/>
                <w:lang w:eastAsia="en-US"/>
              </w:rPr>
              <w:t>.</w:t>
            </w:r>
          </w:p>
        </w:tc>
        <w:tc>
          <w:tcPr>
            <w:tcW w:w="851" w:type="dxa"/>
          </w:tcPr>
          <w:p w14:paraId="18122D61" w14:textId="77777777" w:rsidR="0023189E" w:rsidRPr="0077700B" w:rsidRDefault="0023189E" w:rsidP="00EB6BDC">
            <w:pPr>
              <w:tabs>
                <w:tab w:val="right" w:pos="8754"/>
              </w:tabs>
              <w:rPr>
                <w:sz w:val="26"/>
                <w:szCs w:val="26"/>
                <w:lang w:eastAsia="en-US"/>
              </w:rPr>
            </w:pPr>
            <w:r w:rsidRPr="0077700B">
              <w:rPr>
                <w:sz w:val="26"/>
                <w:szCs w:val="26"/>
                <w:lang w:eastAsia="en-US"/>
              </w:rPr>
              <w:t>45</w:t>
            </w:r>
          </w:p>
        </w:tc>
      </w:tr>
      <w:tr w:rsidR="0023189E" w:rsidRPr="0077700B" w14:paraId="787133E1" w14:textId="77777777" w:rsidTr="00EB6BDC">
        <w:tc>
          <w:tcPr>
            <w:tcW w:w="1242" w:type="dxa"/>
          </w:tcPr>
          <w:p w14:paraId="67F9CB08" w14:textId="77777777" w:rsidR="0023189E" w:rsidRPr="0077700B" w:rsidRDefault="0023189E" w:rsidP="00EB6BDC">
            <w:pPr>
              <w:tabs>
                <w:tab w:val="right" w:pos="8754"/>
              </w:tabs>
              <w:rPr>
                <w:bCs/>
                <w:sz w:val="26"/>
                <w:szCs w:val="26"/>
                <w:lang w:val="x-none" w:eastAsia="en-US"/>
              </w:rPr>
            </w:pPr>
            <w:r w:rsidRPr="0077700B">
              <w:rPr>
                <w:bCs/>
                <w:sz w:val="26"/>
                <w:szCs w:val="26"/>
                <w:lang w:val="x-none" w:eastAsia="en-US"/>
              </w:rPr>
              <w:t xml:space="preserve">Titre IV : </w:t>
            </w:r>
          </w:p>
        </w:tc>
        <w:tc>
          <w:tcPr>
            <w:tcW w:w="6271" w:type="dxa"/>
          </w:tcPr>
          <w:p w14:paraId="74EEE67E" w14:textId="77777777" w:rsidR="0023189E" w:rsidRPr="0077700B" w:rsidRDefault="0023189E" w:rsidP="00EB6BDC">
            <w:pPr>
              <w:tabs>
                <w:tab w:val="right" w:pos="8754"/>
              </w:tabs>
              <w:rPr>
                <w:bCs/>
                <w:sz w:val="26"/>
                <w:szCs w:val="26"/>
                <w:lang w:eastAsia="en-US"/>
              </w:rPr>
            </w:pPr>
            <w:r w:rsidRPr="0077700B">
              <w:rPr>
                <w:bCs/>
                <w:sz w:val="26"/>
                <w:szCs w:val="26"/>
                <w:lang w:eastAsia="en-US"/>
              </w:rPr>
              <w:t>Cadre du Devis Quantitatif et Estimatif (CDQE) …………………</w:t>
            </w:r>
            <w:proofErr w:type="gramStart"/>
            <w:r w:rsidRPr="0077700B">
              <w:rPr>
                <w:bCs/>
                <w:sz w:val="26"/>
                <w:szCs w:val="26"/>
                <w:lang w:eastAsia="en-US"/>
              </w:rPr>
              <w:t>…….</w:t>
            </w:r>
            <w:proofErr w:type="gramEnd"/>
          </w:p>
        </w:tc>
        <w:tc>
          <w:tcPr>
            <w:tcW w:w="851" w:type="dxa"/>
          </w:tcPr>
          <w:p w14:paraId="0C0D61E5" w14:textId="77777777" w:rsidR="0023189E" w:rsidRPr="0077700B" w:rsidRDefault="0023189E" w:rsidP="00EB6BDC">
            <w:pPr>
              <w:tabs>
                <w:tab w:val="right" w:pos="8754"/>
              </w:tabs>
              <w:rPr>
                <w:sz w:val="26"/>
                <w:szCs w:val="26"/>
                <w:lang w:eastAsia="en-US"/>
              </w:rPr>
            </w:pPr>
            <w:r w:rsidRPr="0077700B">
              <w:rPr>
                <w:sz w:val="26"/>
                <w:szCs w:val="26"/>
                <w:lang w:eastAsia="en-US"/>
              </w:rPr>
              <w:t>45</w:t>
            </w:r>
          </w:p>
        </w:tc>
      </w:tr>
    </w:tbl>
    <w:p w14:paraId="29E02697" w14:textId="77777777" w:rsidR="0023189E" w:rsidRPr="0077700B" w:rsidRDefault="0023189E" w:rsidP="0023189E">
      <w:pPr>
        <w:jc w:val="center"/>
        <w:rPr>
          <w:rFonts w:eastAsia="Arial Unicode MS"/>
          <w:sz w:val="26"/>
          <w:szCs w:val="26"/>
        </w:rPr>
      </w:pPr>
    </w:p>
    <w:p w14:paraId="17353F68" w14:textId="77777777" w:rsidR="0023189E" w:rsidRPr="0077700B" w:rsidRDefault="0023189E" w:rsidP="0023189E">
      <w:pPr>
        <w:jc w:val="center"/>
        <w:rPr>
          <w:rFonts w:eastAsia="Arial Unicode MS"/>
          <w:sz w:val="26"/>
          <w:szCs w:val="26"/>
        </w:rPr>
      </w:pPr>
    </w:p>
    <w:p w14:paraId="70CE365F" w14:textId="77777777" w:rsidR="0023189E" w:rsidRPr="0077700B" w:rsidRDefault="0023189E" w:rsidP="0023189E">
      <w:pPr>
        <w:rPr>
          <w:rFonts w:eastAsia="Arial Unicode MS"/>
          <w:sz w:val="26"/>
          <w:szCs w:val="26"/>
        </w:rPr>
      </w:pPr>
    </w:p>
    <w:p w14:paraId="3208C031" w14:textId="77777777" w:rsidR="0023189E" w:rsidRPr="0077700B" w:rsidRDefault="0023189E" w:rsidP="0023189E">
      <w:pPr>
        <w:rPr>
          <w:rFonts w:eastAsia="Arial Unicode MS"/>
          <w:sz w:val="26"/>
          <w:szCs w:val="26"/>
        </w:rPr>
      </w:pPr>
    </w:p>
    <w:p w14:paraId="14C1DE03" w14:textId="77777777" w:rsidR="0023189E" w:rsidRPr="0077700B" w:rsidRDefault="0023189E" w:rsidP="0023189E">
      <w:pPr>
        <w:rPr>
          <w:rFonts w:eastAsia="Arial Unicode MS"/>
          <w:sz w:val="26"/>
          <w:szCs w:val="26"/>
        </w:rPr>
      </w:pPr>
    </w:p>
    <w:p w14:paraId="6C6ED422" w14:textId="77777777" w:rsidR="0023189E" w:rsidRPr="0077700B" w:rsidRDefault="0023189E" w:rsidP="0023189E">
      <w:pPr>
        <w:rPr>
          <w:rFonts w:eastAsia="Arial Unicode MS"/>
          <w:sz w:val="26"/>
          <w:szCs w:val="26"/>
        </w:rPr>
      </w:pPr>
    </w:p>
    <w:p w14:paraId="72CCFB48" w14:textId="77777777" w:rsidR="0023189E" w:rsidRPr="0077700B" w:rsidRDefault="0023189E" w:rsidP="0023189E">
      <w:pPr>
        <w:rPr>
          <w:rFonts w:eastAsia="Arial Unicode MS"/>
          <w:sz w:val="26"/>
          <w:szCs w:val="26"/>
        </w:rPr>
      </w:pPr>
    </w:p>
    <w:p w14:paraId="3CD0FEC1" w14:textId="77777777" w:rsidR="0023189E" w:rsidRPr="0077700B" w:rsidRDefault="0023189E" w:rsidP="0023189E">
      <w:pPr>
        <w:rPr>
          <w:rFonts w:eastAsia="Arial Unicode MS"/>
          <w:sz w:val="26"/>
          <w:szCs w:val="26"/>
        </w:rPr>
      </w:pPr>
    </w:p>
    <w:p w14:paraId="38CA06DC" w14:textId="77777777" w:rsidR="0023189E" w:rsidRPr="0077700B" w:rsidRDefault="0023189E" w:rsidP="0023189E">
      <w:pPr>
        <w:rPr>
          <w:rFonts w:eastAsia="Arial Unicode MS"/>
          <w:sz w:val="26"/>
          <w:szCs w:val="26"/>
        </w:rPr>
      </w:pPr>
    </w:p>
    <w:p w14:paraId="3975EA1B" w14:textId="77777777" w:rsidR="0023189E" w:rsidRPr="0077700B" w:rsidRDefault="0023189E" w:rsidP="0023189E">
      <w:pPr>
        <w:rPr>
          <w:rFonts w:eastAsia="Arial Unicode MS"/>
          <w:sz w:val="26"/>
          <w:szCs w:val="26"/>
        </w:rPr>
      </w:pPr>
    </w:p>
    <w:p w14:paraId="7BA2F2E2" w14:textId="77777777" w:rsidR="0023189E" w:rsidRPr="0077700B" w:rsidRDefault="0023189E" w:rsidP="0023189E">
      <w:pPr>
        <w:rPr>
          <w:rFonts w:eastAsia="Arial Unicode MS"/>
          <w:sz w:val="26"/>
          <w:szCs w:val="26"/>
        </w:rPr>
      </w:pPr>
    </w:p>
    <w:p w14:paraId="354CC994" w14:textId="77777777" w:rsidR="0023189E" w:rsidRPr="0077700B" w:rsidRDefault="0023189E" w:rsidP="0023189E">
      <w:pPr>
        <w:rPr>
          <w:rFonts w:eastAsia="Arial Unicode MS"/>
          <w:sz w:val="26"/>
          <w:szCs w:val="26"/>
        </w:rPr>
      </w:pPr>
    </w:p>
    <w:p w14:paraId="5DDE07CF" w14:textId="77777777" w:rsidR="0023189E" w:rsidRPr="0077700B" w:rsidRDefault="0023189E" w:rsidP="0023189E">
      <w:pPr>
        <w:rPr>
          <w:rFonts w:eastAsia="Arial Unicode MS"/>
          <w:sz w:val="26"/>
          <w:szCs w:val="26"/>
        </w:rPr>
      </w:pPr>
    </w:p>
    <w:p w14:paraId="29DE7042" w14:textId="77777777" w:rsidR="0023189E" w:rsidRPr="0077700B" w:rsidRDefault="0023189E" w:rsidP="0023189E">
      <w:pPr>
        <w:rPr>
          <w:rFonts w:eastAsia="Arial Unicode MS"/>
          <w:sz w:val="26"/>
          <w:szCs w:val="26"/>
        </w:rPr>
      </w:pPr>
    </w:p>
    <w:p w14:paraId="55856892" w14:textId="77777777" w:rsidR="0023189E" w:rsidRPr="0077700B" w:rsidRDefault="0023189E" w:rsidP="0023189E">
      <w:pPr>
        <w:rPr>
          <w:rFonts w:eastAsia="Arial Unicode MS"/>
          <w:sz w:val="26"/>
          <w:szCs w:val="26"/>
        </w:rPr>
      </w:pPr>
    </w:p>
    <w:p w14:paraId="7A0985A6" w14:textId="77777777" w:rsidR="0023189E" w:rsidRPr="0077700B" w:rsidRDefault="0023189E" w:rsidP="0023189E">
      <w:pPr>
        <w:rPr>
          <w:rFonts w:eastAsia="Arial Unicode MS"/>
          <w:sz w:val="26"/>
          <w:szCs w:val="26"/>
        </w:rPr>
      </w:pPr>
    </w:p>
    <w:p w14:paraId="5A591EA0" w14:textId="77777777" w:rsidR="0023189E" w:rsidRPr="0077700B" w:rsidRDefault="0023189E" w:rsidP="0023189E">
      <w:pPr>
        <w:rPr>
          <w:rFonts w:eastAsia="Arial Unicode MS"/>
          <w:sz w:val="26"/>
          <w:szCs w:val="26"/>
        </w:rPr>
      </w:pPr>
    </w:p>
    <w:p w14:paraId="27F8BA91" w14:textId="77777777" w:rsidR="0023189E" w:rsidRPr="0077700B" w:rsidRDefault="0023189E" w:rsidP="0023189E">
      <w:pPr>
        <w:rPr>
          <w:rFonts w:eastAsia="Arial Unicode MS"/>
          <w:sz w:val="26"/>
          <w:szCs w:val="26"/>
        </w:rPr>
      </w:pPr>
    </w:p>
    <w:p w14:paraId="0C1A095F" w14:textId="77777777" w:rsidR="0023189E" w:rsidRPr="0077700B" w:rsidRDefault="0023189E" w:rsidP="0023189E">
      <w:pPr>
        <w:rPr>
          <w:rFonts w:eastAsia="Arial Unicode MS"/>
          <w:sz w:val="26"/>
          <w:szCs w:val="26"/>
        </w:rPr>
      </w:pPr>
    </w:p>
    <w:p w14:paraId="5DE639EE" w14:textId="77777777" w:rsidR="0023189E" w:rsidRPr="0077700B" w:rsidRDefault="0023189E" w:rsidP="0023189E">
      <w:pPr>
        <w:rPr>
          <w:rFonts w:eastAsia="Arial Unicode MS"/>
          <w:sz w:val="26"/>
          <w:szCs w:val="26"/>
        </w:rPr>
      </w:pPr>
    </w:p>
    <w:p w14:paraId="6449570B" w14:textId="77777777" w:rsidR="0023189E" w:rsidRPr="0077700B" w:rsidRDefault="0023189E" w:rsidP="0023189E">
      <w:pPr>
        <w:rPr>
          <w:rFonts w:eastAsia="Arial Unicode MS"/>
          <w:sz w:val="26"/>
          <w:szCs w:val="26"/>
        </w:rPr>
      </w:pPr>
    </w:p>
    <w:p w14:paraId="6C9D3D4D" w14:textId="77777777" w:rsidR="0023189E" w:rsidRPr="0077700B" w:rsidRDefault="0023189E" w:rsidP="0023189E">
      <w:pPr>
        <w:rPr>
          <w:rFonts w:eastAsia="Arial Unicode MS"/>
          <w:sz w:val="26"/>
          <w:szCs w:val="26"/>
        </w:rPr>
      </w:pPr>
    </w:p>
    <w:p w14:paraId="674599EC" w14:textId="77777777" w:rsidR="0023189E" w:rsidRPr="0077700B" w:rsidRDefault="0023189E" w:rsidP="0023189E">
      <w:pPr>
        <w:rPr>
          <w:rFonts w:eastAsia="Arial Unicode MS"/>
          <w:sz w:val="26"/>
          <w:szCs w:val="26"/>
        </w:rPr>
      </w:pPr>
    </w:p>
    <w:p w14:paraId="742EE2C0" w14:textId="77777777" w:rsidR="0023189E" w:rsidRDefault="0023189E" w:rsidP="0023189E">
      <w:pPr>
        <w:rPr>
          <w:rFonts w:eastAsia="Arial Unicode MS"/>
          <w:sz w:val="26"/>
          <w:szCs w:val="26"/>
        </w:rPr>
      </w:pPr>
    </w:p>
    <w:p w14:paraId="45BDCECB" w14:textId="77777777" w:rsidR="0023189E" w:rsidRDefault="0023189E" w:rsidP="0023189E">
      <w:pPr>
        <w:rPr>
          <w:rFonts w:eastAsia="Arial Unicode MS"/>
        </w:rPr>
      </w:pPr>
    </w:p>
    <w:p w14:paraId="1DB32315" w14:textId="77777777" w:rsidR="0023189E" w:rsidRDefault="0023189E" w:rsidP="0023189E">
      <w:pPr>
        <w:rPr>
          <w:rFonts w:eastAsia="Arial Unicode MS"/>
        </w:rPr>
      </w:pPr>
    </w:p>
    <w:p w14:paraId="7C558E3A" w14:textId="77777777" w:rsidR="0023189E" w:rsidRPr="00D5608B" w:rsidRDefault="0023189E" w:rsidP="0023189E">
      <w:pPr>
        <w:rPr>
          <w:rFonts w:eastAsia="Arial Unicode MS"/>
        </w:rPr>
      </w:pPr>
    </w:p>
    <w:p w14:paraId="793E50B6" w14:textId="77777777" w:rsidR="0023189E" w:rsidRPr="0077700B" w:rsidRDefault="0023189E" w:rsidP="0023189E">
      <w:pPr>
        <w:rPr>
          <w:rFonts w:eastAsia="Arial Unicode MS"/>
          <w:sz w:val="26"/>
          <w:szCs w:val="26"/>
        </w:rPr>
      </w:pPr>
    </w:p>
    <w:p w14:paraId="66AB49E1" w14:textId="77777777" w:rsidR="0023189E" w:rsidRPr="0077700B" w:rsidRDefault="0023189E" w:rsidP="0023189E">
      <w:pPr>
        <w:pStyle w:val="Corpsdetexte"/>
        <w:rPr>
          <w:b/>
          <w:bCs/>
          <w:sz w:val="26"/>
          <w:szCs w:val="26"/>
          <w:lang w:val="x-none" w:eastAsia="en-US"/>
        </w:rPr>
      </w:pPr>
      <w:r w:rsidRPr="0077700B">
        <w:rPr>
          <w:b/>
          <w:bCs/>
          <w:sz w:val="26"/>
          <w:szCs w:val="26"/>
          <w:lang w:val="x-none" w:eastAsia="en-US"/>
        </w:rPr>
        <w:t>TITRE I : Cahier des Clauses Administratives Particulières (CCAP)</w:t>
      </w:r>
    </w:p>
    <w:p w14:paraId="543E2F01" w14:textId="77777777" w:rsidR="0023189E" w:rsidRPr="0077700B" w:rsidRDefault="0023189E" w:rsidP="0023189E">
      <w:pPr>
        <w:tabs>
          <w:tab w:val="right" w:pos="8754"/>
        </w:tabs>
        <w:jc w:val="both"/>
        <w:rPr>
          <w:b/>
          <w:bCs/>
          <w:sz w:val="26"/>
          <w:szCs w:val="26"/>
          <w:lang w:eastAsia="en-US"/>
        </w:rPr>
      </w:pPr>
    </w:p>
    <w:p w14:paraId="709E1346" w14:textId="77777777" w:rsidR="0023189E" w:rsidRPr="0077700B" w:rsidRDefault="0023189E" w:rsidP="0023189E">
      <w:pPr>
        <w:spacing w:before="120" w:after="120"/>
        <w:rPr>
          <w:b/>
          <w:sz w:val="26"/>
          <w:szCs w:val="26"/>
          <w:lang w:eastAsia="en-US"/>
        </w:rPr>
      </w:pPr>
      <w:r w:rsidRPr="0077700B">
        <w:rPr>
          <w:b/>
          <w:sz w:val="26"/>
          <w:szCs w:val="26"/>
          <w:lang w:eastAsia="en-US"/>
        </w:rPr>
        <w:t>SOMMAIRE</w:t>
      </w:r>
    </w:p>
    <w:tbl>
      <w:tblPr>
        <w:tblW w:w="91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09"/>
      </w:tblGrid>
      <w:tr w:rsidR="0023189E" w:rsidRPr="0077700B" w14:paraId="4F6F6BC3" w14:textId="77777777" w:rsidTr="00EB6BDC">
        <w:trPr>
          <w:trHeight w:val="284"/>
        </w:trPr>
        <w:tc>
          <w:tcPr>
            <w:tcW w:w="8472" w:type="dxa"/>
          </w:tcPr>
          <w:p w14:paraId="7B56636E" w14:textId="77777777" w:rsidR="0023189E" w:rsidRPr="0077700B" w:rsidRDefault="0023189E" w:rsidP="00EB6BDC">
            <w:pPr>
              <w:spacing w:line="276" w:lineRule="auto"/>
              <w:jc w:val="both"/>
              <w:rPr>
                <w:b/>
                <w:sz w:val="26"/>
                <w:szCs w:val="26"/>
                <w:lang w:eastAsia="en-US"/>
              </w:rPr>
            </w:pPr>
            <w:r w:rsidRPr="0077700B">
              <w:rPr>
                <w:b/>
                <w:sz w:val="26"/>
                <w:szCs w:val="26"/>
                <w:lang w:eastAsia="en-US"/>
              </w:rPr>
              <w:t>Chapitre I : Généralités …………………………………………………</w:t>
            </w:r>
          </w:p>
        </w:tc>
        <w:tc>
          <w:tcPr>
            <w:tcW w:w="709" w:type="dxa"/>
            <w:vMerge w:val="restart"/>
            <w:vAlign w:val="center"/>
          </w:tcPr>
          <w:p w14:paraId="3C316EAB" w14:textId="77777777" w:rsidR="0023189E" w:rsidRPr="0077700B" w:rsidRDefault="0023189E" w:rsidP="00EB6BDC">
            <w:pPr>
              <w:jc w:val="center"/>
              <w:rPr>
                <w:sz w:val="26"/>
                <w:szCs w:val="26"/>
                <w:lang w:eastAsia="en-US"/>
              </w:rPr>
            </w:pPr>
            <w:r w:rsidRPr="0077700B">
              <w:rPr>
                <w:sz w:val="26"/>
                <w:szCs w:val="26"/>
                <w:lang w:eastAsia="en-US"/>
              </w:rPr>
              <w:t>36</w:t>
            </w:r>
          </w:p>
        </w:tc>
      </w:tr>
      <w:tr w:rsidR="0023189E" w:rsidRPr="0077700B" w14:paraId="09E3100E" w14:textId="77777777" w:rsidTr="00EB6BDC">
        <w:trPr>
          <w:trHeight w:val="284"/>
        </w:trPr>
        <w:tc>
          <w:tcPr>
            <w:tcW w:w="8472" w:type="dxa"/>
          </w:tcPr>
          <w:p w14:paraId="00860949"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w:t>
            </w:r>
            <w:r w:rsidRPr="0077700B">
              <w:rPr>
                <w:sz w:val="26"/>
                <w:szCs w:val="26"/>
                <w:vertAlign w:val="superscript"/>
                <w:lang w:eastAsia="en-US"/>
              </w:rPr>
              <w:t>er</w:t>
            </w:r>
            <w:r w:rsidRPr="0077700B">
              <w:rPr>
                <w:sz w:val="26"/>
                <w:szCs w:val="26"/>
                <w:lang w:eastAsia="en-US"/>
              </w:rPr>
              <w:t xml:space="preserve"> : Objet des lettres-</w:t>
            </w:r>
            <w:proofErr w:type="gramStart"/>
            <w:r w:rsidRPr="0077700B">
              <w:rPr>
                <w:sz w:val="26"/>
                <w:szCs w:val="26"/>
                <w:lang w:eastAsia="en-US"/>
              </w:rPr>
              <w:t>commandes  …</w:t>
            </w:r>
            <w:proofErr w:type="gramEnd"/>
            <w:r w:rsidRPr="0077700B">
              <w:rPr>
                <w:sz w:val="26"/>
                <w:szCs w:val="26"/>
                <w:lang w:eastAsia="en-US"/>
              </w:rPr>
              <w:t>……………………………</w:t>
            </w:r>
          </w:p>
        </w:tc>
        <w:tc>
          <w:tcPr>
            <w:tcW w:w="709" w:type="dxa"/>
            <w:vMerge/>
            <w:vAlign w:val="center"/>
          </w:tcPr>
          <w:p w14:paraId="311EE925" w14:textId="77777777" w:rsidR="0023189E" w:rsidRPr="0077700B" w:rsidRDefault="0023189E" w:rsidP="00EB6BDC">
            <w:pPr>
              <w:rPr>
                <w:b/>
                <w:sz w:val="26"/>
                <w:szCs w:val="26"/>
                <w:lang w:eastAsia="en-US"/>
              </w:rPr>
            </w:pPr>
          </w:p>
        </w:tc>
      </w:tr>
      <w:tr w:rsidR="0023189E" w:rsidRPr="0077700B" w14:paraId="5E294CCC" w14:textId="77777777" w:rsidTr="00EB6BDC">
        <w:trPr>
          <w:trHeight w:val="284"/>
        </w:trPr>
        <w:tc>
          <w:tcPr>
            <w:tcW w:w="8472" w:type="dxa"/>
          </w:tcPr>
          <w:p w14:paraId="66EB9F5F"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 : Procédure de Passation des lettres-commandes …………</w:t>
            </w:r>
          </w:p>
        </w:tc>
        <w:tc>
          <w:tcPr>
            <w:tcW w:w="709" w:type="dxa"/>
            <w:vMerge/>
            <w:vAlign w:val="center"/>
          </w:tcPr>
          <w:p w14:paraId="784DDD22" w14:textId="77777777" w:rsidR="0023189E" w:rsidRPr="0077700B" w:rsidRDefault="0023189E" w:rsidP="00EB6BDC">
            <w:pPr>
              <w:rPr>
                <w:b/>
                <w:sz w:val="26"/>
                <w:szCs w:val="26"/>
                <w:lang w:eastAsia="en-US"/>
              </w:rPr>
            </w:pPr>
          </w:p>
        </w:tc>
      </w:tr>
      <w:tr w:rsidR="0023189E" w:rsidRPr="0077700B" w14:paraId="5C371F23" w14:textId="77777777" w:rsidTr="00EB6BDC">
        <w:trPr>
          <w:trHeight w:val="284"/>
        </w:trPr>
        <w:tc>
          <w:tcPr>
            <w:tcW w:w="8472" w:type="dxa"/>
          </w:tcPr>
          <w:p w14:paraId="71741A3A"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3 : Définition et attribution ……………………………………</w:t>
            </w:r>
          </w:p>
        </w:tc>
        <w:tc>
          <w:tcPr>
            <w:tcW w:w="709" w:type="dxa"/>
            <w:vMerge/>
            <w:vAlign w:val="center"/>
          </w:tcPr>
          <w:p w14:paraId="0E1F2766" w14:textId="77777777" w:rsidR="0023189E" w:rsidRPr="0077700B" w:rsidRDefault="0023189E" w:rsidP="00EB6BDC">
            <w:pPr>
              <w:rPr>
                <w:b/>
                <w:sz w:val="26"/>
                <w:szCs w:val="26"/>
                <w:lang w:eastAsia="en-US"/>
              </w:rPr>
            </w:pPr>
          </w:p>
        </w:tc>
      </w:tr>
      <w:tr w:rsidR="0023189E" w:rsidRPr="0077700B" w14:paraId="3DD82A8C" w14:textId="77777777" w:rsidTr="00EB6BDC">
        <w:trPr>
          <w:trHeight w:val="284"/>
        </w:trPr>
        <w:tc>
          <w:tcPr>
            <w:tcW w:w="8472" w:type="dxa"/>
          </w:tcPr>
          <w:p w14:paraId="49B26C90"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4 : Langue, loi et réglementation applicables …………………</w:t>
            </w:r>
          </w:p>
        </w:tc>
        <w:tc>
          <w:tcPr>
            <w:tcW w:w="709" w:type="dxa"/>
            <w:vMerge/>
            <w:vAlign w:val="center"/>
          </w:tcPr>
          <w:p w14:paraId="5CFBAAE6" w14:textId="77777777" w:rsidR="0023189E" w:rsidRPr="0077700B" w:rsidRDefault="0023189E" w:rsidP="00EB6BDC">
            <w:pPr>
              <w:rPr>
                <w:b/>
                <w:sz w:val="26"/>
                <w:szCs w:val="26"/>
                <w:lang w:eastAsia="en-US"/>
              </w:rPr>
            </w:pPr>
          </w:p>
        </w:tc>
      </w:tr>
      <w:tr w:rsidR="0023189E" w:rsidRPr="0077700B" w14:paraId="0DE8533B" w14:textId="77777777" w:rsidTr="00EB6BDC">
        <w:trPr>
          <w:trHeight w:val="284"/>
        </w:trPr>
        <w:tc>
          <w:tcPr>
            <w:tcW w:w="8472" w:type="dxa"/>
          </w:tcPr>
          <w:p w14:paraId="28E51367"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5 : Normes ……………</w:t>
            </w:r>
            <w:r>
              <w:rPr>
                <w:sz w:val="26"/>
                <w:szCs w:val="26"/>
                <w:lang w:eastAsia="en-US"/>
              </w:rPr>
              <w:t>……………</w:t>
            </w:r>
            <w:r w:rsidRPr="0077700B">
              <w:rPr>
                <w:sz w:val="26"/>
                <w:szCs w:val="26"/>
                <w:lang w:eastAsia="en-US"/>
              </w:rPr>
              <w:t>……………………………</w:t>
            </w:r>
          </w:p>
        </w:tc>
        <w:tc>
          <w:tcPr>
            <w:tcW w:w="709" w:type="dxa"/>
            <w:vMerge/>
            <w:vAlign w:val="center"/>
          </w:tcPr>
          <w:p w14:paraId="77262863" w14:textId="77777777" w:rsidR="0023189E" w:rsidRPr="0077700B" w:rsidRDefault="0023189E" w:rsidP="00EB6BDC">
            <w:pPr>
              <w:rPr>
                <w:b/>
                <w:sz w:val="26"/>
                <w:szCs w:val="26"/>
                <w:lang w:eastAsia="en-US"/>
              </w:rPr>
            </w:pPr>
          </w:p>
        </w:tc>
      </w:tr>
      <w:tr w:rsidR="0023189E" w:rsidRPr="0077700B" w14:paraId="537A56BA" w14:textId="77777777" w:rsidTr="00EB6BDC">
        <w:trPr>
          <w:trHeight w:val="284"/>
        </w:trPr>
        <w:tc>
          <w:tcPr>
            <w:tcW w:w="8472" w:type="dxa"/>
          </w:tcPr>
          <w:p w14:paraId="24CDBC40"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6 : Pièces constitutives des lettres-commandes ………………</w:t>
            </w:r>
          </w:p>
        </w:tc>
        <w:tc>
          <w:tcPr>
            <w:tcW w:w="709" w:type="dxa"/>
            <w:vMerge w:val="restart"/>
            <w:vAlign w:val="center"/>
          </w:tcPr>
          <w:p w14:paraId="03BBB779" w14:textId="77777777" w:rsidR="0023189E" w:rsidRPr="0077700B" w:rsidRDefault="0023189E" w:rsidP="00EB6BDC">
            <w:pPr>
              <w:jc w:val="center"/>
              <w:rPr>
                <w:b/>
                <w:sz w:val="26"/>
                <w:szCs w:val="26"/>
                <w:lang w:eastAsia="en-US"/>
              </w:rPr>
            </w:pPr>
            <w:r w:rsidRPr="0077700B">
              <w:rPr>
                <w:sz w:val="26"/>
                <w:szCs w:val="26"/>
                <w:lang w:eastAsia="en-US"/>
              </w:rPr>
              <w:t>35</w:t>
            </w:r>
          </w:p>
        </w:tc>
      </w:tr>
      <w:tr w:rsidR="0023189E" w:rsidRPr="0077700B" w14:paraId="1AEED6CE" w14:textId="77777777" w:rsidTr="00EB6BDC">
        <w:trPr>
          <w:trHeight w:val="284"/>
        </w:trPr>
        <w:tc>
          <w:tcPr>
            <w:tcW w:w="8472" w:type="dxa"/>
          </w:tcPr>
          <w:p w14:paraId="175DF923"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7 : Textes gén</w:t>
            </w:r>
            <w:r>
              <w:rPr>
                <w:sz w:val="26"/>
                <w:szCs w:val="26"/>
                <w:lang w:eastAsia="en-US"/>
              </w:rPr>
              <w:t>éraux applicables …………………………………</w:t>
            </w:r>
          </w:p>
        </w:tc>
        <w:tc>
          <w:tcPr>
            <w:tcW w:w="709" w:type="dxa"/>
            <w:vMerge/>
            <w:vAlign w:val="center"/>
          </w:tcPr>
          <w:p w14:paraId="0B2B65D8" w14:textId="77777777" w:rsidR="0023189E" w:rsidRPr="0077700B" w:rsidRDefault="0023189E" w:rsidP="00EB6BDC">
            <w:pPr>
              <w:jc w:val="center"/>
              <w:rPr>
                <w:sz w:val="26"/>
                <w:szCs w:val="26"/>
                <w:lang w:eastAsia="en-US"/>
              </w:rPr>
            </w:pPr>
          </w:p>
        </w:tc>
      </w:tr>
      <w:tr w:rsidR="0023189E" w:rsidRPr="0077700B" w14:paraId="5499200F" w14:textId="77777777" w:rsidTr="00EB6BDC">
        <w:trPr>
          <w:trHeight w:val="284"/>
        </w:trPr>
        <w:tc>
          <w:tcPr>
            <w:tcW w:w="8472" w:type="dxa"/>
          </w:tcPr>
          <w:p w14:paraId="57B34D50"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8 : Communication ……………</w:t>
            </w:r>
            <w:r>
              <w:rPr>
                <w:sz w:val="26"/>
                <w:szCs w:val="26"/>
                <w:lang w:eastAsia="en-US"/>
              </w:rPr>
              <w:t>…………………</w:t>
            </w:r>
            <w:r w:rsidRPr="0077700B">
              <w:rPr>
                <w:sz w:val="26"/>
                <w:szCs w:val="26"/>
                <w:lang w:eastAsia="en-US"/>
              </w:rPr>
              <w:t>………………</w:t>
            </w:r>
          </w:p>
        </w:tc>
        <w:tc>
          <w:tcPr>
            <w:tcW w:w="709" w:type="dxa"/>
            <w:vMerge/>
            <w:vAlign w:val="center"/>
          </w:tcPr>
          <w:p w14:paraId="14A9E3E9" w14:textId="77777777" w:rsidR="0023189E" w:rsidRPr="0077700B" w:rsidRDefault="0023189E" w:rsidP="00EB6BDC">
            <w:pPr>
              <w:jc w:val="center"/>
              <w:rPr>
                <w:sz w:val="26"/>
                <w:szCs w:val="26"/>
                <w:lang w:eastAsia="en-US"/>
              </w:rPr>
            </w:pPr>
          </w:p>
        </w:tc>
      </w:tr>
      <w:tr w:rsidR="0023189E" w:rsidRPr="0077700B" w14:paraId="53BD9ACF" w14:textId="77777777" w:rsidTr="00EB6BDC">
        <w:trPr>
          <w:trHeight w:val="284"/>
        </w:trPr>
        <w:tc>
          <w:tcPr>
            <w:tcW w:w="8472" w:type="dxa"/>
          </w:tcPr>
          <w:p w14:paraId="116FC50E"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9 : Ordre de service ………</w:t>
            </w:r>
            <w:r>
              <w:rPr>
                <w:sz w:val="26"/>
                <w:szCs w:val="26"/>
                <w:lang w:eastAsia="en-US"/>
              </w:rPr>
              <w:t>………………………</w:t>
            </w:r>
            <w:r w:rsidRPr="0077700B">
              <w:rPr>
                <w:sz w:val="26"/>
                <w:szCs w:val="26"/>
                <w:lang w:eastAsia="en-US"/>
              </w:rPr>
              <w:t>……………</w:t>
            </w:r>
          </w:p>
        </w:tc>
        <w:tc>
          <w:tcPr>
            <w:tcW w:w="709" w:type="dxa"/>
            <w:vMerge w:val="restart"/>
            <w:vAlign w:val="center"/>
          </w:tcPr>
          <w:p w14:paraId="07E76941" w14:textId="77777777" w:rsidR="0023189E" w:rsidRPr="0077700B" w:rsidRDefault="0023189E" w:rsidP="00EB6BDC">
            <w:pPr>
              <w:jc w:val="center"/>
              <w:rPr>
                <w:sz w:val="26"/>
                <w:szCs w:val="26"/>
                <w:lang w:eastAsia="en-US"/>
              </w:rPr>
            </w:pPr>
            <w:r w:rsidRPr="0077700B">
              <w:rPr>
                <w:sz w:val="26"/>
                <w:szCs w:val="26"/>
                <w:lang w:eastAsia="en-US"/>
              </w:rPr>
              <w:t>36</w:t>
            </w:r>
          </w:p>
        </w:tc>
      </w:tr>
      <w:tr w:rsidR="0023189E" w:rsidRPr="0077700B" w14:paraId="2EDFDED3" w14:textId="77777777" w:rsidTr="00EB6BDC">
        <w:trPr>
          <w:trHeight w:val="284"/>
        </w:trPr>
        <w:tc>
          <w:tcPr>
            <w:tcW w:w="8472" w:type="dxa"/>
          </w:tcPr>
          <w:p w14:paraId="2BE8D9E2"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10 : Matériel et personnel du co-contractant …………………</w:t>
            </w:r>
          </w:p>
        </w:tc>
        <w:tc>
          <w:tcPr>
            <w:tcW w:w="709" w:type="dxa"/>
            <w:vMerge/>
            <w:vAlign w:val="center"/>
          </w:tcPr>
          <w:p w14:paraId="1EFB6F0C" w14:textId="77777777" w:rsidR="0023189E" w:rsidRPr="0077700B" w:rsidRDefault="0023189E" w:rsidP="00EB6BDC">
            <w:pPr>
              <w:jc w:val="center"/>
              <w:rPr>
                <w:sz w:val="26"/>
                <w:szCs w:val="26"/>
                <w:lang w:eastAsia="en-US"/>
              </w:rPr>
            </w:pPr>
          </w:p>
        </w:tc>
      </w:tr>
      <w:tr w:rsidR="0023189E" w:rsidRPr="0077700B" w14:paraId="7B57AA38" w14:textId="77777777" w:rsidTr="00EB6BDC">
        <w:trPr>
          <w:trHeight w:val="284"/>
        </w:trPr>
        <w:tc>
          <w:tcPr>
            <w:tcW w:w="8472" w:type="dxa"/>
          </w:tcPr>
          <w:p w14:paraId="5D7418B8" w14:textId="77777777" w:rsidR="0023189E" w:rsidRPr="0077700B" w:rsidRDefault="0023189E" w:rsidP="00EB6BDC">
            <w:pPr>
              <w:spacing w:line="276" w:lineRule="auto"/>
              <w:jc w:val="both"/>
              <w:rPr>
                <w:b/>
                <w:sz w:val="26"/>
                <w:szCs w:val="26"/>
                <w:lang w:eastAsia="en-US"/>
              </w:rPr>
            </w:pPr>
            <w:r w:rsidRPr="0077700B">
              <w:rPr>
                <w:b/>
                <w:sz w:val="26"/>
                <w:szCs w:val="26"/>
                <w:lang w:eastAsia="en-US"/>
              </w:rPr>
              <w:t>Chapitre II : Clauses Financières ………………………………………</w:t>
            </w:r>
          </w:p>
        </w:tc>
        <w:tc>
          <w:tcPr>
            <w:tcW w:w="709" w:type="dxa"/>
            <w:vMerge/>
            <w:vAlign w:val="center"/>
          </w:tcPr>
          <w:p w14:paraId="49E54367" w14:textId="77777777" w:rsidR="0023189E" w:rsidRPr="0077700B" w:rsidRDefault="0023189E" w:rsidP="00EB6BDC">
            <w:pPr>
              <w:jc w:val="center"/>
              <w:rPr>
                <w:sz w:val="26"/>
                <w:szCs w:val="26"/>
                <w:lang w:eastAsia="en-US"/>
              </w:rPr>
            </w:pPr>
          </w:p>
        </w:tc>
      </w:tr>
      <w:tr w:rsidR="0023189E" w:rsidRPr="0077700B" w14:paraId="192577CE" w14:textId="77777777" w:rsidTr="00EB6BDC">
        <w:trPr>
          <w:trHeight w:val="284"/>
        </w:trPr>
        <w:tc>
          <w:tcPr>
            <w:tcW w:w="8472" w:type="dxa"/>
          </w:tcPr>
          <w:p w14:paraId="6D2A2472"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11 : Garanties et cautions …</w:t>
            </w:r>
            <w:r>
              <w:rPr>
                <w:sz w:val="26"/>
                <w:szCs w:val="26"/>
                <w:lang w:eastAsia="en-US"/>
              </w:rPr>
              <w:t>………………………………</w:t>
            </w:r>
            <w:r w:rsidRPr="0077700B">
              <w:rPr>
                <w:sz w:val="26"/>
                <w:szCs w:val="26"/>
                <w:lang w:eastAsia="en-US"/>
              </w:rPr>
              <w:t>……</w:t>
            </w:r>
          </w:p>
        </w:tc>
        <w:tc>
          <w:tcPr>
            <w:tcW w:w="709" w:type="dxa"/>
            <w:vMerge/>
            <w:vAlign w:val="center"/>
          </w:tcPr>
          <w:p w14:paraId="04C51E3B" w14:textId="77777777" w:rsidR="0023189E" w:rsidRPr="0077700B" w:rsidRDefault="0023189E" w:rsidP="00EB6BDC">
            <w:pPr>
              <w:jc w:val="center"/>
              <w:rPr>
                <w:sz w:val="26"/>
                <w:szCs w:val="26"/>
                <w:lang w:eastAsia="en-US"/>
              </w:rPr>
            </w:pPr>
          </w:p>
        </w:tc>
      </w:tr>
      <w:tr w:rsidR="0023189E" w:rsidRPr="0077700B" w14:paraId="3F964ACE" w14:textId="77777777" w:rsidTr="00EB6BDC">
        <w:trPr>
          <w:trHeight w:val="284"/>
        </w:trPr>
        <w:tc>
          <w:tcPr>
            <w:tcW w:w="8472" w:type="dxa"/>
          </w:tcPr>
          <w:p w14:paraId="4D71E06B"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12 : Montant des lettres-commandes ……………………………</w:t>
            </w:r>
          </w:p>
        </w:tc>
        <w:tc>
          <w:tcPr>
            <w:tcW w:w="709" w:type="dxa"/>
            <w:vMerge/>
            <w:vAlign w:val="center"/>
          </w:tcPr>
          <w:p w14:paraId="24BB46C2" w14:textId="77777777" w:rsidR="0023189E" w:rsidRPr="0077700B" w:rsidRDefault="0023189E" w:rsidP="00EB6BDC">
            <w:pPr>
              <w:jc w:val="center"/>
              <w:rPr>
                <w:sz w:val="26"/>
                <w:szCs w:val="26"/>
                <w:lang w:eastAsia="en-US"/>
              </w:rPr>
            </w:pPr>
          </w:p>
        </w:tc>
      </w:tr>
      <w:tr w:rsidR="0023189E" w:rsidRPr="0077700B" w14:paraId="1CBA6D36" w14:textId="77777777" w:rsidTr="00EB6BDC">
        <w:trPr>
          <w:trHeight w:val="284"/>
        </w:trPr>
        <w:tc>
          <w:tcPr>
            <w:tcW w:w="8472" w:type="dxa"/>
          </w:tcPr>
          <w:p w14:paraId="03C0A1DF"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13 : Lieu et mode de paiement …………………………………</w:t>
            </w:r>
          </w:p>
        </w:tc>
        <w:tc>
          <w:tcPr>
            <w:tcW w:w="709" w:type="dxa"/>
            <w:vMerge w:val="restart"/>
            <w:vAlign w:val="center"/>
          </w:tcPr>
          <w:p w14:paraId="100EA41C" w14:textId="77777777" w:rsidR="0023189E" w:rsidRPr="0077700B" w:rsidRDefault="0023189E" w:rsidP="00EB6BDC">
            <w:pPr>
              <w:jc w:val="center"/>
              <w:rPr>
                <w:sz w:val="26"/>
                <w:szCs w:val="26"/>
                <w:lang w:eastAsia="en-US"/>
              </w:rPr>
            </w:pPr>
            <w:r w:rsidRPr="0077700B">
              <w:rPr>
                <w:sz w:val="26"/>
                <w:szCs w:val="26"/>
                <w:lang w:eastAsia="en-US"/>
              </w:rPr>
              <w:t>37</w:t>
            </w:r>
          </w:p>
        </w:tc>
      </w:tr>
      <w:tr w:rsidR="0023189E" w:rsidRPr="0077700B" w14:paraId="7D314A2E" w14:textId="77777777" w:rsidTr="00EB6BDC">
        <w:trPr>
          <w:trHeight w:val="284"/>
        </w:trPr>
        <w:tc>
          <w:tcPr>
            <w:tcW w:w="8472" w:type="dxa"/>
          </w:tcPr>
          <w:p w14:paraId="36FC7C72"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14 : Variation des prix ………</w:t>
            </w:r>
            <w:r>
              <w:rPr>
                <w:sz w:val="26"/>
                <w:szCs w:val="26"/>
                <w:lang w:eastAsia="en-US"/>
              </w:rPr>
              <w:t>………………………………</w:t>
            </w:r>
            <w:r w:rsidRPr="0077700B">
              <w:rPr>
                <w:sz w:val="26"/>
                <w:szCs w:val="26"/>
                <w:lang w:eastAsia="en-US"/>
              </w:rPr>
              <w:t>…</w:t>
            </w:r>
          </w:p>
        </w:tc>
        <w:tc>
          <w:tcPr>
            <w:tcW w:w="709" w:type="dxa"/>
            <w:vMerge/>
            <w:vAlign w:val="center"/>
          </w:tcPr>
          <w:p w14:paraId="0F3EF45D" w14:textId="77777777" w:rsidR="0023189E" w:rsidRPr="0077700B" w:rsidRDefault="0023189E" w:rsidP="00EB6BDC">
            <w:pPr>
              <w:jc w:val="center"/>
              <w:rPr>
                <w:sz w:val="26"/>
                <w:szCs w:val="26"/>
                <w:lang w:eastAsia="en-US"/>
              </w:rPr>
            </w:pPr>
          </w:p>
        </w:tc>
      </w:tr>
      <w:tr w:rsidR="0023189E" w:rsidRPr="0077700B" w14:paraId="28AC0FB0" w14:textId="77777777" w:rsidTr="00EB6BDC">
        <w:trPr>
          <w:trHeight w:val="284"/>
        </w:trPr>
        <w:tc>
          <w:tcPr>
            <w:tcW w:w="8472" w:type="dxa"/>
          </w:tcPr>
          <w:p w14:paraId="66F7C1F7"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15 : Paiement ……………</w:t>
            </w:r>
            <w:r>
              <w:rPr>
                <w:sz w:val="26"/>
                <w:szCs w:val="26"/>
                <w:lang w:eastAsia="en-US"/>
              </w:rPr>
              <w:t>……………………………</w:t>
            </w:r>
            <w:r w:rsidRPr="0077700B">
              <w:rPr>
                <w:sz w:val="26"/>
                <w:szCs w:val="26"/>
                <w:lang w:eastAsia="en-US"/>
              </w:rPr>
              <w:t>…………</w:t>
            </w:r>
          </w:p>
        </w:tc>
        <w:tc>
          <w:tcPr>
            <w:tcW w:w="709" w:type="dxa"/>
            <w:vMerge/>
            <w:vAlign w:val="center"/>
          </w:tcPr>
          <w:p w14:paraId="49D9194A" w14:textId="77777777" w:rsidR="0023189E" w:rsidRPr="0077700B" w:rsidRDefault="0023189E" w:rsidP="00EB6BDC">
            <w:pPr>
              <w:jc w:val="center"/>
              <w:rPr>
                <w:sz w:val="26"/>
                <w:szCs w:val="26"/>
                <w:lang w:eastAsia="en-US"/>
              </w:rPr>
            </w:pPr>
          </w:p>
        </w:tc>
      </w:tr>
      <w:tr w:rsidR="0023189E" w:rsidRPr="0077700B" w14:paraId="20228B55" w14:textId="77777777" w:rsidTr="00EB6BDC">
        <w:trPr>
          <w:trHeight w:val="284"/>
        </w:trPr>
        <w:tc>
          <w:tcPr>
            <w:tcW w:w="8472" w:type="dxa"/>
          </w:tcPr>
          <w:p w14:paraId="6BE2AAAD"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16 : Pénalités de retard …………………………………………</w:t>
            </w:r>
          </w:p>
        </w:tc>
        <w:tc>
          <w:tcPr>
            <w:tcW w:w="709" w:type="dxa"/>
            <w:vMerge/>
            <w:vAlign w:val="center"/>
          </w:tcPr>
          <w:p w14:paraId="71BAA395" w14:textId="77777777" w:rsidR="0023189E" w:rsidRPr="0077700B" w:rsidRDefault="0023189E" w:rsidP="00EB6BDC">
            <w:pPr>
              <w:jc w:val="center"/>
              <w:rPr>
                <w:sz w:val="26"/>
                <w:szCs w:val="26"/>
                <w:lang w:eastAsia="en-US"/>
              </w:rPr>
            </w:pPr>
          </w:p>
        </w:tc>
      </w:tr>
      <w:tr w:rsidR="0023189E" w:rsidRPr="0077700B" w14:paraId="3509C627" w14:textId="77777777" w:rsidTr="00EB6BDC">
        <w:trPr>
          <w:trHeight w:val="284"/>
        </w:trPr>
        <w:tc>
          <w:tcPr>
            <w:tcW w:w="8472" w:type="dxa"/>
          </w:tcPr>
          <w:p w14:paraId="68480DA0"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lastRenderedPageBreak/>
              <w:t>Article 17 : Régime fiscal et douanier …………………………………</w:t>
            </w:r>
          </w:p>
        </w:tc>
        <w:tc>
          <w:tcPr>
            <w:tcW w:w="709" w:type="dxa"/>
            <w:vMerge/>
            <w:vAlign w:val="center"/>
          </w:tcPr>
          <w:p w14:paraId="2F3F937C" w14:textId="77777777" w:rsidR="0023189E" w:rsidRPr="0077700B" w:rsidRDefault="0023189E" w:rsidP="00EB6BDC">
            <w:pPr>
              <w:jc w:val="center"/>
              <w:rPr>
                <w:sz w:val="26"/>
                <w:szCs w:val="26"/>
                <w:lang w:eastAsia="en-US"/>
              </w:rPr>
            </w:pPr>
          </w:p>
        </w:tc>
      </w:tr>
      <w:tr w:rsidR="0023189E" w:rsidRPr="0077700B" w14:paraId="47F6F674" w14:textId="77777777" w:rsidTr="00EB6BDC">
        <w:trPr>
          <w:trHeight w:val="284"/>
        </w:trPr>
        <w:tc>
          <w:tcPr>
            <w:tcW w:w="8472" w:type="dxa"/>
          </w:tcPr>
          <w:p w14:paraId="5303924B"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18 : Timbres et enregistrement des lettres-commandes …</w:t>
            </w:r>
          </w:p>
        </w:tc>
        <w:tc>
          <w:tcPr>
            <w:tcW w:w="709" w:type="dxa"/>
            <w:vMerge/>
            <w:vAlign w:val="center"/>
          </w:tcPr>
          <w:p w14:paraId="4B103611" w14:textId="77777777" w:rsidR="0023189E" w:rsidRPr="0077700B" w:rsidRDefault="0023189E" w:rsidP="00EB6BDC">
            <w:pPr>
              <w:jc w:val="center"/>
              <w:rPr>
                <w:sz w:val="26"/>
                <w:szCs w:val="26"/>
                <w:lang w:eastAsia="en-US"/>
              </w:rPr>
            </w:pPr>
          </w:p>
        </w:tc>
      </w:tr>
      <w:tr w:rsidR="0023189E" w:rsidRPr="0077700B" w14:paraId="637ABAFA" w14:textId="77777777" w:rsidTr="00EB6BDC">
        <w:trPr>
          <w:trHeight w:val="284"/>
        </w:trPr>
        <w:tc>
          <w:tcPr>
            <w:tcW w:w="8472" w:type="dxa"/>
          </w:tcPr>
          <w:p w14:paraId="68599688" w14:textId="77777777" w:rsidR="0023189E" w:rsidRPr="0077700B" w:rsidRDefault="0023189E" w:rsidP="00EB6BDC">
            <w:pPr>
              <w:spacing w:line="276" w:lineRule="auto"/>
              <w:jc w:val="both"/>
              <w:rPr>
                <w:sz w:val="26"/>
                <w:szCs w:val="26"/>
                <w:lang w:eastAsia="en-US"/>
              </w:rPr>
            </w:pPr>
            <w:r w:rsidRPr="0077700B">
              <w:rPr>
                <w:b/>
                <w:sz w:val="26"/>
                <w:szCs w:val="26"/>
                <w:lang w:eastAsia="en-US"/>
              </w:rPr>
              <w:t>Chapitre III : Exécution des prestations ……………………………</w:t>
            </w:r>
          </w:p>
        </w:tc>
        <w:tc>
          <w:tcPr>
            <w:tcW w:w="709" w:type="dxa"/>
            <w:vMerge/>
            <w:vAlign w:val="center"/>
          </w:tcPr>
          <w:p w14:paraId="4FF0C9CE" w14:textId="77777777" w:rsidR="0023189E" w:rsidRPr="0077700B" w:rsidRDefault="0023189E" w:rsidP="00EB6BDC">
            <w:pPr>
              <w:jc w:val="center"/>
              <w:rPr>
                <w:sz w:val="26"/>
                <w:szCs w:val="26"/>
                <w:lang w:eastAsia="en-US"/>
              </w:rPr>
            </w:pPr>
          </w:p>
        </w:tc>
      </w:tr>
      <w:tr w:rsidR="0023189E" w:rsidRPr="0077700B" w14:paraId="269DD0C2" w14:textId="77777777" w:rsidTr="00EB6BDC">
        <w:trPr>
          <w:trHeight w:val="284"/>
        </w:trPr>
        <w:tc>
          <w:tcPr>
            <w:tcW w:w="8472" w:type="dxa"/>
          </w:tcPr>
          <w:p w14:paraId="7663EC2C"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19 : Lieu et délais de livraison …………………………………</w:t>
            </w:r>
          </w:p>
        </w:tc>
        <w:tc>
          <w:tcPr>
            <w:tcW w:w="709" w:type="dxa"/>
            <w:vMerge/>
            <w:vAlign w:val="center"/>
          </w:tcPr>
          <w:p w14:paraId="72684EA4" w14:textId="77777777" w:rsidR="0023189E" w:rsidRPr="0077700B" w:rsidRDefault="0023189E" w:rsidP="00EB6BDC">
            <w:pPr>
              <w:jc w:val="center"/>
              <w:rPr>
                <w:sz w:val="26"/>
                <w:szCs w:val="26"/>
                <w:lang w:eastAsia="en-US"/>
              </w:rPr>
            </w:pPr>
          </w:p>
        </w:tc>
      </w:tr>
      <w:tr w:rsidR="0023189E" w:rsidRPr="0077700B" w14:paraId="2674D2AD" w14:textId="77777777" w:rsidTr="00EB6BDC">
        <w:trPr>
          <w:trHeight w:val="284"/>
        </w:trPr>
        <w:tc>
          <w:tcPr>
            <w:tcW w:w="8472" w:type="dxa"/>
          </w:tcPr>
          <w:p w14:paraId="0F5E5A9A"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20 : Rôles et responsabilités du co-contractant ………………</w:t>
            </w:r>
          </w:p>
        </w:tc>
        <w:tc>
          <w:tcPr>
            <w:tcW w:w="709" w:type="dxa"/>
            <w:vMerge/>
            <w:vAlign w:val="center"/>
          </w:tcPr>
          <w:p w14:paraId="31C67B4C" w14:textId="77777777" w:rsidR="0023189E" w:rsidRPr="0077700B" w:rsidRDefault="0023189E" w:rsidP="00EB6BDC">
            <w:pPr>
              <w:jc w:val="center"/>
              <w:rPr>
                <w:sz w:val="26"/>
                <w:szCs w:val="26"/>
                <w:lang w:eastAsia="en-US"/>
              </w:rPr>
            </w:pPr>
          </w:p>
        </w:tc>
      </w:tr>
      <w:tr w:rsidR="0023189E" w:rsidRPr="0077700B" w14:paraId="476CEC18" w14:textId="77777777" w:rsidTr="00EB6BDC">
        <w:trPr>
          <w:trHeight w:val="284"/>
        </w:trPr>
        <w:tc>
          <w:tcPr>
            <w:tcW w:w="8472" w:type="dxa"/>
          </w:tcPr>
          <w:p w14:paraId="6AC2F5EF" w14:textId="77777777" w:rsidR="0023189E" w:rsidRPr="0077700B" w:rsidRDefault="0023189E" w:rsidP="00EB6BDC">
            <w:pPr>
              <w:spacing w:line="276" w:lineRule="auto"/>
              <w:ind w:left="708"/>
              <w:jc w:val="both"/>
              <w:rPr>
                <w:b/>
                <w:sz w:val="26"/>
                <w:szCs w:val="26"/>
                <w:lang w:eastAsia="en-US"/>
              </w:rPr>
            </w:pPr>
            <w:r w:rsidRPr="0077700B">
              <w:rPr>
                <w:sz w:val="26"/>
                <w:szCs w:val="26"/>
                <w:lang w:eastAsia="en-US"/>
              </w:rPr>
              <w:t>Article 21 : Transport et assurances ………………………………</w:t>
            </w:r>
          </w:p>
        </w:tc>
        <w:tc>
          <w:tcPr>
            <w:tcW w:w="709" w:type="dxa"/>
            <w:vMerge w:val="restart"/>
            <w:vAlign w:val="center"/>
          </w:tcPr>
          <w:p w14:paraId="5461CFC7" w14:textId="77777777" w:rsidR="0023189E" w:rsidRPr="0077700B" w:rsidRDefault="0023189E" w:rsidP="00EB6BDC">
            <w:pPr>
              <w:jc w:val="center"/>
              <w:rPr>
                <w:sz w:val="26"/>
                <w:szCs w:val="26"/>
                <w:lang w:eastAsia="en-US"/>
              </w:rPr>
            </w:pPr>
            <w:r w:rsidRPr="0077700B">
              <w:rPr>
                <w:sz w:val="26"/>
                <w:szCs w:val="26"/>
                <w:lang w:eastAsia="en-US"/>
              </w:rPr>
              <w:t>38</w:t>
            </w:r>
          </w:p>
        </w:tc>
      </w:tr>
      <w:tr w:rsidR="0023189E" w:rsidRPr="0077700B" w14:paraId="05385A59" w14:textId="77777777" w:rsidTr="00EB6BDC">
        <w:trPr>
          <w:trHeight w:val="284"/>
        </w:trPr>
        <w:tc>
          <w:tcPr>
            <w:tcW w:w="8472" w:type="dxa"/>
          </w:tcPr>
          <w:p w14:paraId="38AA36A7" w14:textId="77777777" w:rsidR="0023189E" w:rsidRPr="0077700B" w:rsidRDefault="0023189E" w:rsidP="00EB6BDC">
            <w:pPr>
              <w:rPr>
                <w:b/>
                <w:sz w:val="26"/>
                <w:szCs w:val="26"/>
                <w:lang w:eastAsia="en-US"/>
              </w:rPr>
            </w:pPr>
            <w:r w:rsidRPr="0077700B">
              <w:rPr>
                <w:b/>
                <w:sz w:val="26"/>
                <w:szCs w:val="26"/>
                <w:lang w:eastAsia="en-US"/>
              </w:rPr>
              <w:t xml:space="preserve">Chapitre IV : De la </w:t>
            </w:r>
            <w:proofErr w:type="gramStart"/>
            <w:r w:rsidRPr="0077700B">
              <w:rPr>
                <w:b/>
                <w:sz w:val="26"/>
                <w:szCs w:val="26"/>
                <w:lang w:eastAsia="en-US"/>
              </w:rPr>
              <w:t>réception  …</w:t>
            </w:r>
            <w:proofErr w:type="gramEnd"/>
            <w:r w:rsidRPr="0077700B">
              <w:rPr>
                <w:b/>
                <w:sz w:val="26"/>
                <w:szCs w:val="26"/>
                <w:lang w:eastAsia="en-US"/>
              </w:rPr>
              <w:t>………………………………………</w:t>
            </w:r>
          </w:p>
        </w:tc>
        <w:tc>
          <w:tcPr>
            <w:tcW w:w="709" w:type="dxa"/>
            <w:vMerge/>
            <w:vAlign w:val="center"/>
          </w:tcPr>
          <w:p w14:paraId="74FF67A7" w14:textId="77777777" w:rsidR="0023189E" w:rsidRPr="0077700B" w:rsidRDefault="0023189E" w:rsidP="00EB6BDC">
            <w:pPr>
              <w:jc w:val="center"/>
              <w:rPr>
                <w:sz w:val="26"/>
                <w:szCs w:val="26"/>
                <w:lang w:eastAsia="en-US"/>
              </w:rPr>
            </w:pPr>
          </w:p>
        </w:tc>
      </w:tr>
      <w:tr w:rsidR="0023189E" w:rsidRPr="0077700B" w14:paraId="3AB6B72E" w14:textId="77777777" w:rsidTr="00EB6BDC">
        <w:trPr>
          <w:trHeight w:val="284"/>
        </w:trPr>
        <w:tc>
          <w:tcPr>
            <w:tcW w:w="8472" w:type="dxa"/>
          </w:tcPr>
          <w:p w14:paraId="5DEEB25E" w14:textId="77777777" w:rsidR="0023189E" w:rsidRPr="0077700B" w:rsidRDefault="0023189E" w:rsidP="00EB6BDC">
            <w:pPr>
              <w:spacing w:line="276" w:lineRule="auto"/>
              <w:ind w:left="1985" w:hanging="1277"/>
              <w:jc w:val="both"/>
              <w:rPr>
                <w:sz w:val="26"/>
                <w:szCs w:val="26"/>
                <w:lang w:eastAsia="en-US"/>
              </w:rPr>
            </w:pPr>
            <w:r w:rsidRPr="0077700B">
              <w:rPr>
                <w:sz w:val="26"/>
                <w:szCs w:val="26"/>
                <w:lang w:eastAsia="en-US"/>
              </w:rPr>
              <w:t>Article 22 : Documents à fournir avant la réception technique ……</w:t>
            </w:r>
          </w:p>
        </w:tc>
        <w:tc>
          <w:tcPr>
            <w:tcW w:w="709" w:type="dxa"/>
            <w:vMerge/>
            <w:vAlign w:val="center"/>
          </w:tcPr>
          <w:p w14:paraId="293D962B" w14:textId="77777777" w:rsidR="0023189E" w:rsidRPr="0077700B" w:rsidRDefault="0023189E" w:rsidP="00EB6BDC">
            <w:pPr>
              <w:jc w:val="center"/>
              <w:rPr>
                <w:sz w:val="26"/>
                <w:szCs w:val="26"/>
                <w:lang w:eastAsia="en-US"/>
              </w:rPr>
            </w:pPr>
          </w:p>
        </w:tc>
      </w:tr>
      <w:tr w:rsidR="0023189E" w:rsidRPr="0077700B" w14:paraId="38A8E96E" w14:textId="77777777" w:rsidTr="00EB6BDC">
        <w:trPr>
          <w:trHeight w:val="284"/>
        </w:trPr>
        <w:tc>
          <w:tcPr>
            <w:tcW w:w="8472" w:type="dxa"/>
          </w:tcPr>
          <w:p w14:paraId="0E9E2519"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23 : Réception ………………</w:t>
            </w:r>
            <w:r>
              <w:rPr>
                <w:sz w:val="26"/>
                <w:szCs w:val="26"/>
                <w:lang w:eastAsia="en-US"/>
              </w:rPr>
              <w:t>……………………</w:t>
            </w:r>
            <w:r w:rsidRPr="0077700B">
              <w:rPr>
                <w:sz w:val="26"/>
                <w:szCs w:val="26"/>
                <w:lang w:eastAsia="en-US"/>
              </w:rPr>
              <w:t>………</w:t>
            </w:r>
            <w:proofErr w:type="gramStart"/>
            <w:r w:rsidRPr="0077700B">
              <w:rPr>
                <w:sz w:val="26"/>
                <w:szCs w:val="26"/>
                <w:lang w:eastAsia="en-US"/>
              </w:rPr>
              <w:t>…….</w:t>
            </w:r>
            <w:proofErr w:type="gramEnd"/>
            <w:r w:rsidRPr="0077700B">
              <w:rPr>
                <w:sz w:val="26"/>
                <w:szCs w:val="26"/>
                <w:lang w:eastAsia="en-US"/>
              </w:rPr>
              <w:t>.</w:t>
            </w:r>
          </w:p>
        </w:tc>
        <w:tc>
          <w:tcPr>
            <w:tcW w:w="709" w:type="dxa"/>
            <w:vMerge/>
            <w:vAlign w:val="center"/>
          </w:tcPr>
          <w:p w14:paraId="6401EB33" w14:textId="77777777" w:rsidR="0023189E" w:rsidRPr="0077700B" w:rsidRDefault="0023189E" w:rsidP="00EB6BDC">
            <w:pPr>
              <w:jc w:val="center"/>
              <w:rPr>
                <w:sz w:val="26"/>
                <w:szCs w:val="26"/>
                <w:lang w:eastAsia="en-US"/>
              </w:rPr>
            </w:pPr>
          </w:p>
        </w:tc>
      </w:tr>
      <w:tr w:rsidR="0023189E" w:rsidRPr="0077700B" w14:paraId="4DE36F15" w14:textId="77777777" w:rsidTr="00EB6BDC">
        <w:trPr>
          <w:trHeight w:val="284"/>
        </w:trPr>
        <w:tc>
          <w:tcPr>
            <w:tcW w:w="8472" w:type="dxa"/>
          </w:tcPr>
          <w:p w14:paraId="430FFC00"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24 : Délai de garantie ……………</w:t>
            </w:r>
            <w:r>
              <w:rPr>
                <w:sz w:val="26"/>
                <w:szCs w:val="26"/>
                <w:lang w:eastAsia="en-US"/>
              </w:rPr>
              <w:t>……………………………</w:t>
            </w:r>
            <w:r w:rsidRPr="0077700B">
              <w:rPr>
                <w:sz w:val="26"/>
                <w:szCs w:val="26"/>
                <w:lang w:eastAsia="en-US"/>
              </w:rPr>
              <w:t>…</w:t>
            </w:r>
          </w:p>
        </w:tc>
        <w:tc>
          <w:tcPr>
            <w:tcW w:w="709" w:type="dxa"/>
            <w:vMerge/>
            <w:vAlign w:val="center"/>
          </w:tcPr>
          <w:p w14:paraId="57435A13" w14:textId="77777777" w:rsidR="0023189E" w:rsidRPr="0077700B" w:rsidRDefault="0023189E" w:rsidP="00EB6BDC">
            <w:pPr>
              <w:jc w:val="center"/>
              <w:rPr>
                <w:sz w:val="26"/>
                <w:szCs w:val="26"/>
                <w:lang w:eastAsia="en-US"/>
              </w:rPr>
            </w:pPr>
          </w:p>
        </w:tc>
      </w:tr>
      <w:tr w:rsidR="0023189E" w:rsidRPr="0077700B" w14:paraId="3A0FDF4B" w14:textId="77777777" w:rsidTr="00EB6BDC">
        <w:trPr>
          <w:trHeight w:val="284"/>
        </w:trPr>
        <w:tc>
          <w:tcPr>
            <w:tcW w:w="8472" w:type="dxa"/>
          </w:tcPr>
          <w:p w14:paraId="29294CDA"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25 : Réception définitive ………………………………………</w:t>
            </w:r>
          </w:p>
        </w:tc>
        <w:tc>
          <w:tcPr>
            <w:tcW w:w="709" w:type="dxa"/>
            <w:vMerge/>
            <w:vAlign w:val="center"/>
          </w:tcPr>
          <w:p w14:paraId="307600F7" w14:textId="77777777" w:rsidR="0023189E" w:rsidRPr="0077700B" w:rsidRDefault="0023189E" w:rsidP="00EB6BDC">
            <w:pPr>
              <w:jc w:val="center"/>
              <w:rPr>
                <w:sz w:val="26"/>
                <w:szCs w:val="26"/>
                <w:lang w:eastAsia="en-US"/>
              </w:rPr>
            </w:pPr>
          </w:p>
        </w:tc>
      </w:tr>
      <w:tr w:rsidR="0023189E" w:rsidRPr="0077700B" w14:paraId="20C7D41E" w14:textId="77777777" w:rsidTr="00EB6BDC">
        <w:trPr>
          <w:trHeight w:val="284"/>
        </w:trPr>
        <w:tc>
          <w:tcPr>
            <w:tcW w:w="8472" w:type="dxa"/>
          </w:tcPr>
          <w:p w14:paraId="0DF618BD" w14:textId="77777777" w:rsidR="0023189E" w:rsidRPr="0077700B" w:rsidRDefault="0023189E" w:rsidP="00EB6BDC">
            <w:pPr>
              <w:rPr>
                <w:b/>
                <w:sz w:val="26"/>
                <w:szCs w:val="26"/>
                <w:lang w:eastAsia="en-US"/>
              </w:rPr>
            </w:pPr>
            <w:r w:rsidRPr="0077700B">
              <w:rPr>
                <w:b/>
                <w:sz w:val="26"/>
                <w:szCs w:val="26"/>
                <w:lang w:eastAsia="en-US"/>
              </w:rPr>
              <w:t>Chapitre V : Dispositions diverses ……………………………………</w:t>
            </w:r>
          </w:p>
        </w:tc>
        <w:tc>
          <w:tcPr>
            <w:tcW w:w="709" w:type="dxa"/>
            <w:vMerge w:val="restart"/>
            <w:vAlign w:val="center"/>
          </w:tcPr>
          <w:p w14:paraId="351FD1FE" w14:textId="77777777" w:rsidR="0023189E" w:rsidRPr="0077700B" w:rsidRDefault="0023189E" w:rsidP="00EB6BDC">
            <w:pPr>
              <w:jc w:val="center"/>
              <w:rPr>
                <w:sz w:val="26"/>
                <w:szCs w:val="26"/>
                <w:lang w:eastAsia="en-US"/>
              </w:rPr>
            </w:pPr>
            <w:r w:rsidRPr="0077700B">
              <w:rPr>
                <w:sz w:val="26"/>
                <w:szCs w:val="26"/>
                <w:lang w:eastAsia="en-US"/>
              </w:rPr>
              <w:t>39</w:t>
            </w:r>
          </w:p>
        </w:tc>
      </w:tr>
      <w:tr w:rsidR="0023189E" w:rsidRPr="0077700B" w14:paraId="3F1D8F0E" w14:textId="77777777" w:rsidTr="00EB6BDC">
        <w:trPr>
          <w:trHeight w:val="284"/>
        </w:trPr>
        <w:tc>
          <w:tcPr>
            <w:tcW w:w="8472" w:type="dxa"/>
          </w:tcPr>
          <w:p w14:paraId="2D214A62"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26 : Résiliation des lettres-commandes …………………………</w:t>
            </w:r>
          </w:p>
        </w:tc>
        <w:tc>
          <w:tcPr>
            <w:tcW w:w="709" w:type="dxa"/>
            <w:vMerge/>
            <w:vAlign w:val="center"/>
          </w:tcPr>
          <w:p w14:paraId="712F5004" w14:textId="77777777" w:rsidR="0023189E" w:rsidRPr="0077700B" w:rsidRDefault="0023189E" w:rsidP="00EB6BDC">
            <w:pPr>
              <w:jc w:val="center"/>
              <w:rPr>
                <w:sz w:val="26"/>
                <w:szCs w:val="26"/>
                <w:lang w:eastAsia="en-US"/>
              </w:rPr>
            </w:pPr>
          </w:p>
        </w:tc>
      </w:tr>
      <w:tr w:rsidR="0023189E" w:rsidRPr="0077700B" w14:paraId="60F1940C" w14:textId="77777777" w:rsidTr="00EB6BDC">
        <w:trPr>
          <w:trHeight w:val="284"/>
        </w:trPr>
        <w:tc>
          <w:tcPr>
            <w:tcW w:w="8472" w:type="dxa"/>
          </w:tcPr>
          <w:p w14:paraId="6C05F19D"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27 : Cas de force majeure ………………………………………</w:t>
            </w:r>
          </w:p>
        </w:tc>
        <w:tc>
          <w:tcPr>
            <w:tcW w:w="709" w:type="dxa"/>
            <w:vMerge/>
            <w:vAlign w:val="center"/>
          </w:tcPr>
          <w:p w14:paraId="3B12F298" w14:textId="77777777" w:rsidR="0023189E" w:rsidRPr="0077700B" w:rsidRDefault="0023189E" w:rsidP="00EB6BDC">
            <w:pPr>
              <w:jc w:val="center"/>
              <w:rPr>
                <w:sz w:val="26"/>
                <w:szCs w:val="26"/>
                <w:lang w:eastAsia="en-US"/>
              </w:rPr>
            </w:pPr>
          </w:p>
        </w:tc>
      </w:tr>
      <w:tr w:rsidR="0023189E" w:rsidRPr="0077700B" w14:paraId="4CAB433A" w14:textId="77777777" w:rsidTr="00EB6BDC">
        <w:trPr>
          <w:trHeight w:val="284"/>
        </w:trPr>
        <w:tc>
          <w:tcPr>
            <w:tcW w:w="8472" w:type="dxa"/>
          </w:tcPr>
          <w:p w14:paraId="2EC9809A"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Article 28 : Différents et litiges …………………………………………</w:t>
            </w:r>
          </w:p>
        </w:tc>
        <w:tc>
          <w:tcPr>
            <w:tcW w:w="709" w:type="dxa"/>
            <w:vMerge/>
            <w:vAlign w:val="center"/>
          </w:tcPr>
          <w:p w14:paraId="03577189" w14:textId="77777777" w:rsidR="0023189E" w:rsidRPr="0077700B" w:rsidRDefault="0023189E" w:rsidP="00EB6BDC">
            <w:pPr>
              <w:jc w:val="center"/>
              <w:rPr>
                <w:sz w:val="26"/>
                <w:szCs w:val="26"/>
                <w:lang w:eastAsia="en-US"/>
              </w:rPr>
            </w:pPr>
          </w:p>
        </w:tc>
      </w:tr>
      <w:tr w:rsidR="0023189E" w:rsidRPr="0077700B" w14:paraId="48EADF3F" w14:textId="77777777" w:rsidTr="00EB6BDC">
        <w:trPr>
          <w:trHeight w:val="70"/>
        </w:trPr>
        <w:tc>
          <w:tcPr>
            <w:tcW w:w="8472" w:type="dxa"/>
          </w:tcPr>
          <w:p w14:paraId="613ED339"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 xml:space="preserve">Article 29 : Edition et diffusion des lettres-commandes à élaborer </w:t>
            </w:r>
          </w:p>
        </w:tc>
        <w:tc>
          <w:tcPr>
            <w:tcW w:w="709" w:type="dxa"/>
            <w:vMerge/>
            <w:vAlign w:val="center"/>
          </w:tcPr>
          <w:p w14:paraId="423A12AA" w14:textId="77777777" w:rsidR="0023189E" w:rsidRPr="0077700B" w:rsidRDefault="0023189E" w:rsidP="00EB6BDC">
            <w:pPr>
              <w:rPr>
                <w:b/>
                <w:sz w:val="26"/>
                <w:szCs w:val="26"/>
                <w:lang w:eastAsia="en-US"/>
              </w:rPr>
            </w:pPr>
          </w:p>
        </w:tc>
      </w:tr>
      <w:tr w:rsidR="0023189E" w:rsidRPr="0077700B" w14:paraId="598CFC1F" w14:textId="77777777" w:rsidTr="00EB6BDC">
        <w:trPr>
          <w:trHeight w:val="284"/>
        </w:trPr>
        <w:tc>
          <w:tcPr>
            <w:tcW w:w="8472" w:type="dxa"/>
          </w:tcPr>
          <w:p w14:paraId="75834568" w14:textId="77777777" w:rsidR="0023189E" w:rsidRPr="0077700B" w:rsidRDefault="0023189E" w:rsidP="00EB6BDC">
            <w:pPr>
              <w:spacing w:line="276" w:lineRule="auto"/>
              <w:ind w:left="708"/>
              <w:jc w:val="both"/>
              <w:rPr>
                <w:sz w:val="26"/>
                <w:szCs w:val="26"/>
                <w:lang w:eastAsia="en-US"/>
              </w:rPr>
            </w:pPr>
            <w:r w:rsidRPr="0077700B">
              <w:rPr>
                <w:sz w:val="26"/>
                <w:szCs w:val="26"/>
                <w:lang w:eastAsia="en-US"/>
              </w:rPr>
              <w:t xml:space="preserve">Article 30 et dernier : Entrée en vigueur des lettres-commandes </w:t>
            </w:r>
          </w:p>
        </w:tc>
        <w:tc>
          <w:tcPr>
            <w:tcW w:w="709" w:type="dxa"/>
            <w:vMerge/>
            <w:vAlign w:val="center"/>
          </w:tcPr>
          <w:p w14:paraId="480A9899" w14:textId="77777777" w:rsidR="0023189E" w:rsidRPr="0077700B" w:rsidRDefault="0023189E" w:rsidP="00EB6BDC">
            <w:pPr>
              <w:rPr>
                <w:b/>
                <w:sz w:val="26"/>
                <w:szCs w:val="26"/>
                <w:lang w:eastAsia="en-US"/>
              </w:rPr>
            </w:pPr>
          </w:p>
        </w:tc>
      </w:tr>
    </w:tbl>
    <w:p w14:paraId="10B1299A" w14:textId="77777777" w:rsidR="0023189E" w:rsidRPr="0077700B" w:rsidRDefault="0023189E" w:rsidP="0023189E">
      <w:pPr>
        <w:tabs>
          <w:tab w:val="left" w:pos="3580"/>
        </w:tabs>
        <w:jc w:val="both"/>
        <w:rPr>
          <w:rFonts w:eastAsia="Arial Unicode MS"/>
          <w:sz w:val="26"/>
          <w:szCs w:val="26"/>
        </w:rPr>
      </w:pPr>
    </w:p>
    <w:p w14:paraId="7795A17A" w14:textId="77777777" w:rsidR="0023189E" w:rsidRDefault="0023189E" w:rsidP="0023189E">
      <w:pPr>
        <w:rPr>
          <w:rFonts w:eastAsia="Arial Unicode MS"/>
          <w:sz w:val="26"/>
          <w:szCs w:val="26"/>
        </w:rPr>
      </w:pPr>
    </w:p>
    <w:p w14:paraId="4260CFCA" w14:textId="77777777" w:rsidR="0023189E" w:rsidRDefault="0023189E" w:rsidP="0023189E">
      <w:pPr>
        <w:rPr>
          <w:rFonts w:eastAsia="Arial Unicode MS"/>
        </w:rPr>
      </w:pPr>
    </w:p>
    <w:p w14:paraId="171045A3" w14:textId="77777777" w:rsidR="00EB47B8" w:rsidRDefault="00EB47B8" w:rsidP="0023189E">
      <w:pPr>
        <w:rPr>
          <w:rFonts w:eastAsia="Arial Unicode MS"/>
        </w:rPr>
      </w:pPr>
    </w:p>
    <w:p w14:paraId="664C3C1B" w14:textId="77777777" w:rsidR="00EB47B8" w:rsidRDefault="00EB47B8" w:rsidP="0023189E">
      <w:pPr>
        <w:rPr>
          <w:rFonts w:eastAsia="Arial Unicode MS"/>
        </w:rPr>
      </w:pPr>
    </w:p>
    <w:p w14:paraId="15AAB300" w14:textId="77777777" w:rsidR="00EB47B8" w:rsidRDefault="00EB47B8" w:rsidP="0023189E">
      <w:pPr>
        <w:rPr>
          <w:rFonts w:eastAsia="Arial Unicode MS"/>
        </w:rPr>
      </w:pPr>
    </w:p>
    <w:p w14:paraId="50A1BCA6" w14:textId="77777777" w:rsidR="00EB47B8" w:rsidRDefault="00EB47B8" w:rsidP="0023189E">
      <w:pPr>
        <w:rPr>
          <w:rFonts w:eastAsia="Arial Unicode MS"/>
        </w:rPr>
      </w:pPr>
    </w:p>
    <w:p w14:paraId="67CF083D" w14:textId="77777777" w:rsidR="00EB47B8" w:rsidRDefault="00EB47B8" w:rsidP="0023189E">
      <w:pPr>
        <w:rPr>
          <w:rFonts w:eastAsia="Arial Unicode MS"/>
        </w:rPr>
      </w:pPr>
    </w:p>
    <w:p w14:paraId="0C7C077F" w14:textId="77777777" w:rsidR="00EB47B8" w:rsidRDefault="00EB47B8" w:rsidP="0023189E">
      <w:pPr>
        <w:rPr>
          <w:rFonts w:eastAsia="Arial Unicode MS"/>
        </w:rPr>
      </w:pPr>
    </w:p>
    <w:p w14:paraId="0D3845DE" w14:textId="77777777" w:rsidR="00EB47B8" w:rsidRDefault="00EB47B8" w:rsidP="0023189E">
      <w:pPr>
        <w:rPr>
          <w:rFonts w:eastAsia="Arial Unicode MS"/>
        </w:rPr>
      </w:pPr>
    </w:p>
    <w:p w14:paraId="42DD0800" w14:textId="77777777" w:rsidR="00EB47B8" w:rsidRDefault="00EB47B8" w:rsidP="0023189E">
      <w:pPr>
        <w:rPr>
          <w:rFonts w:eastAsia="Arial Unicode MS"/>
        </w:rPr>
      </w:pPr>
    </w:p>
    <w:p w14:paraId="3488C43D" w14:textId="77777777" w:rsidR="00EB47B8" w:rsidRDefault="00EB47B8" w:rsidP="0023189E">
      <w:pPr>
        <w:rPr>
          <w:rFonts w:eastAsia="Arial Unicode MS"/>
        </w:rPr>
      </w:pPr>
    </w:p>
    <w:p w14:paraId="7DDD22A3" w14:textId="77777777" w:rsidR="00EB47B8" w:rsidRDefault="00EB47B8" w:rsidP="0023189E">
      <w:pPr>
        <w:rPr>
          <w:rFonts w:eastAsia="Arial Unicode MS"/>
        </w:rPr>
      </w:pPr>
    </w:p>
    <w:p w14:paraId="2786B62F" w14:textId="77777777" w:rsidR="00EB47B8" w:rsidRDefault="00EB47B8" w:rsidP="0023189E">
      <w:pPr>
        <w:rPr>
          <w:rFonts w:eastAsia="Arial Unicode MS"/>
        </w:rPr>
      </w:pPr>
    </w:p>
    <w:p w14:paraId="7608035C" w14:textId="77777777" w:rsidR="00EB47B8" w:rsidRDefault="00EB47B8" w:rsidP="0023189E">
      <w:pPr>
        <w:rPr>
          <w:rFonts w:eastAsia="Arial Unicode MS"/>
        </w:rPr>
      </w:pPr>
    </w:p>
    <w:p w14:paraId="2C75DBE8" w14:textId="77777777" w:rsidR="00EB47B8" w:rsidRDefault="00EB47B8" w:rsidP="0023189E">
      <w:pPr>
        <w:rPr>
          <w:rFonts w:eastAsia="Arial Unicode MS"/>
        </w:rPr>
      </w:pPr>
    </w:p>
    <w:p w14:paraId="408213F2" w14:textId="77777777" w:rsidR="00EB47B8" w:rsidRDefault="00EB47B8" w:rsidP="0023189E">
      <w:pPr>
        <w:rPr>
          <w:rFonts w:eastAsia="Arial Unicode MS"/>
        </w:rPr>
      </w:pPr>
    </w:p>
    <w:p w14:paraId="5943FB63" w14:textId="77777777" w:rsidR="00EB47B8" w:rsidRDefault="00EB47B8" w:rsidP="0023189E">
      <w:pPr>
        <w:rPr>
          <w:rFonts w:eastAsia="Arial Unicode MS"/>
        </w:rPr>
      </w:pPr>
    </w:p>
    <w:p w14:paraId="200FE1F4" w14:textId="77777777" w:rsidR="00EB47B8" w:rsidRDefault="00EB47B8" w:rsidP="0023189E">
      <w:pPr>
        <w:rPr>
          <w:rFonts w:eastAsia="Arial Unicode MS"/>
        </w:rPr>
      </w:pPr>
    </w:p>
    <w:p w14:paraId="1C5C1114" w14:textId="77777777" w:rsidR="00EB47B8" w:rsidRDefault="00EB47B8" w:rsidP="0023189E">
      <w:pPr>
        <w:rPr>
          <w:rFonts w:eastAsia="Arial Unicode MS"/>
        </w:rPr>
      </w:pPr>
    </w:p>
    <w:p w14:paraId="1307F207" w14:textId="77777777" w:rsidR="00EB47B8" w:rsidRDefault="00EB47B8" w:rsidP="0023189E">
      <w:pPr>
        <w:rPr>
          <w:rFonts w:eastAsia="Arial Unicode MS"/>
        </w:rPr>
      </w:pPr>
    </w:p>
    <w:p w14:paraId="32DCAE24" w14:textId="77777777" w:rsidR="00EB47B8" w:rsidRDefault="00EB47B8" w:rsidP="0023189E">
      <w:pPr>
        <w:rPr>
          <w:rFonts w:eastAsia="Arial Unicode MS"/>
        </w:rPr>
      </w:pPr>
    </w:p>
    <w:p w14:paraId="57116C60" w14:textId="77777777" w:rsidR="00EB47B8" w:rsidRDefault="00EB47B8" w:rsidP="0023189E">
      <w:pPr>
        <w:rPr>
          <w:rFonts w:eastAsia="Arial Unicode MS"/>
        </w:rPr>
      </w:pPr>
    </w:p>
    <w:p w14:paraId="52777BC9" w14:textId="77777777" w:rsidR="00EB47B8" w:rsidRDefault="00EB47B8" w:rsidP="0023189E">
      <w:pPr>
        <w:rPr>
          <w:rFonts w:eastAsia="Arial Unicode MS"/>
        </w:rPr>
      </w:pPr>
    </w:p>
    <w:p w14:paraId="4CD4B0D9" w14:textId="77777777" w:rsidR="00EB47B8" w:rsidRDefault="00EB47B8" w:rsidP="0023189E">
      <w:pPr>
        <w:rPr>
          <w:rFonts w:eastAsia="Arial Unicode MS"/>
        </w:rPr>
      </w:pPr>
    </w:p>
    <w:p w14:paraId="16916514" w14:textId="77777777" w:rsidR="00EB47B8" w:rsidRDefault="00EB47B8" w:rsidP="0023189E">
      <w:pPr>
        <w:rPr>
          <w:rFonts w:eastAsia="Arial Unicode MS"/>
        </w:rPr>
      </w:pPr>
    </w:p>
    <w:p w14:paraId="62DF677C" w14:textId="77777777" w:rsidR="00EB47B8" w:rsidRDefault="00EB47B8" w:rsidP="0023189E">
      <w:pPr>
        <w:rPr>
          <w:rFonts w:eastAsia="Arial Unicode MS"/>
        </w:rPr>
      </w:pPr>
    </w:p>
    <w:p w14:paraId="2F91FB3B" w14:textId="77777777" w:rsidR="00EB47B8" w:rsidRDefault="00EB47B8" w:rsidP="0023189E">
      <w:pPr>
        <w:rPr>
          <w:rFonts w:eastAsia="Arial Unicode MS"/>
        </w:rPr>
      </w:pPr>
    </w:p>
    <w:p w14:paraId="0E5FD197" w14:textId="77777777" w:rsidR="00EB47B8" w:rsidRDefault="00EB47B8" w:rsidP="0023189E">
      <w:pPr>
        <w:rPr>
          <w:rFonts w:eastAsia="Arial Unicode MS"/>
        </w:rPr>
      </w:pPr>
    </w:p>
    <w:p w14:paraId="0CF84874" w14:textId="77777777" w:rsidR="00EB47B8" w:rsidRDefault="00EB47B8" w:rsidP="0023189E">
      <w:pPr>
        <w:rPr>
          <w:rFonts w:eastAsia="Arial Unicode MS"/>
        </w:rPr>
      </w:pPr>
    </w:p>
    <w:p w14:paraId="2C003F44" w14:textId="77777777" w:rsidR="00EB47B8" w:rsidRDefault="00EB47B8" w:rsidP="0023189E">
      <w:pPr>
        <w:rPr>
          <w:rFonts w:eastAsia="Arial Unicode MS"/>
        </w:rPr>
      </w:pPr>
    </w:p>
    <w:p w14:paraId="2087E53A" w14:textId="77777777" w:rsidR="0023189E" w:rsidRDefault="0023189E" w:rsidP="0023189E">
      <w:pPr>
        <w:rPr>
          <w:rFonts w:eastAsia="Arial Unicode MS"/>
        </w:rPr>
      </w:pPr>
    </w:p>
    <w:p w14:paraId="1871AD87" w14:textId="77777777" w:rsidR="00EB47B8" w:rsidRDefault="00EB47B8" w:rsidP="0023189E">
      <w:pPr>
        <w:rPr>
          <w:rFonts w:eastAsia="Arial Unicode MS"/>
        </w:rPr>
      </w:pPr>
    </w:p>
    <w:p w14:paraId="5C1AC425" w14:textId="77777777" w:rsidR="0023189E" w:rsidRPr="004F0996" w:rsidRDefault="0023189E" w:rsidP="0023189E">
      <w:pPr>
        <w:rPr>
          <w:rFonts w:eastAsia="Arial Unicode MS"/>
        </w:rPr>
      </w:pPr>
    </w:p>
    <w:p w14:paraId="09E3B0D0" w14:textId="77777777" w:rsidR="0023189E" w:rsidRPr="0077700B" w:rsidRDefault="0023189E" w:rsidP="0023189E">
      <w:pPr>
        <w:rPr>
          <w:rFonts w:eastAsia="Arial Unicode MS"/>
          <w:b/>
          <w:sz w:val="26"/>
          <w:szCs w:val="26"/>
        </w:rPr>
      </w:pPr>
      <w:r w:rsidRPr="0077700B">
        <w:rPr>
          <w:rFonts w:eastAsia="Arial Unicode MS"/>
          <w:b/>
          <w:sz w:val="26"/>
          <w:szCs w:val="26"/>
        </w:rPr>
        <w:lastRenderedPageBreak/>
        <w:t>CHAPITRE I : GENERALITES</w:t>
      </w:r>
    </w:p>
    <w:p w14:paraId="7F02C837" w14:textId="77777777" w:rsidR="0023189E" w:rsidRPr="0077700B" w:rsidRDefault="0023189E" w:rsidP="0023189E">
      <w:pPr>
        <w:tabs>
          <w:tab w:val="left" w:pos="567"/>
        </w:tabs>
        <w:spacing w:before="120" w:after="120"/>
        <w:ind w:left="720"/>
        <w:rPr>
          <w:rFonts w:eastAsia="Arial Unicode MS"/>
          <w:b/>
          <w:bCs/>
          <w:i/>
          <w:sz w:val="26"/>
          <w:szCs w:val="26"/>
        </w:rPr>
      </w:pPr>
      <w:r w:rsidRPr="0077700B">
        <w:rPr>
          <w:rFonts w:eastAsia="Arial Unicode MS"/>
          <w:b/>
          <w:bCs/>
          <w:i/>
          <w:sz w:val="26"/>
          <w:szCs w:val="26"/>
        </w:rPr>
        <w:t>Article I :    Objet de la Lettre-Commande</w:t>
      </w:r>
    </w:p>
    <w:p w14:paraId="28C7F013" w14:textId="77777777" w:rsidR="0023189E" w:rsidRPr="0077700B" w:rsidRDefault="0023189E" w:rsidP="0023189E">
      <w:pPr>
        <w:pStyle w:val="Corpsdetexte"/>
        <w:jc w:val="both"/>
        <w:rPr>
          <w:rFonts w:eastAsia="Arial Unicode MS"/>
          <w:b/>
          <w:sz w:val="26"/>
          <w:szCs w:val="26"/>
        </w:rPr>
      </w:pPr>
      <w:r w:rsidRPr="0077700B">
        <w:rPr>
          <w:rFonts w:eastAsia="Arial Unicode MS"/>
          <w:sz w:val="26"/>
          <w:szCs w:val="26"/>
        </w:rPr>
        <w:tab/>
        <w:t xml:space="preserve">L’objet de la Lettre-Commande à élaborer à l’issue de la présente procédure a </w:t>
      </w:r>
      <w:r w:rsidR="00EB47B8">
        <w:rPr>
          <w:rFonts w:eastAsia="Arial Unicode MS"/>
          <w:sz w:val="26"/>
          <w:szCs w:val="26"/>
        </w:rPr>
        <w:t xml:space="preserve">pour l’équipement en matériel et mobilier dans certaines Structures de la Commune de </w:t>
      </w:r>
      <w:proofErr w:type="spellStart"/>
      <w:r w:rsidR="00EB47B8">
        <w:rPr>
          <w:rFonts w:eastAsia="Arial Unicode MS"/>
          <w:sz w:val="26"/>
          <w:szCs w:val="26"/>
        </w:rPr>
        <w:t>Dimako</w:t>
      </w:r>
      <w:proofErr w:type="spellEnd"/>
      <w:r w:rsidR="00EB47B8">
        <w:rPr>
          <w:rFonts w:eastAsia="Arial Unicode MS"/>
          <w:sz w:val="26"/>
          <w:szCs w:val="26"/>
        </w:rPr>
        <w:t xml:space="preserve">, Département du Haut-Nyong, Région de l’Est </w:t>
      </w:r>
      <w:r w:rsidRPr="0077700B">
        <w:rPr>
          <w:rFonts w:eastAsia="Arial Unicode MS"/>
          <w:sz w:val="26"/>
          <w:szCs w:val="26"/>
        </w:rPr>
        <w:t>suivant les caractéristiques définies dans les spécifications techniques</w:t>
      </w:r>
      <w:r w:rsidRPr="0077700B">
        <w:rPr>
          <w:rFonts w:eastAsia="Arial Unicode MS"/>
          <w:b/>
          <w:bCs/>
          <w:i/>
          <w:sz w:val="26"/>
          <w:szCs w:val="26"/>
        </w:rPr>
        <w:t xml:space="preserve">            </w:t>
      </w:r>
    </w:p>
    <w:p w14:paraId="1951D9C1" w14:textId="77777777" w:rsidR="0023189E" w:rsidRPr="0077700B" w:rsidRDefault="0023189E" w:rsidP="0023189E">
      <w:pPr>
        <w:pStyle w:val="Corpsdetexte"/>
        <w:jc w:val="both"/>
        <w:rPr>
          <w:rFonts w:eastAsia="Arial Unicode MS"/>
          <w:b/>
          <w:bCs/>
          <w:i/>
          <w:sz w:val="26"/>
          <w:szCs w:val="26"/>
        </w:rPr>
      </w:pPr>
      <w:r w:rsidRPr="0077700B">
        <w:rPr>
          <w:rFonts w:eastAsia="Arial Unicode MS"/>
          <w:b/>
          <w:bCs/>
          <w:i/>
          <w:sz w:val="26"/>
          <w:szCs w:val="26"/>
        </w:rPr>
        <w:t>Article II : Procédure de passation de la Lettre-Commande</w:t>
      </w:r>
    </w:p>
    <w:p w14:paraId="741B7436" w14:textId="77777777" w:rsidR="0023189E" w:rsidRPr="0077700B" w:rsidRDefault="0023189E" w:rsidP="0023189E">
      <w:pPr>
        <w:spacing w:before="60" w:after="120"/>
        <w:jc w:val="both"/>
        <w:rPr>
          <w:rFonts w:eastAsia="Arial Unicode MS"/>
          <w:sz w:val="26"/>
          <w:szCs w:val="26"/>
        </w:rPr>
      </w:pPr>
      <w:r w:rsidRPr="0077700B">
        <w:rPr>
          <w:rFonts w:eastAsia="Arial Unicode MS"/>
          <w:sz w:val="26"/>
          <w:szCs w:val="26"/>
        </w:rPr>
        <w:tab/>
      </w:r>
      <w:r w:rsidRPr="0077700B">
        <w:rPr>
          <w:sz w:val="26"/>
          <w:szCs w:val="26"/>
          <w:lang w:eastAsia="en-US"/>
        </w:rPr>
        <w:t>La lettre-commande est passée après Demande de Cotation N°__________/DC/C-DKO/CIPM/SG/2026 du ______</w:t>
      </w:r>
      <w:r w:rsidRPr="0077700B">
        <w:rPr>
          <w:b/>
          <w:sz w:val="26"/>
          <w:szCs w:val="26"/>
          <w:lang w:eastAsia="en-US"/>
        </w:rPr>
        <w:t xml:space="preserve"> </w:t>
      </w:r>
      <w:r w:rsidR="00EB47B8">
        <w:rPr>
          <w:sz w:val="26"/>
          <w:szCs w:val="26"/>
          <w:lang w:eastAsia="en-US"/>
        </w:rPr>
        <w:t xml:space="preserve">pour l’équipement en matériel et mobilier dans certaines Structures de la Commune de </w:t>
      </w:r>
      <w:proofErr w:type="spellStart"/>
      <w:r w:rsidR="00EB47B8">
        <w:rPr>
          <w:sz w:val="26"/>
          <w:szCs w:val="26"/>
          <w:lang w:eastAsia="en-US"/>
        </w:rPr>
        <w:t>Dimako</w:t>
      </w:r>
      <w:proofErr w:type="spellEnd"/>
      <w:r w:rsidR="00EB47B8">
        <w:rPr>
          <w:sz w:val="26"/>
          <w:szCs w:val="26"/>
          <w:lang w:eastAsia="en-US"/>
        </w:rPr>
        <w:t>, Département du Haut-Nyong, Région de l’Est.</w:t>
      </w:r>
    </w:p>
    <w:p w14:paraId="5C46372C"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III : Définition et attribution </w:t>
      </w:r>
    </w:p>
    <w:p w14:paraId="0CBF810F" w14:textId="77777777" w:rsidR="0023189E" w:rsidRPr="0077700B" w:rsidRDefault="0023189E" w:rsidP="0023189E">
      <w:pPr>
        <w:spacing w:before="60" w:after="60"/>
        <w:jc w:val="both"/>
        <w:rPr>
          <w:sz w:val="26"/>
          <w:szCs w:val="26"/>
          <w:lang w:eastAsia="en-US"/>
        </w:rPr>
      </w:pPr>
      <w:r w:rsidRPr="0077700B">
        <w:rPr>
          <w:sz w:val="26"/>
          <w:szCs w:val="26"/>
          <w:lang w:eastAsia="en-US"/>
        </w:rPr>
        <w:t>3.1. Définitions générales</w:t>
      </w:r>
    </w:p>
    <w:p w14:paraId="29C6C968" w14:textId="77777777" w:rsidR="0023189E" w:rsidRPr="0077700B" w:rsidRDefault="0023189E" w:rsidP="0023189E">
      <w:pPr>
        <w:numPr>
          <w:ilvl w:val="0"/>
          <w:numId w:val="38"/>
        </w:numPr>
        <w:suppressAutoHyphens/>
        <w:spacing w:before="60" w:after="60"/>
        <w:jc w:val="both"/>
        <w:rPr>
          <w:sz w:val="26"/>
          <w:szCs w:val="26"/>
          <w:lang w:eastAsia="en-US"/>
        </w:rPr>
      </w:pPr>
      <w:r w:rsidRPr="0077700B">
        <w:rPr>
          <w:sz w:val="26"/>
          <w:szCs w:val="26"/>
          <w:lang w:eastAsia="en-US"/>
        </w:rPr>
        <w:t xml:space="preserve">Le Maître d’Ouvrage est le Maire de la Commune de </w:t>
      </w:r>
      <w:proofErr w:type="spellStart"/>
      <w:r w:rsidRPr="0077700B">
        <w:rPr>
          <w:sz w:val="26"/>
          <w:szCs w:val="26"/>
          <w:lang w:eastAsia="en-US"/>
        </w:rPr>
        <w:t>Dimako</w:t>
      </w:r>
      <w:proofErr w:type="spellEnd"/>
    </w:p>
    <w:p w14:paraId="4A297405" w14:textId="77777777" w:rsidR="0023189E" w:rsidRPr="0077700B" w:rsidRDefault="0023189E" w:rsidP="0023189E">
      <w:pPr>
        <w:numPr>
          <w:ilvl w:val="0"/>
          <w:numId w:val="38"/>
        </w:numPr>
        <w:suppressAutoHyphens/>
        <w:spacing w:before="60" w:after="60"/>
        <w:jc w:val="both"/>
        <w:rPr>
          <w:sz w:val="26"/>
          <w:szCs w:val="26"/>
          <w:lang w:eastAsia="en-US"/>
        </w:rPr>
      </w:pPr>
      <w:proofErr w:type="gramStart"/>
      <w:r w:rsidRPr="0077700B">
        <w:rPr>
          <w:sz w:val="26"/>
          <w:szCs w:val="26"/>
          <w:lang w:eastAsia="en-US"/>
        </w:rPr>
        <w:t>le</w:t>
      </w:r>
      <w:proofErr w:type="gramEnd"/>
      <w:r w:rsidRPr="0077700B">
        <w:rPr>
          <w:sz w:val="26"/>
          <w:szCs w:val="26"/>
          <w:lang w:eastAsia="en-US"/>
        </w:rPr>
        <w:t xml:space="preserve"> Délégué Départemental des Marchés Publics du Haut-Nyong est chargé du suivi de l’effectivité et de la conformité des prestations ;</w:t>
      </w:r>
    </w:p>
    <w:p w14:paraId="3354CA78" w14:textId="77777777" w:rsidR="0023189E" w:rsidRPr="0077700B" w:rsidRDefault="0023189E" w:rsidP="0023189E">
      <w:pPr>
        <w:numPr>
          <w:ilvl w:val="0"/>
          <w:numId w:val="38"/>
        </w:numPr>
        <w:suppressAutoHyphens/>
        <w:spacing w:before="60" w:after="60"/>
        <w:jc w:val="both"/>
        <w:rPr>
          <w:sz w:val="26"/>
          <w:szCs w:val="26"/>
          <w:lang w:eastAsia="en-US"/>
        </w:rPr>
      </w:pPr>
      <w:r w:rsidRPr="0077700B">
        <w:rPr>
          <w:sz w:val="26"/>
          <w:szCs w:val="26"/>
          <w:lang w:eastAsia="en-US"/>
        </w:rPr>
        <w:t xml:space="preserve">Le Chef de service du Marché à élaborer est le Chef Service Technique de la Commune de </w:t>
      </w:r>
      <w:proofErr w:type="spellStart"/>
      <w:proofErr w:type="gramStart"/>
      <w:r w:rsidRPr="0077700B">
        <w:rPr>
          <w:sz w:val="26"/>
          <w:szCs w:val="26"/>
          <w:lang w:eastAsia="en-US"/>
        </w:rPr>
        <w:t>Dimako</w:t>
      </w:r>
      <w:proofErr w:type="spellEnd"/>
      <w:r w:rsidRPr="0077700B">
        <w:rPr>
          <w:sz w:val="26"/>
          <w:szCs w:val="26"/>
          <w:lang w:eastAsia="en-US"/>
        </w:rPr>
        <w:t>;</w:t>
      </w:r>
      <w:proofErr w:type="gramEnd"/>
    </w:p>
    <w:p w14:paraId="56E83196" w14:textId="77777777" w:rsidR="0023189E" w:rsidRPr="0077700B" w:rsidRDefault="0023189E" w:rsidP="0023189E">
      <w:pPr>
        <w:numPr>
          <w:ilvl w:val="0"/>
          <w:numId w:val="38"/>
        </w:numPr>
        <w:suppressAutoHyphens/>
        <w:spacing w:before="60" w:after="60"/>
        <w:jc w:val="both"/>
        <w:rPr>
          <w:sz w:val="26"/>
          <w:szCs w:val="26"/>
          <w:lang w:eastAsia="en-US"/>
        </w:rPr>
      </w:pPr>
      <w:proofErr w:type="gramStart"/>
      <w:r w:rsidRPr="0077700B">
        <w:rPr>
          <w:sz w:val="26"/>
          <w:szCs w:val="26"/>
          <w:lang w:eastAsia="en-US"/>
        </w:rPr>
        <w:t>L’Ingénieur  du</w:t>
      </w:r>
      <w:proofErr w:type="gramEnd"/>
      <w:r w:rsidRPr="0077700B">
        <w:rPr>
          <w:sz w:val="26"/>
          <w:szCs w:val="26"/>
          <w:lang w:eastAsia="en-US"/>
        </w:rPr>
        <w:t xml:space="preserve"> Marché à élaborer est le </w:t>
      </w:r>
      <w:r w:rsidR="00EB47B8">
        <w:rPr>
          <w:sz w:val="26"/>
          <w:szCs w:val="26"/>
          <w:lang w:eastAsia="en-US"/>
        </w:rPr>
        <w:t>Chef de District de Santé de Doumé ; le Chef Service Départemental du Patrimoine du Haut-Nyong et le Délégué Départemental de l’Elevage, des Pêches et des Industries animales du Haut-</w:t>
      </w:r>
      <w:proofErr w:type="gramStart"/>
      <w:r w:rsidR="00EB47B8">
        <w:rPr>
          <w:sz w:val="26"/>
          <w:szCs w:val="26"/>
          <w:lang w:eastAsia="en-US"/>
        </w:rPr>
        <w:t>Nyong</w:t>
      </w:r>
      <w:r w:rsidRPr="0077700B">
        <w:rPr>
          <w:sz w:val="26"/>
          <w:szCs w:val="26"/>
          <w:lang w:eastAsia="en-US"/>
        </w:rPr>
        <w:t>;</w:t>
      </w:r>
      <w:proofErr w:type="gramEnd"/>
    </w:p>
    <w:p w14:paraId="24C33916" w14:textId="77777777" w:rsidR="0023189E" w:rsidRPr="0077700B" w:rsidRDefault="0023189E" w:rsidP="0023189E">
      <w:pPr>
        <w:numPr>
          <w:ilvl w:val="0"/>
          <w:numId w:val="38"/>
        </w:numPr>
        <w:suppressAutoHyphens/>
        <w:spacing w:before="60" w:after="60"/>
        <w:jc w:val="both"/>
        <w:rPr>
          <w:sz w:val="26"/>
          <w:szCs w:val="26"/>
          <w:lang w:eastAsia="en-US"/>
        </w:rPr>
      </w:pPr>
      <w:r w:rsidRPr="0077700B">
        <w:rPr>
          <w:sz w:val="26"/>
          <w:szCs w:val="26"/>
          <w:lang w:eastAsia="en-US"/>
        </w:rPr>
        <w:t xml:space="preserve">La Commission de Passation des Marchés est la Commission Interne de Passation des Marchés Publics de </w:t>
      </w:r>
      <w:proofErr w:type="spellStart"/>
      <w:r w:rsidRPr="0077700B">
        <w:rPr>
          <w:sz w:val="26"/>
          <w:szCs w:val="26"/>
          <w:lang w:eastAsia="en-US"/>
        </w:rPr>
        <w:t>Dimako</w:t>
      </w:r>
      <w:proofErr w:type="spellEnd"/>
      <w:r w:rsidRPr="0077700B">
        <w:rPr>
          <w:sz w:val="26"/>
          <w:szCs w:val="26"/>
          <w:lang w:eastAsia="en-US"/>
        </w:rPr>
        <w:t xml:space="preserve"> ; </w:t>
      </w:r>
    </w:p>
    <w:p w14:paraId="7071C28D" w14:textId="77777777" w:rsidR="0023189E" w:rsidRPr="0077700B" w:rsidRDefault="0023189E" w:rsidP="0023189E">
      <w:pPr>
        <w:numPr>
          <w:ilvl w:val="0"/>
          <w:numId w:val="38"/>
        </w:numPr>
        <w:suppressAutoHyphens/>
        <w:spacing w:before="60" w:after="60"/>
        <w:jc w:val="both"/>
        <w:rPr>
          <w:sz w:val="26"/>
          <w:szCs w:val="26"/>
          <w:lang w:eastAsia="en-US"/>
        </w:rPr>
      </w:pPr>
      <w:r w:rsidRPr="0077700B">
        <w:rPr>
          <w:sz w:val="26"/>
          <w:szCs w:val="26"/>
          <w:lang w:eastAsia="en-US"/>
        </w:rPr>
        <w:t xml:space="preserve">Le co-contractant est : (nom et adresse de l’entreprise). </w:t>
      </w:r>
    </w:p>
    <w:p w14:paraId="574198F4" w14:textId="77777777" w:rsidR="0023189E" w:rsidRPr="0077700B" w:rsidRDefault="0023189E" w:rsidP="0023189E">
      <w:pPr>
        <w:spacing w:before="60" w:after="60"/>
        <w:jc w:val="both"/>
        <w:rPr>
          <w:sz w:val="26"/>
          <w:szCs w:val="26"/>
          <w:lang w:eastAsia="en-US"/>
        </w:rPr>
      </w:pPr>
      <w:r w:rsidRPr="0077700B">
        <w:rPr>
          <w:sz w:val="26"/>
          <w:szCs w:val="26"/>
          <w:lang w:eastAsia="en-US"/>
        </w:rPr>
        <w:t>3.2. Nantissement</w:t>
      </w:r>
    </w:p>
    <w:p w14:paraId="0A959AB1" w14:textId="77777777" w:rsidR="0023189E" w:rsidRPr="0077700B" w:rsidRDefault="0023189E" w:rsidP="0023189E">
      <w:pPr>
        <w:numPr>
          <w:ilvl w:val="0"/>
          <w:numId w:val="22"/>
        </w:numPr>
        <w:tabs>
          <w:tab w:val="left" w:pos="567"/>
          <w:tab w:val="num" w:pos="720"/>
        </w:tabs>
        <w:suppressAutoHyphens/>
        <w:spacing w:before="60" w:after="60"/>
        <w:ind w:left="567" w:hanging="210"/>
        <w:jc w:val="both"/>
        <w:rPr>
          <w:sz w:val="26"/>
          <w:szCs w:val="26"/>
          <w:lang w:eastAsia="en-US"/>
        </w:rPr>
      </w:pPr>
      <w:r w:rsidRPr="0077700B">
        <w:rPr>
          <w:sz w:val="26"/>
          <w:szCs w:val="26"/>
          <w:lang w:eastAsia="en-US"/>
        </w:rPr>
        <w:t xml:space="preserve">L’autorité chargée de l’ordonnancement et de la liquidation des dépenses est le Maire de la Commune de </w:t>
      </w:r>
      <w:proofErr w:type="spellStart"/>
      <w:proofErr w:type="gramStart"/>
      <w:r w:rsidRPr="0077700B">
        <w:rPr>
          <w:sz w:val="26"/>
          <w:szCs w:val="26"/>
          <w:lang w:eastAsia="en-US"/>
        </w:rPr>
        <w:t>Dimako</w:t>
      </w:r>
      <w:proofErr w:type="spellEnd"/>
      <w:r w:rsidRPr="0077700B">
        <w:rPr>
          <w:sz w:val="26"/>
          <w:szCs w:val="26"/>
          <w:lang w:eastAsia="en-US"/>
        </w:rPr>
        <w:t>;</w:t>
      </w:r>
      <w:proofErr w:type="gramEnd"/>
      <w:r w:rsidRPr="0077700B">
        <w:rPr>
          <w:sz w:val="26"/>
          <w:szCs w:val="26"/>
          <w:lang w:eastAsia="en-US"/>
        </w:rPr>
        <w:t xml:space="preserve"> </w:t>
      </w:r>
    </w:p>
    <w:p w14:paraId="285C27CF" w14:textId="77777777" w:rsidR="0023189E" w:rsidRPr="0077700B" w:rsidRDefault="0023189E" w:rsidP="0023189E">
      <w:pPr>
        <w:numPr>
          <w:ilvl w:val="0"/>
          <w:numId w:val="22"/>
        </w:numPr>
        <w:tabs>
          <w:tab w:val="left" w:pos="567"/>
          <w:tab w:val="num" w:pos="720"/>
        </w:tabs>
        <w:suppressAutoHyphens/>
        <w:spacing w:before="60" w:after="60"/>
        <w:ind w:left="567" w:hanging="210"/>
        <w:jc w:val="both"/>
        <w:rPr>
          <w:sz w:val="26"/>
          <w:szCs w:val="26"/>
          <w:lang w:eastAsia="en-US"/>
        </w:rPr>
      </w:pPr>
      <w:r w:rsidRPr="0077700B">
        <w:rPr>
          <w:sz w:val="26"/>
          <w:szCs w:val="26"/>
          <w:lang w:eastAsia="en-US"/>
        </w:rPr>
        <w:t xml:space="preserve">L’organisme ou le responsable chargé du paiement est le Receveur Municipal de </w:t>
      </w:r>
      <w:proofErr w:type="spellStart"/>
      <w:r w:rsidRPr="0077700B">
        <w:rPr>
          <w:sz w:val="26"/>
          <w:szCs w:val="26"/>
          <w:lang w:eastAsia="en-US"/>
        </w:rPr>
        <w:t>Dimako</w:t>
      </w:r>
      <w:proofErr w:type="spellEnd"/>
      <w:r w:rsidRPr="0077700B">
        <w:rPr>
          <w:sz w:val="26"/>
          <w:szCs w:val="26"/>
          <w:lang w:eastAsia="en-US"/>
        </w:rPr>
        <w:t xml:space="preserve"> ; </w:t>
      </w:r>
    </w:p>
    <w:p w14:paraId="726FE9D1" w14:textId="77777777" w:rsidR="0023189E" w:rsidRPr="0077700B" w:rsidRDefault="0023189E" w:rsidP="0023189E">
      <w:pPr>
        <w:numPr>
          <w:ilvl w:val="0"/>
          <w:numId w:val="22"/>
        </w:numPr>
        <w:tabs>
          <w:tab w:val="left" w:pos="567"/>
          <w:tab w:val="num" w:pos="720"/>
        </w:tabs>
        <w:suppressAutoHyphens/>
        <w:spacing w:before="60" w:after="60"/>
        <w:ind w:left="567" w:hanging="210"/>
        <w:jc w:val="both"/>
        <w:rPr>
          <w:sz w:val="26"/>
          <w:szCs w:val="26"/>
          <w:lang w:eastAsia="en-US"/>
        </w:rPr>
      </w:pPr>
      <w:r w:rsidRPr="0077700B">
        <w:rPr>
          <w:sz w:val="26"/>
          <w:szCs w:val="26"/>
          <w:lang w:eastAsia="en-US"/>
        </w:rPr>
        <w:t xml:space="preserve">Les responsables compétents pour fournir les renseignements au titre de </w:t>
      </w:r>
      <w:proofErr w:type="gramStart"/>
      <w:r w:rsidRPr="0077700B">
        <w:rPr>
          <w:sz w:val="26"/>
          <w:szCs w:val="26"/>
          <w:lang w:eastAsia="en-US"/>
        </w:rPr>
        <w:t>l’exécution  de</w:t>
      </w:r>
      <w:proofErr w:type="gramEnd"/>
      <w:r w:rsidRPr="0077700B">
        <w:rPr>
          <w:sz w:val="26"/>
          <w:szCs w:val="26"/>
          <w:lang w:eastAsia="en-US"/>
        </w:rPr>
        <w:t xml:space="preserve"> la lettre-commande seront :</w:t>
      </w:r>
    </w:p>
    <w:p w14:paraId="4A69EAEA" w14:textId="77777777" w:rsidR="0023189E" w:rsidRPr="0077700B" w:rsidRDefault="0023189E" w:rsidP="0023189E">
      <w:pPr>
        <w:numPr>
          <w:ilvl w:val="1"/>
          <w:numId w:val="22"/>
        </w:numPr>
        <w:tabs>
          <w:tab w:val="left" w:pos="567"/>
          <w:tab w:val="num" w:pos="1440"/>
        </w:tabs>
        <w:suppressAutoHyphens/>
        <w:spacing w:before="60" w:after="60"/>
        <w:ind w:left="1440"/>
        <w:jc w:val="both"/>
        <w:rPr>
          <w:sz w:val="26"/>
          <w:szCs w:val="26"/>
          <w:lang w:eastAsia="en-US"/>
        </w:rPr>
      </w:pPr>
      <w:r w:rsidRPr="0077700B">
        <w:rPr>
          <w:sz w:val="26"/>
          <w:szCs w:val="26"/>
          <w:lang w:eastAsia="en-US"/>
        </w:rPr>
        <w:t xml:space="preserve">Le Maître d’Ouvrage est le Maire de la Commune de </w:t>
      </w:r>
      <w:proofErr w:type="spellStart"/>
      <w:r w:rsidRPr="0077700B">
        <w:rPr>
          <w:sz w:val="26"/>
          <w:szCs w:val="26"/>
          <w:lang w:eastAsia="en-US"/>
        </w:rPr>
        <w:t>Dimako</w:t>
      </w:r>
      <w:proofErr w:type="spellEnd"/>
      <w:r w:rsidRPr="0077700B">
        <w:rPr>
          <w:sz w:val="26"/>
          <w:szCs w:val="26"/>
          <w:lang w:eastAsia="en-US"/>
        </w:rPr>
        <w:t> ;</w:t>
      </w:r>
    </w:p>
    <w:p w14:paraId="5C65F3BD" w14:textId="77777777" w:rsidR="0023189E" w:rsidRPr="0077700B" w:rsidRDefault="0023189E" w:rsidP="0023189E">
      <w:pPr>
        <w:numPr>
          <w:ilvl w:val="1"/>
          <w:numId w:val="22"/>
        </w:numPr>
        <w:tabs>
          <w:tab w:val="left" w:pos="567"/>
          <w:tab w:val="num" w:pos="1440"/>
        </w:tabs>
        <w:suppressAutoHyphens/>
        <w:spacing w:before="60" w:after="120"/>
        <w:ind w:left="1440"/>
        <w:jc w:val="both"/>
        <w:rPr>
          <w:sz w:val="26"/>
          <w:szCs w:val="26"/>
          <w:lang w:eastAsia="en-US"/>
        </w:rPr>
      </w:pPr>
      <w:r w:rsidRPr="0077700B">
        <w:rPr>
          <w:sz w:val="26"/>
          <w:szCs w:val="26"/>
          <w:lang w:eastAsia="en-US"/>
        </w:rPr>
        <w:t xml:space="preserve">L’Ingénieur est le Médecin Chef de Santé du CMA de </w:t>
      </w:r>
      <w:proofErr w:type="spellStart"/>
      <w:r w:rsidRPr="0077700B">
        <w:rPr>
          <w:sz w:val="26"/>
          <w:szCs w:val="26"/>
          <w:lang w:eastAsia="en-US"/>
        </w:rPr>
        <w:t>Dimako</w:t>
      </w:r>
      <w:proofErr w:type="spellEnd"/>
      <w:r w:rsidRPr="0077700B">
        <w:rPr>
          <w:sz w:val="26"/>
          <w:szCs w:val="26"/>
          <w:lang w:eastAsia="en-US"/>
        </w:rPr>
        <w:t>.</w:t>
      </w:r>
    </w:p>
    <w:p w14:paraId="4E44869B" w14:textId="77777777" w:rsidR="0023189E" w:rsidRPr="0077700B" w:rsidRDefault="0023189E" w:rsidP="0023189E">
      <w:pPr>
        <w:tabs>
          <w:tab w:val="left" w:pos="567"/>
        </w:tabs>
        <w:suppressAutoHyphens/>
        <w:spacing w:before="60" w:after="120"/>
        <w:jc w:val="both"/>
        <w:rPr>
          <w:sz w:val="26"/>
          <w:szCs w:val="26"/>
          <w:lang w:eastAsia="en-US"/>
        </w:rPr>
      </w:pPr>
      <w:r w:rsidRPr="0077700B">
        <w:rPr>
          <w:sz w:val="26"/>
          <w:szCs w:val="26"/>
          <w:lang w:eastAsia="en-US"/>
        </w:rPr>
        <w:t xml:space="preserve">  </w:t>
      </w:r>
      <w:r w:rsidRPr="0077700B">
        <w:rPr>
          <w:b/>
          <w:i/>
          <w:sz w:val="26"/>
          <w:szCs w:val="26"/>
          <w:lang w:eastAsia="en-US"/>
        </w:rPr>
        <w:t>Article IV : Langue, loi et réglementation applicables</w:t>
      </w:r>
    </w:p>
    <w:p w14:paraId="35ECC632" w14:textId="77777777" w:rsidR="0023189E" w:rsidRPr="0077700B" w:rsidRDefault="0023189E" w:rsidP="0023189E">
      <w:pPr>
        <w:tabs>
          <w:tab w:val="left" w:pos="0"/>
          <w:tab w:val="num" w:pos="3204"/>
        </w:tabs>
        <w:suppressAutoHyphens/>
        <w:spacing w:before="60" w:after="120"/>
        <w:jc w:val="both"/>
        <w:rPr>
          <w:sz w:val="26"/>
          <w:szCs w:val="26"/>
          <w:lang w:eastAsia="en-US"/>
        </w:rPr>
      </w:pPr>
      <w:r w:rsidRPr="0077700B">
        <w:rPr>
          <w:sz w:val="26"/>
          <w:szCs w:val="26"/>
          <w:lang w:eastAsia="en-US"/>
        </w:rPr>
        <w:t>IV.I. La langue utilisée est le Français ou l’Anglais</w:t>
      </w:r>
    </w:p>
    <w:p w14:paraId="577C367E" w14:textId="77777777" w:rsidR="0023189E" w:rsidRPr="0077700B" w:rsidRDefault="0023189E" w:rsidP="0023189E">
      <w:pPr>
        <w:tabs>
          <w:tab w:val="left" w:pos="0"/>
          <w:tab w:val="num" w:pos="3204"/>
        </w:tabs>
        <w:suppressAutoHyphens/>
        <w:spacing w:before="60" w:after="120" w:line="276" w:lineRule="auto"/>
        <w:jc w:val="both"/>
        <w:rPr>
          <w:sz w:val="26"/>
          <w:szCs w:val="26"/>
          <w:lang w:eastAsia="en-US"/>
        </w:rPr>
      </w:pPr>
      <w:r w:rsidRPr="0077700B">
        <w:rPr>
          <w:sz w:val="26"/>
          <w:szCs w:val="26"/>
          <w:lang w:eastAsia="en-US"/>
        </w:rPr>
        <w:t xml:space="preserve">IV.II. Le co-contractant s’engagera à observer les lois, règlement, ordonnances en vigueur en République du Cameroun, et ce aussi bien dans sa propre organisation que dans la </w:t>
      </w:r>
      <w:proofErr w:type="gramStart"/>
      <w:r w:rsidRPr="0077700B">
        <w:rPr>
          <w:sz w:val="26"/>
          <w:szCs w:val="26"/>
          <w:lang w:eastAsia="en-US"/>
        </w:rPr>
        <w:t>réalisation  de</w:t>
      </w:r>
      <w:proofErr w:type="gramEnd"/>
      <w:r w:rsidRPr="0077700B">
        <w:rPr>
          <w:sz w:val="26"/>
          <w:szCs w:val="26"/>
          <w:lang w:eastAsia="en-US"/>
        </w:rPr>
        <w:t xml:space="preserve"> la lettre-commande.</w:t>
      </w:r>
    </w:p>
    <w:p w14:paraId="534360CE" w14:textId="77777777" w:rsidR="0023189E" w:rsidRPr="0077700B" w:rsidRDefault="0023189E" w:rsidP="0023189E">
      <w:pPr>
        <w:spacing w:before="60" w:after="120" w:line="276" w:lineRule="auto"/>
        <w:jc w:val="both"/>
        <w:rPr>
          <w:sz w:val="26"/>
          <w:szCs w:val="26"/>
          <w:lang w:eastAsia="en-US"/>
        </w:rPr>
      </w:pPr>
      <w:r w:rsidRPr="0077700B">
        <w:rPr>
          <w:sz w:val="26"/>
          <w:szCs w:val="26"/>
          <w:lang w:eastAsia="en-US"/>
        </w:rPr>
        <w:lastRenderedPageBreak/>
        <w:t>Si au Cameroun, ces règlements, lois et dispositions administratives et fiscales en vigueur à la date de signature de la lettre-commande venait à être modifiée après leur signature, les coûts éventuels qui en découleraient directement seraient pris en compte sans gain ni perte pour chaque partie.</w:t>
      </w:r>
    </w:p>
    <w:p w14:paraId="5AE5A14A"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V : Normes</w:t>
      </w:r>
    </w:p>
    <w:p w14:paraId="366987A6" w14:textId="77777777" w:rsidR="0023189E" w:rsidRPr="0077700B" w:rsidRDefault="0023189E" w:rsidP="0023189E">
      <w:pPr>
        <w:spacing w:before="60" w:after="120" w:line="276" w:lineRule="auto"/>
        <w:jc w:val="both"/>
        <w:rPr>
          <w:sz w:val="26"/>
          <w:szCs w:val="26"/>
          <w:lang w:eastAsia="en-US"/>
        </w:rPr>
      </w:pPr>
      <w:r w:rsidRPr="0077700B">
        <w:rPr>
          <w:sz w:val="26"/>
          <w:szCs w:val="26"/>
          <w:lang w:eastAsia="en-US"/>
        </w:rPr>
        <w:t>Les fournitures livrées en exécution de la lettre-commande seront conformes aux normes fixées dans les Spécifications Techniques (ST) et quand aucune norme applicable n’est mentionnée, à la norme faisant autorité en la matière et applicable au Cameroun ; cette norme sera la norme la plus récemment approuvée par l’autorité compétente.</w:t>
      </w:r>
    </w:p>
    <w:p w14:paraId="0985B723" w14:textId="77777777" w:rsidR="0023189E" w:rsidRPr="0077700B" w:rsidRDefault="0023189E" w:rsidP="0023189E">
      <w:pPr>
        <w:spacing w:before="60" w:after="120"/>
        <w:jc w:val="both"/>
        <w:rPr>
          <w:sz w:val="26"/>
          <w:szCs w:val="26"/>
          <w:lang w:eastAsia="en-US"/>
        </w:rPr>
      </w:pPr>
      <w:r w:rsidRPr="0077700B">
        <w:rPr>
          <w:sz w:val="26"/>
          <w:szCs w:val="26"/>
          <w:lang w:eastAsia="en-US"/>
        </w:rPr>
        <w:t xml:space="preserve">Le co-contractant étudiera, exécutera et garantira les fournitures et prestations de la lettre-commande à élaborer en prenant en considération la meilleure pratique de réalisation au Cameroun pour des opérations de technologie similaire. </w:t>
      </w:r>
    </w:p>
    <w:p w14:paraId="69CF664C"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VI : Pièces constitutives de la lettre-commande</w:t>
      </w:r>
    </w:p>
    <w:p w14:paraId="54944E5F" w14:textId="77777777" w:rsidR="0023189E" w:rsidRPr="0077700B" w:rsidRDefault="0023189E" w:rsidP="0023189E">
      <w:pPr>
        <w:widowControl w:val="0"/>
        <w:autoSpaceDE w:val="0"/>
        <w:autoSpaceDN w:val="0"/>
        <w:adjustRightInd w:val="0"/>
        <w:jc w:val="both"/>
        <w:rPr>
          <w:sz w:val="26"/>
          <w:szCs w:val="26"/>
          <w:lang w:eastAsia="en-US"/>
        </w:rPr>
      </w:pPr>
      <w:r w:rsidRPr="0077700B">
        <w:rPr>
          <w:sz w:val="26"/>
          <w:szCs w:val="26"/>
          <w:lang w:eastAsia="en-US"/>
        </w:rPr>
        <w:t>Les pièces contractuelles constitutives de la lettre-commande à élaborer seront par ordre de priorité :</w:t>
      </w:r>
    </w:p>
    <w:p w14:paraId="588F6768" w14:textId="77777777" w:rsidR="0023189E" w:rsidRPr="0077700B" w:rsidRDefault="0023189E" w:rsidP="0023189E">
      <w:pPr>
        <w:numPr>
          <w:ilvl w:val="0"/>
          <w:numId w:val="41"/>
        </w:numPr>
        <w:tabs>
          <w:tab w:val="left" w:pos="1134"/>
        </w:tabs>
        <w:jc w:val="both"/>
        <w:rPr>
          <w:sz w:val="26"/>
          <w:szCs w:val="26"/>
          <w:lang w:eastAsia="en-US"/>
        </w:rPr>
      </w:pPr>
      <w:r w:rsidRPr="0077700B">
        <w:rPr>
          <w:sz w:val="26"/>
          <w:szCs w:val="26"/>
          <w:lang w:eastAsia="en-US"/>
        </w:rPr>
        <w:t>La Lettre-Commande proprement dite comprenant :</w:t>
      </w:r>
    </w:p>
    <w:p w14:paraId="107ED2E8" w14:textId="77777777" w:rsidR="0023189E" w:rsidRPr="0077700B" w:rsidRDefault="0023189E" w:rsidP="0023189E">
      <w:pPr>
        <w:numPr>
          <w:ilvl w:val="0"/>
          <w:numId w:val="42"/>
        </w:numPr>
        <w:tabs>
          <w:tab w:val="left" w:pos="1134"/>
          <w:tab w:val="left" w:pos="1560"/>
        </w:tabs>
        <w:ind w:firstLine="1058"/>
        <w:jc w:val="both"/>
        <w:rPr>
          <w:sz w:val="26"/>
          <w:szCs w:val="26"/>
          <w:lang w:eastAsia="en-US"/>
        </w:rPr>
      </w:pPr>
      <w:r w:rsidRPr="0077700B">
        <w:rPr>
          <w:sz w:val="26"/>
          <w:szCs w:val="26"/>
          <w:lang w:eastAsia="en-US"/>
        </w:rPr>
        <w:t xml:space="preserve"> Le Cahier des Clauses Administratives Particulières (CCAP) ;</w:t>
      </w:r>
    </w:p>
    <w:p w14:paraId="6C6DC4C0" w14:textId="77777777" w:rsidR="0023189E" w:rsidRPr="0077700B" w:rsidRDefault="0023189E" w:rsidP="0023189E">
      <w:pPr>
        <w:numPr>
          <w:ilvl w:val="0"/>
          <w:numId w:val="42"/>
        </w:numPr>
        <w:tabs>
          <w:tab w:val="left" w:pos="1134"/>
          <w:tab w:val="left" w:pos="1560"/>
        </w:tabs>
        <w:ind w:firstLine="1058"/>
        <w:jc w:val="both"/>
        <w:rPr>
          <w:sz w:val="26"/>
          <w:szCs w:val="26"/>
          <w:lang w:eastAsia="en-US"/>
        </w:rPr>
      </w:pPr>
      <w:r w:rsidRPr="0077700B">
        <w:rPr>
          <w:sz w:val="26"/>
          <w:szCs w:val="26"/>
          <w:lang w:eastAsia="en-US"/>
        </w:rPr>
        <w:t xml:space="preserve"> Les Spécifications Techniques (ST</w:t>
      </w:r>
      <w:proofErr w:type="gramStart"/>
      <w:r w:rsidRPr="0077700B">
        <w:rPr>
          <w:sz w:val="26"/>
          <w:szCs w:val="26"/>
          <w:lang w:eastAsia="en-US"/>
        </w:rPr>
        <w:t>);</w:t>
      </w:r>
      <w:proofErr w:type="gramEnd"/>
    </w:p>
    <w:p w14:paraId="4A21FBFA" w14:textId="77777777" w:rsidR="0023189E" w:rsidRPr="0077700B" w:rsidRDefault="0023189E" w:rsidP="0023189E">
      <w:pPr>
        <w:numPr>
          <w:ilvl w:val="0"/>
          <w:numId w:val="42"/>
        </w:numPr>
        <w:tabs>
          <w:tab w:val="left" w:pos="1134"/>
          <w:tab w:val="left" w:pos="1560"/>
        </w:tabs>
        <w:ind w:firstLine="1058"/>
        <w:jc w:val="both"/>
        <w:rPr>
          <w:sz w:val="26"/>
          <w:szCs w:val="26"/>
          <w:lang w:eastAsia="en-US"/>
        </w:rPr>
      </w:pPr>
      <w:r w:rsidRPr="0077700B">
        <w:rPr>
          <w:sz w:val="26"/>
          <w:szCs w:val="26"/>
          <w:lang w:eastAsia="en-US"/>
        </w:rPr>
        <w:t xml:space="preserve"> Le Bordereau des Prix Unitaires (BPU) ; </w:t>
      </w:r>
    </w:p>
    <w:p w14:paraId="14CC73F9" w14:textId="77777777" w:rsidR="0023189E" w:rsidRPr="0077700B" w:rsidRDefault="0023189E" w:rsidP="0023189E">
      <w:pPr>
        <w:numPr>
          <w:ilvl w:val="0"/>
          <w:numId w:val="42"/>
        </w:numPr>
        <w:tabs>
          <w:tab w:val="left" w:pos="1134"/>
          <w:tab w:val="left" w:pos="1560"/>
        </w:tabs>
        <w:ind w:firstLine="1058"/>
        <w:jc w:val="both"/>
        <w:rPr>
          <w:sz w:val="26"/>
          <w:szCs w:val="26"/>
          <w:lang w:eastAsia="en-US"/>
        </w:rPr>
      </w:pPr>
      <w:r w:rsidRPr="0077700B">
        <w:rPr>
          <w:sz w:val="26"/>
          <w:szCs w:val="26"/>
          <w:lang w:eastAsia="en-US"/>
        </w:rPr>
        <w:t xml:space="preserve"> Le Devis Quantitatif et Estimatif (DQE) ;</w:t>
      </w:r>
    </w:p>
    <w:p w14:paraId="0289DC3F" w14:textId="77777777" w:rsidR="0023189E" w:rsidRPr="0077700B" w:rsidRDefault="0023189E" w:rsidP="0023189E">
      <w:pPr>
        <w:numPr>
          <w:ilvl w:val="0"/>
          <w:numId w:val="43"/>
        </w:numPr>
        <w:tabs>
          <w:tab w:val="left" w:pos="1134"/>
        </w:tabs>
        <w:jc w:val="both"/>
        <w:rPr>
          <w:sz w:val="26"/>
          <w:szCs w:val="26"/>
          <w:lang w:eastAsia="en-US"/>
        </w:rPr>
      </w:pPr>
      <w:r w:rsidRPr="0077700B">
        <w:rPr>
          <w:sz w:val="26"/>
          <w:szCs w:val="26"/>
          <w:lang w:eastAsia="en-US"/>
        </w:rPr>
        <w:t>La soumission du co-contractant et ses annexes dans toutes les dispositions non contraires au Dossier de Demande de Cotation à la lettre-</w:t>
      </w:r>
      <w:proofErr w:type="gramStart"/>
      <w:r w:rsidRPr="0077700B">
        <w:rPr>
          <w:sz w:val="26"/>
          <w:szCs w:val="26"/>
          <w:lang w:eastAsia="en-US"/>
        </w:rPr>
        <w:t>commande;</w:t>
      </w:r>
      <w:proofErr w:type="gramEnd"/>
    </w:p>
    <w:p w14:paraId="7DD3069E" w14:textId="77777777" w:rsidR="0023189E" w:rsidRPr="0077700B" w:rsidRDefault="0023189E" w:rsidP="0023189E">
      <w:pPr>
        <w:numPr>
          <w:ilvl w:val="0"/>
          <w:numId w:val="43"/>
        </w:numPr>
        <w:tabs>
          <w:tab w:val="left" w:pos="1134"/>
        </w:tabs>
        <w:jc w:val="both"/>
        <w:rPr>
          <w:sz w:val="26"/>
          <w:szCs w:val="26"/>
          <w:lang w:eastAsia="en-US"/>
        </w:rPr>
      </w:pPr>
      <w:r w:rsidRPr="0077700B">
        <w:rPr>
          <w:sz w:val="26"/>
          <w:szCs w:val="26"/>
          <w:lang w:eastAsia="en-US"/>
        </w:rPr>
        <w:t>Le Dossier de Demande de Cotation (DDC) ; </w:t>
      </w:r>
    </w:p>
    <w:p w14:paraId="23B1E246" w14:textId="77777777" w:rsidR="0023189E" w:rsidRPr="0077700B" w:rsidRDefault="0023189E" w:rsidP="0023189E">
      <w:pPr>
        <w:numPr>
          <w:ilvl w:val="0"/>
          <w:numId w:val="43"/>
        </w:numPr>
        <w:tabs>
          <w:tab w:val="left" w:pos="1134"/>
        </w:tabs>
        <w:jc w:val="both"/>
        <w:rPr>
          <w:sz w:val="26"/>
          <w:szCs w:val="26"/>
          <w:lang w:eastAsia="en-US"/>
        </w:rPr>
      </w:pPr>
      <w:r w:rsidRPr="0077700B">
        <w:rPr>
          <w:sz w:val="26"/>
          <w:szCs w:val="26"/>
          <w:lang w:eastAsia="en-US"/>
        </w:rPr>
        <w:t>Le planning de livraison ;</w:t>
      </w:r>
    </w:p>
    <w:p w14:paraId="7A42602F" w14:textId="77777777" w:rsidR="0023189E" w:rsidRPr="0077700B" w:rsidRDefault="0023189E" w:rsidP="0023189E">
      <w:pPr>
        <w:numPr>
          <w:ilvl w:val="0"/>
          <w:numId w:val="43"/>
        </w:numPr>
        <w:tabs>
          <w:tab w:val="left" w:pos="1134"/>
        </w:tabs>
        <w:jc w:val="both"/>
        <w:rPr>
          <w:sz w:val="26"/>
          <w:szCs w:val="26"/>
          <w:lang w:eastAsia="en-US"/>
        </w:rPr>
      </w:pPr>
      <w:proofErr w:type="gramStart"/>
      <w:r w:rsidRPr="0077700B">
        <w:rPr>
          <w:sz w:val="26"/>
          <w:szCs w:val="26"/>
          <w:lang w:eastAsia="en-US"/>
        </w:rPr>
        <w:t>le</w:t>
      </w:r>
      <w:proofErr w:type="gramEnd"/>
      <w:r w:rsidRPr="0077700B">
        <w:rPr>
          <w:sz w:val="26"/>
          <w:szCs w:val="26"/>
          <w:lang w:eastAsia="en-US"/>
        </w:rPr>
        <w:t xml:space="preserve"> Cahier des Clauses Administratives Générales (CCAG) applicables aux marchés publics de fournitures mis en vigueur par arrêté N° 033 du 13 février 2007 ; </w:t>
      </w:r>
    </w:p>
    <w:p w14:paraId="5F70D339"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VII : Textes généraux applicables</w:t>
      </w:r>
    </w:p>
    <w:p w14:paraId="06641E22" w14:textId="77777777" w:rsidR="0023189E" w:rsidRPr="0077700B" w:rsidRDefault="0023189E" w:rsidP="0023189E">
      <w:pPr>
        <w:spacing w:before="60" w:after="120"/>
        <w:jc w:val="both"/>
        <w:rPr>
          <w:sz w:val="26"/>
          <w:szCs w:val="26"/>
          <w:lang w:eastAsia="en-US"/>
        </w:rPr>
      </w:pPr>
      <w:r w:rsidRPr="0077700B">
        <w:rPr>
          <w:sz w:val="26"/>
          <w:szCs w:val="26"/>
          <w:lang w:eastAsia="en-US"/>
        </w:rPr>
        <w:t xml:space="preserve">Chacune des Lettres-Commandes à élaborer sera soumise aux textes généraux ci-après : </w:t>
      </w:r>
    </w:p>
    <w:p w14:paraId="49E4AB75" w14:textId="77777777" w:rsidR="0023189E" w:rsidRPr="0077700B" w:rsidRDefault="0023189E" w:rsidP="0023189E">
      <w:pPr>
        <w:spacing w:before="60" w:after="120"/>
        <w:jc w:val="both"/>
        <w:rPr>
          <w:sz w:val="26"/>
          <w:szCs w:val="26"/>
          <w:lang w:eastAsia="en-US"/>
        </w:rPr>
      </w:pPr>
      <w:r w:rsidRPr="0077700B">
        <w:rPr>
          <w:sz w:val="26"/>
          <w:szCs w:val="26"/>
          <w:lang w:eastAsia="en-US"/>
        </w:rPr>
        <w:t>-La Loi N° 2018/012 du 11 juillet 2018 portant régime financier de l'Etat et des autres entités publiques ;</w:t>
      </w:r>
    </w:p>
    <w:p w14:paraId="64928EAE" w14:textId="77777777" w:rsidR="0023189E" w:rsidRPr="0077700B" w:rsidRDefault="0023189E" w:rsidP="0023189E">
      <w:pPr>
        <w:spacing w:before="60" w:after="120"/>
        <w:jc w:val="both"/>
        <w:rPr>
          <w:sz w:val="26"/>
          <w:szCs w:val="26"/>
          <w:lang w:eastAsia="en-US"/>
        </w:rPr>
      </w:pPr>
      <w:r w:rsidRPr="0077700B">
        <w:rPr>
          <w:sz w:val="26"/>
          <w:szCs w:val="26"/>
          <w:lang w:eastAsia="en-US"/>
        </w:rPr>
        <w:t>-La Loi 2025/</w:t>
      </w:r>
      <w:proofErr w:type="gramStart"/>
      <w:r w:rsidRPr="0077700B">
        <w:rPr>
          <w:sz w:val="26"/>
          <w:szCs w:val="26"/>
          <w:lang w:eastAsia="en-US"/>
        </w:rPr>
        <w:t>020  du</w:t>
      </w:r>
      <w:proofErr w:type="gramEnd"/>
      <w:r w:rsidRPr="0077700B">
        <w:rPr>
          <w:sz w:val="26"/>
          <w:szCs w:val="26"/>
          <w:lang w:eastAsia="en-US"/>
        </w:rPr>
        <w:t xml:space="preserve"> 27 Décembre 2025 portant Loi de Finances de la République du Cameroun pour l’Exercice </w:t>
      </w:r>
      <w:proofErr w:type="gramStart"/>
      <w:r w:rsidRPr="0077700B">
        <w:rPr>
          <w:sz w:val="26"/>
          <w:szCs w:val="26"/>
          <w:lang w:eastAsia="en-US"/>
        </w:rPr>
        <w:t>2025;</w:t>
      </w:r>
      <w:proofErr w:type="gramEnd"/>
    </w:p>
    <w:p w14:paraId="6578879E" w14:textId="77777777" w:rsidR="0023189E" w:rsidRPr="0077700B" w:rsidRDefault="0023189E" w:rsidP="0023189E">
      <w:pPr>
        <w:spacing w:before="60" w:after="120"/>
        <w:jc w:val="both"/>
        <w:rPr>
          <w:sz w:val="26"/>
          <w:szCs w:val="26"/>
          <w:lang w:eastAsia="en-US"/>
        </w:rPr>
      </w:pPr>
      <w:r w:rsidRPr="0077700B">
        <w:rPr>
          <w:sz w:val="26"/>
          <w:szCs w:val="26"/>
          <w:lang w:eastAsia="en-US"/>
        </w:rPr>
        <w:t>-le Décret N°2003/651/PM du 16 Avril 2003 fixant les modalités d'application du régime fiscal et douanier des Marchés Publics ;</w:t>
      </w:r>
    </w:p>
    <w:p w14:paraId="5BF7B381" w14:textId="77777777" w:rsidR="0023189E" w:rsidRPr="0077700B" w:rsidRDefault="0023189E" w:rsidP="0023189E">
      <w:pPr>
        <w:spacing w:before="60" w:after="120"/>
        <w:jc w:val="both"/>
        <w:rPr>
          <w:sz w:val="26"/>
          <w:szCs w:val="26"/>
          <w:lang w:eastAsia="en-US"/>
        </w:rPr>
      </w:pPr>
      <w:r w:rsidRPr="0077700B">
        <w:rPr>
          <w:sz w:val="26"/>
          <w:szCs w:val="26"/>
          <w:lang w:eastAsia="en-US"/>
        </w:rPr>
        <w:t>-Le Décret N°2018/366 du 20 Juin 2018 portant Code des Marchés Publics ;</w:t>
      </w:r>
    </w:p>
    <w:p w14:paraId="48AE4669" w14:textId="77777777" w:rsidR="0023189E" w:rsidRPr="0077700B" w:rsidRDefault="0023189E" w:rsidP="0023189E">
      <w:pPr>
        <w:spacing w:before="60" w:after="120"/>
        <w:jc w:val="both"/>
        <w:rPr>
          <w:sz w:val="26"/>
          <w:szCs w:val="26"/>
          <w:lang w:eastAsia="en-US"/>
        </w:rPr>
      </w:pPr>
      <w:r w:rsidRPr="0077700B">
        <w:rPr>
          <w:sz w:val="26"/>
          <w:szCs w:val="26"/>
          <w:lang w:eastAsia="en-US"/>
        </w:rPr>
        <w:t xml:space="preserve">-L’Arrêté n° 033/CAB/PM du 13 février 2007 mettant en vigueur les Cahiers des Clauses Administratives Générales (CCAG) applicable aux marchés </w:t>
      </w:r>
      <w:proofErr w:type="gramStart"/>
      <w:r w:rsidRPr="0077700B">
        <w:rPr>
          <w:sz w:val="26"/>
          <w:szCs w:val="26"/>
          <w:lang w:eastAsia="en-US"/>
        </w:rPr>
        <w:t>publics;</w:t>
      </w:r>
      <w:proofErr w:type="gramEnd"/>
    </w:p>
    <w:p w14:paraId="60D00F39" w14:textId="77777777" w:rsidR="0023189E" w:rsidRPr="0077700B" w:rsidRDefault="0023189E" w:rsidP="0023189E">
      <w:pPr>
        <w:spacing w:before="60" w:after="120"/>
        <w:jc w:val="both"/>
        <w:rPr>
          <w:sz w:val="26"/>
          <w:szCs w:val="26"/>
          <w:lang w:eastAsia="en-US"/>
        </w:rPr>
      </w:pPr>
      <w:r w:rsidRPr="0077700B">
        <w:rPr>
          <w:sz w:val="26"/>
          <w:szCs w:val="26"/>
          <w:lang w:eastAsia="en-US"/>
        </w:rPr>
        <w:t>-La Circulaire n° 002/CAB/PM du 31 janvier 2011 relative à l’amélioration de la performance du système des Marchés Publics ;</w:t>
      </w:r>
    </w:p>
    <w:p w14:paraId="28E4D8D2" w14:textId="77777777" w:rsidR="0023189E" w:rsidRPr="0077700B" w:rsidRDefault="0023189E" w:rsidP="0023189E">
      <w:pPr>
        <w:spacing w:before="60" w:after="120"/>
        <w:jc w:val="both"/>
        <w:rPr>
          <w:sz w:val="26"/>
          <w:szCs w:val="26"/>
          <w:lang w:eastAsia="en-US"/>
        </w:rPr>
      </w:pPr>
      <w:r w:rsidRPr="0077700B">
        <w:rPr>
          <w:sz w:val="26"/>
          <w:szCs w:val="26"/>
          <w:lang w:eastAsia="en-US"/>
        </w:rPr>
        <w:lastRenderedPageBreak/>
        <w:t>- La Circulaire N° 00000456/C/</w:t>
      </w:r>
      <w:proofErr w:type="gramStart"/>
      <w:r w:rsidRPr="0077700B">
        <w:rPr>
          <w:sz w:val="26"/>
          <w:szCs w:val="26"/>
          <w:lang w:eastAsia="en-US"/>
        </w:rPr>
        <w:t>MINFI  du</w:t>
      </w:r>
      <w:proofErr w:type="gramEnd"/>
      <w:r w:rsidRPr="0077700B">
        <w:rPr>
          <w:sz w:val="26"/>
          <w:szCs w:val="26"/>
          <w:lang w:eastAsia="en-US"/>
        </w:rPr>
        <w:t xml:space="preserve"> 30 Décembre 2024 portant instructions relatives à l’exécution des lois de finances, au suivi et au contrôle de l’exécution du Budget de l’Etat et des autres entités Publiques pour l’Exercice </w:t>
      </w:r>
      <w:proofErr w:type="gramStart"/>
      <w:r w:rsidRPr="0077700B">
        <w:rPr>
          <w:sz w:val="26"/>
          <w:szCs w:val="26"/>
          <w:lang w:eastAsia="en-US"/>
        </w:rPr>
        <w:t>2026;</w:t>
      </w:r>
      <w:proofErr w:type="gramEnd"/>
    </w:p>
    <w:p w14:paraId="6E5EC555" w14:textId="77777777" w:rsidR="0023189E" w:rsidRPr="0077700B" w:rsidRDefault="0023189E" w:rsidP="0023189E">
      <w:pPr>
        <w:spacing w:before="60" w:after="120"/>
        <w:jc w:val="both"/>
        <w:rPr>
          <w:sz w:val="26"/>
          <w:szCs w:val="26"/>
          <w:lang w:eastAsia="en-US"/>
        </w:rPr>
      </w:pPr>
      <w:r w:rsidRPr="0077700B">
        <w:rPr>
          <w:sz w:val="26"/>
          <w:szCs w:val="26"/>
          <w:lang w:eastAsia="en-US"/>
        </w:rPr>
        <w:t>-d'autres textes spécifiques au domaine concerné par Chaque Marché à élaborer à l'issue du présent appel d'offres.</w:t>
      </w:r>
    </w:p>
    <w:p w14:paraId="44C52DF0"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w:t>
      </w:r>
      <w:proofErr w:type="gramStart"/>
      <w:r w:rsidRPr="0077700B">
        <w:rPr>
          <w:b/>
          <w:i/>
          <w:sz w:val="26"/>
          <w:szCs w:val="26"/>
          <w:lang w:eastAsia="en-US"/>
        </w:rPr>
        <w:t>VIII:</w:t>
      </w:r>
      <w:proofErr w:type="gramEnd"/>
      <w:r w:rsidRPr="0077700B">
        <w:rPr>
          <w:b/>
          <w:i/>
          <w:sz w:val="26"/>
          <w:szCs w:val="26"/>
          <w:lang w:eastAsia="en-US"/>
        </w:rPr>
        <w:t xml:space="preserve"> Communication</w:t>
      </w:r>
    </w:p>
    <w:p w14:paraId="5B8024EE"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Toutes les notifications et communications écrites dans le </w:t>
      </w:r>
      <w:proofErr w:type="gramStart"/>
      <w:r w:rsidRPr="0077700B">
        <w:rPr>
          <w:sz w:val="26"/>
          <w:szCs w:val="26"/>
          <w:lang w:eastAsia="en-US"/>
        </w:rPr>
        <w:t>cadre  de</w:t>
      </w:r>
      <w:proofErr w:type="gramEnd"/>
      <w:r w:rsidRPr="0077700B">
        <w:rPr>
          <w:sz w:val="26"/>
          <w:szCs w:val="26"/>
          <w:lang w:eastAsia="en-US"/>
        </w:rPr>
        <w:t xml:space="preserve"> cette lettre-commande devront être faites aux adresses suivantes : </w:t>
      </w:r>
    </w:p>
    <w:p w14:paraId="5E15A902" w14:textId="77777777" w:rsidR="0023189E" w:rsidRPr="0077700B" w:rsidRDefault="0023189E" w:rsidP="0023189E">
      <w:pPr>
        <w:spacing w:before="60" w:after="60"/>
        <w:ind w:left="720"/>
        <w:jc w:val="both"/>
        <w:rPr>
          <w:sz w:val="26"/>
          <w:szCs w:val="26"/>
          <w:lang w:eastAsia="en-US"/>
        </w:rPr>
      </w:pPr>
      <w:r w:rsidRPr="0077700B">
        <w:rPr>
          <w:sz w:val="26"/>
          <w:szCs w:val="26"/>
          <w:lang w:eastAsia="en-US"/>
        </w:rPr>
        <w:t xml:space="preserve">a. Dans les cas où le co-contractant est le destinataire, les correspondances seront adressées à la Société ___________________. Passé le délai de 15 jours fixé à l’article 6.1. </w:t>
      </w:r>
      <w:proofErr w:type="gramStart"/>
      <w:r w:rsidRPr="0077700B">
        <w:rPr>
          <w:sz w:val="26"/>
          <w:szCs w:val="26"/>
          <w:lang w:eastAsia="en-US"/>
        </w:rPr>
        <w:t>du</w:t>
      </w:r>
      <w:proofErr w:type="gramEnd"/>
      <w:r w:rsidRPr="0077700B">
        <w:rPr>
          <w:sz w:val="26"/>
          <w:szCs w:val="26"/>
          <w:lang w:eastAsia="en-US"/>
        </w:rPr>
        <w:t xml:space="preserve"> CCAG pour faire connaître au Chef de service son domicile, et dès la livraison des fournitures, les correspondances seront valablement adressées à la Mairie de </w:t>
      </w:r>
      <w:proofErr w:type="spellStart"/>
      <w:r w:rsidRPr="0077700B">
        <w:rPr>
          <w:sz w:val="26"/>
          <w:szCs w:val="26"/>
          <w:lang w:eastAsia="en-US"/>
        </w:rPr>
        <w:t>Dimako</w:t>
      </w:r>
      <w:proofErr w:type="spellEnd"/>
      <w:r w:rsidRPr="0077700B">
        <w:rPr>
          <w:sz w:val="26"/>
          <w:szCs w:val="26"/>
          <w:lang w:eastAsia="en-US"/>
        </w:rPr>
        <w:t>.</w:t>
      </w:r>
    </w:p>
    <w:p w14:paraId="000196CF" w14:textId="77777777" w:rsidR="0023189E" w:rsidRPr="0077700B" w:rsidRDefault="0023189E" w:rsidP="0023189E">
      <w:pPr>
        <w:spacing w:before="60" w:after="60"/>
        <w:ind w:left="720"/>
        <w:jc w:val="both"/>
        <w:rPr>
          <w:sz w:val="26"/>
          <w:szCs w:val="26"/>
          <w:lang w:eastAsia="en-US"/>
        </w:rPr>
      </w:pPr>
      <w:r w:rsidRPr="0077700B">
        <w:rPr>
          <w:sz w:val="26"/>
          <w:szCs w:val="26"/>
          <w:lang w:eastAsia="en-US"/>
        </w:rPr>
        <w:t xml:space="preserve">b. Dans le cas où l’Autorité Contractante en sera le destinataire, les correspondances seront adressées à Monsieur le Maire de la Commune de </w:t>
      </w:r>
      <w:proofErr w:type="spellStart"/>
      <w:r w:rsidRPr="0077700B">
        <w:rPr>
          <w:sz w:val="26"/>
          <w:szCs w:val="26"/>
          <w:lang w:eastAsia="en-US"/>
        </w:rPr>
        <w:t>Dimako</w:t>
      </w:r>
      <w:proofErr w:type="spellEnd"/>
      <w:r w:rsidRPr="0077700B">
        <w:rPr>
          <w:sz w:val="26"/>
          <w:szCs w:val="26"/>
          <w:lang w:eastAsia="en-US"/>
        </w:rPr>
        <w:t xml:space="preserve"> avec copie adressée dans les mêmes délais, au Chef de service et à l’Ingénieur le cas échéant.</w:t>
      </w:r>
    </w:p>
    <w:p w14:paraId="580337F3" w14:textId="77777777" w:rsidR="0023189E" w:rsidRPr="0077700B" w:rsidRDefault="0023189E" w:rsidP="0023189E">
      <w:pPr>
        <w:spacing w:before="60" w:after="60"/>
        <w:ind w:left="720"/>
        <w:jc w:val="both"/>
        <w:rPr>
          <w:sz w:val="26"/>
          <w:szCs w:val="26"/>
          <w:lang w:eastAsia="en-US"/>
        </w:rPr>
      </w:pPr>
    </w:p>
    <w:p w14:paraId="0E863A53"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IX : Ordre de service</w:t>
      </w:r>
    </w:p>
    <w:p w14:paraId="4E7849B5" w14:textId="77777777" w:rsidR="0023189E" w:rsidRPr="0077700B" w:rsidRDefault="0023189E" w:rsidP="0023189E">
      <w:pPr>
        <w:widowControl w:val="0"/>
        <w:autoSpaceDE w:val="0"/>
        <w:autoSpaceDN w:val="0"/>
        <w:adjustRightInd w:val="0"/>
        <w:spacing w:before="60" w:after="60"/>
        <w:ind w:right="95"/>
        <w:jc w:val="both"/>
        <w:rPr>
          <w:sz w:val="26"/>
          <w:szCs w:val="26"/>
          <w:highlight w:val="yellow"/>
          <w:lang w:eastAsia="en-US"/>
        </w:rPr>
      </w:pPr>
      <w:r w:rsidRPr="0077700B">
        <w:rPr>
          <w:sz w:val="26"/>
          <w:szCs w:val="26"/>
          <w:lang w:eastAsia="en-US"/>
        </w:rPr>
        <w:t xml:space="preserve">L’Ordre de Service de commencer la livraison du matériel mobilier sera signé par l’Autorité Contractante et notifié par </w:t>
      </w:r>
      <w:r w:rsidRPr="0077700B">
        <w:rPr>
          <w:iCs/>
          <w:sz w:val="26"/>
          <w:szCs w:val="26"/>
          <w:lang w:eastAsia="en-US"/>
        </w:rPr>
        <w:t xml:space="preserve">le Maître </w:t>
      </w:r>
      <w:proofErr w:type="gramStart"/>
      <w:r w:rsidRPr="0077700B">
        <w:rPr>
          <w:iCs/>
          <w:sz w:val="26"/>
          <w:szCs w:val="26"/>
          <w:lang w:eastAsia="en-US"/>
        </w:rPr>
        <w:t>d’Ouvrage  avec</w:t>
      </w:r>
      <w:proofErr w:type="gramEnd"/>
      <w:r w:rsidRPr="0077700B">
        <w:rPr>
          <w:iCs/>
          <w:sz w:val="26"/>
          <w:szCs w:val="26"/>
          <w:lang w:eastAsia="en-US"/>
        </w:rPr>
        <w:t xml:space="preserve"> copie à l’Ingénieur de la Lettre-Commande et à l’Agence de Régulation des Marchés Publics</w:t>
      </w:r>
      <w:r w:rsidRPr="0077700B">
        <w:rPr>
          <w:sz w:val="26"/>
          <w:szCs w:val="26"/>
          <w:lang w:eastAsia="en-US"/>
        </w:rPr>
        <w:t xml:space="preserve">. </w:t>
      </w:r>
    </w:p>
    <w:p w14:paraId="77B0907F" w14:textId="77777777" w:rsidR="0023189E" w:rsidRPr="0077700B" w:rsidRDefault="0023189E" w:rsidP="0023189E">
      <w:pPr>
        <w:widowControl w:val="0"/>
        <w:autoSpaceDE w:val="0"/>
        <w:autoSpaceDN w:val="0"/>
        <w:adjustRightInd w:val="0"/>
        <w:spacing w:before="60" w:after="60"/>
        <w:ind w:right="95"/>
        <w:jc w:val="both"/>
        <w:rPr>
          <w:i/>
          <w:iCs/>
          <w:sz w:val="26"/>
          <w:szCs w:val="26"/>
          <w:lang w:eastAsia="en-US"/>
        </w:rPr>
      </w:pPr>
      <w:r w:rsidRPr="0077700B">
        <w:rPr>
          <w:sz w:val="26"/>
          <w:szCs w:val="26"/>
          <w:lang w:eastAsia="en-US"/>
        </w:rPr>
        <w:t>Les</w:t>
      </w:r>
      <w:r w:rsidRPr="0077700B">
        <w:rPr>
          <w:spacing w:val="-4"/>
          <w:sz w:val="26"/>
          <w:szCs w:val="26"/>
          <w:lang w:eastAsia="en-US"/>
        </w:rPr>
        <w:t xml:space="preserve"> </w:t>
      </w:r>
      <w:r w:rsidRPr="0077700B">
        <w:rPr>
          <w:sz w:val="26"/>
          <w:szCs w:val="26"/>
          <w:lang w:eastAsia="en-US"/>
        </w:rPr>
        <w:t>ordres de</w:t>
      </w:r>
      <w:r w:rsidRPr="0077700B">
        <w:rPr>
          <w:spacing w:val="-4"/>
          <w:sz w:val="26"/>
          <w:szCs w:val="26"/>
          <w:lang w:eastAsia="en-US"/>
        </w:rPr>
        <w:t xml:space="preserve"> </w:t>
      </w:r>
      <w:r w:rsidRPr="0077700B">
        <w:rPr>
          <w:sz w:val="26"/>
          <w:szCs w:val="26"/>
          <w:lang w:eastAsia="en-US"/>
        </w:rPr>
        <w:t>services</w:t>
      </w:r>
      <w:r w:rsidRPr="0077700B">
        <w:rPr>
          <w:spacing w:val="-4"/>
          <w:sz w:val="26"/>
          <w:szCs w:val="26"/>
          <w:lang w:eastAsia="en-US"/>
        </w:rPr>
        <w:t xml:space="preserve"> </w:t>
      </w:r>
      <w:r w:rsidRPr="0077700B">
        <w:rPr>
          <w:sz w:val="26"/>
          <w:szCs w:val="26"/>
          <w:lang w:eastAsia="en-US"/>
        </w:rPr>
        <w:t>à</w:t>
      </w:r>
      <w:r w:rsidRPr="0077700B">
        <w:rPr>
          <w:spacing w:val="-4"/>
          <w:sz w:val="26"/>
          <w:szCs w:val="26"/>
          <w:lang w:eastAsia="en-US"/>
        </w:rPr>
        <w:t xml:space="preserve"> </w:t>
      </w:r>
      <w:r w:rsidRPr="0077700B">
        <w:rPr>
          <w:sz w:val="26"/>
          <w:szCs w:val="26"/>
          <w:lang w:eastAsia="en-US"/>
        </w:rPr>
        <w:t>incidence</w:t>
      </w:r>
      <w:r w:rsidRPr="0077700B">
        <w:rPr>
          <w:spacing w:val="-4"/>
          <w:sz w:val="26"/>
          <w:szCs w:val="26"/>
          <w:lang w:eastAsia="en-US"/>
        </w:rPr>
        <w:t xml:space="preserve"> </w:t>
      </w:r>
      <w:r w:rsidRPr="0077700B">
        <w:rPr>
          <w:sz w:val="26"/>
          <w:szCs w:val="26"/>
          <w:lang w:eastAsia="en-US"/>
        </w:rPr>
        <w:t>financière</w:t>
      </w:r>
      <w:r w:rsidRPr="0077700B">
        <w:rPr>
          <w:spacing w:val="-4"/>
          <w:sz w:val="26"/>
          <w:szCs w:val="26"/>
          <w:lang w:eastAsia="en-US"/>
        </w:rPr>
        <w:t xml:space="preserve"> </w:t>
      </w:r>
      <w:r w:rsidRPr="0077700B">
        <w:rPr>
          <w:sz w:val="26"/>
          <w:szCs w:val="26"/>
          <w:lang w:eastAsia="en-US"/>
        </w:rPr>
        <w:t xml:space="preserve">ou </w:t>
      </w:r>
      <w:r w:rsidRPr="0077700B">
        <w:rPr>
          <w:spacing w:val="4"/>
          <w:sz w:val="26"/>
          <w:szCs w:val="26"/>
          <w:lang w:eastAsia="en-US"/>
        </w:rPr>
        <w:t>susceptible</w:t>
      </w:r>
      <w:r w:rsidRPr="0077700B">
        <w:rPr>
          <w:sz w:val="26"/>
          <w:szCs w:val="26"/>
          <w:lang w:eastAsia="en-US"/>
        </w:rPr>
        <w:t xml:space="preserve">s </w:t>
      </w:r>
      <w:r w:rsidRPr="0077700B">
        <w:rPr>
          <w:spacing w:val="4"/>
          <w:sz w:val="26"/>
          <w:szCs w:val="26"/>
          <w:lang w:eastAsia="en-US"/>
        </w:rPr>
        <w:t>d</w:t>
      </w:r>
      <w:r w:rsidRPr="0077700B">
        <w:rPr>
          <w:sz w:val="26"/>
          <w:szCs w:val="26"/>
          <w:lang w:eastAsia="en-US"/>
        </w:rPr>
        <w:t xml:space="preserve">e </w:t>
      </w:r>
      <w:r w:rsidRPr="0077700B">
        <w:rPr>
          <w:spacing w:val="4"/>
          <w:sz w:val="26"/>
          <w:szCs w:val="26"/>
          <w:lang w:eastAsia="en-US"/>
        </w:rPr>
        <w:t>modifie</w:t>
      </w:r>
      <w:r w:rsidRPr="0077700B">
        <w:rPr>
          <w:sz w:val="26"/>
          <w:szCs w:val="26"/>
          <w:lang w:eastAsia="en-US"/>
        </w:rPr>
        <w:t xml:space="preserve">r </w:t>
      </w:r>
      <w:r w:rsidRPr="0077700B">
        <w:rPr>
          <w:spacing w:val="4"/>
          <w:sz w:val="26"/>
          <w:szCs w:val="26"/>
          <w:lang w:eastAsia="en-US"/>
        </w:rPr>
        <w:t>le</w:t>
      </w:r>
      <w:r w:rsidRPr="0077700B">
        <w:rPr>
          <w:sz w:val="26"/>
          <w:szCs w:val="26"/>
          <w:lang w:eastAsia="en-US"/>
        </w:rPr>
        <w:t xml:space="preserve">s </w:t>
      </w:r>
      <w:r w:rsidRPr="0077700B">
        <w:rPr>
          <w:spacing w:val="4"/>
          <w:sz w:val="26"/>
          <w:szCs w:val="26"/>
          <w:lang w:eastAsia="en-US"/>
        </w:rPr>
        <w:t>délai</w:t>
      </w:r>
      <w:r w:rsidRPr="0077700B">
        <w:rPr>
          <w:sz w:val="26"/>
          <w:szCs w:val="26"/>
          <w:lang w:eastAsia="en-US"/>
        </w:rPr>
        <w:t xml:space="preserve">s </w:t>
      </w:r>
      <w:r w:rsidRPr="0077700B">
        <w:rPr>
          <w:spacing w:val="4"/>
          <w:sz w:val="26"/>
          <w:szCs w:val="26"/>
          <w:lang w:eastAsia="en-US"/>
        </w:rPr>
        <w:t xml:space="preserve">seront </w:t>
      </w:r>
      <w:r w:rsidRPr="0077700B">
        <w:rPr>
          <w:sz w:val="26"/>
          <w:szCs w:val="26"/>
          <w:lang w:eastAsia="en-US"/>
        </w:rPr>
        <w:t>signés par</w:t>
      </w:r>
      <w:r w:rsidRPr="0077700B">
        <w:rPr>
          <w:spacing w:val="2"/>
          <w:sz w:val="26"/>
          <w:szCs w:val="26"/>
          <w:lang w:eastAsia="en-US"/>
        </w:rPr>
        <w:t xml:space="preserve"> </w:t>
      </w:r>
      <w:r w:rsidRPr="0077700B">
        <w:rPr>
          <w:sz w:val="26"/>
          <w:szCs w:val="26"/>
          <w:lang w:eastAsia="en-US"/>
        </w:rPr>
        <w:t>l’Autorité Contractante et</w:t>
      </w:r>
      <w:r w:rsidRPr="0077700B">
        <w:rPr>
          <w:spacing w:val="2"/>
          <w:sz w:val="26"/>
          <w:szCs w:val="26"/>
          <w:lang w:eastAsia="en-US"/>
        </w:rPr>
        <w:t xml:space="preserve"> </w:t>
      </w:r>
      <w:r w:rsidRPr="0077700B">
        <w:rPr>
          <w:sz w:val="26"/>
          <w:szCs w:val="26"/>
          <w:lang w:eastAsia="en-US"/>
        </w:rPr>
        <w:t>notifiés</w:t>
      </w:r>
      <w:r w:rsidRPr="0077700B">
        <w:rPr>
          <w:spacing w:val="2"/>
          <w:sz w:val="26"/>
          <w:szCs w:val="26"/>
          <w:lang w:eastAsia="en-US"/>
        </w:rPr>
        <w:t xml:space="preserve"> </w:t>
      </w:r>
      <w:r w:rsidRPr="0077700B">
        <w:rPr>
          <w:sz w:val="26"/>
          <w:szCs w:val="26"/>
          <w:lang w:eastAsia="en-US"/>
        </w:rPr>
        <w:t xml:space="preserve">par </w:t>
      </w:r>
      <w:r w:rsidRPr="0077700B">
        <w:rPr>
          <w:iCs/>
          <w:sz w:val="26"/>
          <w:szCs w:val="26"/>
          <w:lang w:eastAsia="en-US"/>
        </w:rPr>
        <w:t>le Maître d’Ouvrage</w:t>
      </w:r>
      <w:r w:rsidRPr="0077700B">
        <w:rPr>
          <w:i/>
          <w:iCs/>
          <w:sz w:val="26"/>
          <w:szCs w:val="26"/>
          <w:lang w:eastAsia="en-US"/>
        </w:rPr>
        <w:t>.</w:t>
      </w:r>
    </w:p>
    <w:p w14:paraId="4BA45FFB" w14:textId="77777777" w:rsidR="0023189E" w:rsidRPr="0077700B" w:rsidRDefault="0023189E" w:rsidP="0023189E">
      <w:pPr>
        <w:widowControl w:val="0"/>
        <w:autoSpaceDE w:val="0"/>
        <w:autoSpaceDN w:val="0"/>
        <w:adjustRightInd w:val="0"/>
        <w:spacing w:before="60" w:after="60"/>
        <w:ind w:right="95"/>
        <w:jc w:val="both"/>
        <w:rPr>
          <w:sz w:val="26"/>
          <w:szCs w:val="26"/>
          <w:lang w:eastAsia="en-US"/>
        </w:rPr>
      </w:pPr>
      <w:r w:rsidRPr="0077700B">
        <w:rPr>
          <w:sz w:val="26"/>
          <w:szCs w:val="26"/>
          <w:lang w:eastAsia="en-US"/>
        </w:rPr>
        <w:t>Les</w:t>
      </w:r>
      <w:r w:rsidRPr="0077700B">
        <w:rPr>
          <w:spacing w:val="-6"/>
          <w:sz w:val="26"/>
          <w:szCs w:val="26"/>
          <w:lang w:eastAsia="en-US"/>
        </w:rPr>
        <w:t xml:space="preserve"> </w:t>
      </w:r>
      <w:r w:rsidRPr="0077700B">
        <w:rPr>
          <w:sz w:val="26"/>
          <w:szCs w:val="26"/>
          <w:lang w:eastAsia="en-US"/>
        </w:rPr>
        <w:t>ordres</w:t>
      </w:r>
      <w:r w:rsidRPr="0077700B">
        <w:rPr>
          <w:spacing w:val="-6"/>
          <w:sz w:val="26"/>
          <w:szCs w:val="26"/>
          <w:lang w:eastAsia="en-US"/>
        </w:rPr>
        <w:t xml:space="preserve"> </w:t>
      </w:r>
      <w:r w:rsidRPr="0077700B">
        <w:rPr>
          <w:sz w:val="26"/>
          <w:szCs w:val="26"/>
          <w:lang w:eastAsia="en-US"/>
        </w:rPr>
        <w:t>de</w:t>
      </w:r>
      <w:r w:rsidRPr="0077700B">
        <w:rPr>
          <w:spacing w:val="-6"/>
          <w:sz w:val="26"/>
          <w:szCs w:val="26"/>
          <w:lang w:eastAsia="en-US"/>
        </w:rPr>
        <w:t xml:space="preserve"> </w:t>
      </w:r>
      <w:r w:rsidRPr="0077700B">
        <w:rPr>
          <w:sz w:val="26"/>
          <w:szCs w:val="26"/>
          <w:lang w:eastAsia="en-US"/>
        </w:rPr>
        <w:t>service</w:t>
      </w:r>
      <w:r w:rsidRPr="0077700B">
        <w:rPr>
          <w:spacing w:val="-6"/>
          <w:sz w:val="26"/>
          <w:szCs w:val="26"/>
          <w:lang w:eastAsia="en-US"/>
        </w:rPr>
        <w:t xml:space="preserve"> </w:t>
      </w:r>
      <w:r w:rsidRPr="0077700B">
        <w:rPr>
          <w:sz w:val="26"/>
          <w:szCs w:val="26"/>
          <w:lang w:eastAsia="en-US"/>
        </w:rPr>
        <w:t>à</w:t>
      </w:r>
      <w:r w:rsidRPr="0077700B">
        <w:rPr>
          <w:spacing w:val="-6"/>
          <w:sz w:val="26"/>
          <w:szCs w:val="26"/>
          <w:lang w:eastAsia="en-US"/>
        </w:rPr>
        <w:t xml:space="preserve"> </w:t>
      </w:r>
      <w:r w:rsidRPr="0077700B">
        <w:rPr>
          <w:sz w:val="26"/>
          <w:szCs w:val="26"/>
          <w:lang w:eastAsia="en-US"/>
        </w:rPr>
        <w:t>caractère</w:t>
      </w:r>
      <w:r w:rsidRPr="0077700B">
        <w:rPr>
          <w:spacing w:val="-6"/>
          <w:sz w:val="26"/>
          <w:szCs w:val="26"/>
          <w:lang w:eastAsia="en-US"/>
        </w:rPr>
        <w:t xml:space="preserve"> </w:t>
      </w:r>
      <w:r w:rsidRPr="0077700B">
        <w:rPr>
          <w:sz w:val="26"/>
          <w:szCs w:val="26"/>
          <w:lang w:eastAsia="en-US"/>
        </w:rPr>
        <w:t>technique</w:t>
      </w:r>
      <w:r w:rsidRPr="0077700B">
        <w:rPr>
          <w:spacing w:val="-6"/>
          <w:sz w:val="26"/>
          <w:szCs w:val="26"/>
          <w:lang w:eastAsia="en-US"/>
        </w:rPr>
        <w:t xml:space="preserve"> </w:t>
      </w:r>
      <w:r w:rsidRPr="0077700B">
        <w:rPr>
          <w:sz w:val="26"/>
          <w:szCs w:val="26"/>
          <w:lang w:eastAsia="en-US"/>
        </w:rPr>
        <w:t>liés au</w:t>
      </w:r>
      <w:r w:rsidRPr="0077700B">
        <w:rPr>
          <w:spacing w:val="-2"/>
          <w:sz w:val="26"/>
          <w:szCs w:val="26"/>
          <w:lang w:eastAsia="en-US"/>
        </w:rPr>
        <w:t xml:space="preserve"> </w:t>
      </w:r>
      <w:r w:rsidRPr="0077700B">
        <w:rPr>
          <w:sz w:val="26"/>
          <w:szCs w:val="26"/>
          <w:lang w:eastAsia="en-US"/>
        </w:rPr>
        <w:t>déroulement</w:t>
      </w:r>
      <w:r w:rsidRPr="0077700B">
        <w:rPr>
          <w:spacing w:val="-2"/>
          <w:sz w:val="26"/>
          <w:szCs w:val="26"/>
          <w:lang w:eastAsia="en-US"/>
        </w:rPr>
        <w:t xml:space="preserve"> </w:t>
      </w:r>
      <w:r w:rsidRPr="0077700B">
        <w:rPr>
          <w:sz w:val="26"/>
          <w:szCs w:val="26"/>
          <w:lang w:eastAsia="en-US"/>
        </w:rPr>
        <w:t>normal</w:t>
      </w:r>
      <w:r w:rsidRPr="0077700B">
        <w:rPr>
          <w:spacing w:val="-2"/>
          <w:sz w:val="26"/>
          <w:szCs w:val="26"/>
          <w:lang w:eastAsia="en-US"/>
        </w:rPr>
        <w:t xml:space="preserve"> </w:t>
      </w:r>
      <w:r w:rsidRPr="0077700B">
        <w:rPr>
          <w:sz w:val="26"/>
          <w:szCs w:val="26"/>
          <w:lang w:eastAsia="en-US"/>
        </w:rPr>
        <w:t>du</w:t>
      </w:r>
      <w:r w:rsidRPr="0077700B">
        <w:rPr>
          <w:spacing w:val="-2"/>
          <w:sz w:val="26"/>
          <w:szCs w:val="26"/>
          <w:lang w:eastAsia="en-US"/>
        </w:rPr>
        <w:t xml:space="preserve"> </w:t>
      </w:r>
      <w:r w:rsidRPr="0077700B">
        <w:rPr>
          <w:sz w:val="26"/>
          <w:szCs w:val="26"/>
          <w:lang w:eastAsia="en-US"/>
        </w:rPr>
        <w:t>chantier</w:t>
      </w:r>
      <w:r w:rsidRPr="0077700B">
        <w:rPr>
          <w:spacing w:val="-2"/>
          <w:sz w:val="26"/>
          <w:szCs w:val="26"/>
          <w:lang w:eastAsia="en-US"/>
        </w:rPr>
        <w:t xml:space="preserve"> </w:t>
      </w:r>
      <w:r w:rsidRPr="0077700B">
        <w:rPr>
          <w:sz w:val="26"/>
          <w:szCs w:val="26"/>
          <w:lang w:eastAsia="en-US"/>
        </w:rPr>
        <w:t>et</w:t>
      </w:r>
      <w:r w:rsidRPr="0077700B">
        <w:rPr>
          <w:spacing w:val="-2"/>
          <w:sz w:val="26"/>
          <w:szCs w:val="26"/>
          <w:lang w:eastAsia="en-US"/>
        </w:rPr>
        <w:t xml:space="preserve"> </w:t>
      </w:r>
      <w:r w:rsidRPr="0077700B">
        <w:rPr>
          <w:sz w:val="26"/>
          <w:szCs w:val="26"/>
          <w:lang w:eastAsia="en-US"/>
        </w:rPr>
        <w:t>sans</w:t>
      </w:r>
      <w:r w:rsidRPr="0077700B">
        <w:rPr>
          <w:spacing w:val="-2"/>
          <w:sz w:val="26"/>
          <w:szCs w:val="26"/>
          <w:lang w:eastAsia="en-US"/>
        </w:rPr>
        <w:t xml:space="preserve"> </w:t>
      </w:r>
      <w:r w:rsidRPr="0077700B">
        <w:rPr>
          <w:sz w:val="26"/>
          <w:szCs w:val="26"/>
          <w:lang w:eastAsia="en-US"/>
        </w:rPr>
        <w:t>incidence</w:t>
      </w:r>
      <w:r w:rsidRPr="0077700B">
        <w:rPr>
          <w:spacing w:val="11"/>
          <w:sz w:val="26"/>
          <w:szCs w:val="26"/>
          <w:lang w:eastAsia="en-US"/>
        </w:rPr>
        <w:t xml:space="preserve"> </w:t>
      </w:r>
      <w:r w:rsidRPr="0077700B">
        <w:rPr>
          <w:sz w:val="26"/>
          <w:szCs w:val="26"/>
          <w:lang w:eastAsia="en-US"/>
        </w:rPr>
        <w:t>financière</w:t>
      </w:r>
      <w:r w:rsidRPr="0077700B">
        <w:rPr>
          <w:spacing w:val="11"/>
          <w:sz w:val="26"/>
          <w:szCs w:val="26"/>
          <w:lang w:eastAsia="en-US"/>
        </w:rPr>
        <w:t xml:space="preserve"> </w:t>
      </w:r>
      <w:r w:rsidRPr="0077700B">
        <w:rPr>
          <w:sz w:val="26"/>
          <w:szCs w:val="26"/>
          <w:lang w:eastAsia="en-US"/>
        </w:rPr>
        <w:t>seront</w:t>
      </w:r>
      <w:r w:rsidRPr="0077700B">
        <w:rPr>
          <w:spacing w:val="11"/>
          <w:sz w:val="26"/>
          <w:szCs w:val="26"/>
          <w:lang w:eastAsia="en-US"/>
        </w:rPr>
        <w:t xml:space="preserve"> </w:t>
      </w:r>
      <w:r w:rsidRPr="0077700B">
        <w:rPr>
          <w:sz w:val="26"/>
          <w:szCs w:val="26"/>
          <w:lang w:eastAsia="en-US"/>
        </w:rPr>
        <w:t>préparés par l’Ingénieur, signés</w:t>
      </w:r>
      <w:r w:rsidRPr="0077700B">
        <w:rPr>
          <w:spacing w:val="11"/>
          <w:sz w:val="26"/>
          <w:szCs w:val="26"/>
          <w:lang w:eastAsia="en-US"/>
        </w:rPr>
        <w:t xml:space="preserve"> </w:t>
      </w:r>
      <w:r w:rsidRPr="0077700B">
        <w:rPr>
          <w:sz w:val="26"/>
          <w:szCs w:val="26"/>
          <w:lang w:eastAsia="en-US"/>
        </w:rPr>
        <w:t>et</w:t>
      </w:r>
      <w:r w:rsidRPr="0077700B">
        <w:rPr>
          <w:spacing w:val="-8"/>
          <w:sz w:val="26"/>
          <w:szCs w:val="26"/>
          <w:lang w:eastAsia="en-US"/>
        </w:rPr>
        <w:t xml:space="preserve"> </w:t>
      </w:r>
      <w:r w:rsidRPr="0077700B">
        <w:rPr>
          <w:sz w:val="26"/>
          <w:szCs w:val="26"/>
          <w:lang w:eastAsia="en-US"/>
        </w:rPr>
        <w:t>notifiés</w:t>
      </w:r>
      <w:r w:rsidRPr="0077700B">
        <w:rPr>
          <w:spacing w:val="-8"/>
          <w:sz w:val="26"/>
          <w:szCs w:val="26"/>
          <w:lang w:eastAsia="en-US"/>
        </w:rPr>
        <w:t xml:space="preserve"> </w:t>
      </w:r>
      <w:proofErr w:type="spellStart"/>
      <w:r w:rsidRPr="0077700B">
        <w:rPr>
          <w:sz w:val="26"/>
          <w:szCs w:val="26"/>
          <w:lang w:eastAsia="en-US"/>
        </w:rPr>
        <w:t>parle</w:t>
      </w:r>
      <w:proofErr w:type="spellEnd"/>
      <w:r w:rsidRPr="0077700B">
        <w:rPr>
          <w:sz w:val="26"/>
          <w:szCs w:val="26"/>
          <w:lang w:eastAsia="en-US"/>
        </w:rPr>
        <w:t xml:space="preserve"> Maître d’ouvrage.</w:t>
      </w:r>
      <w:r w:rsidRPr="0077700B">
        <w:rPr>
          <w:iCs/>
          <w:sz w:val="26"/>
          <w:szCs w:val="26"/>
          <w:lang w:eastAsia="en-US"/>
        </w:rPr>
        <w:t xml:space="preserve"> </w:t>
      </w:r>
    </w:p>
    <w:p w14:paraId="7C030628" w14:textId="77777777" w:rsidR="0023189E" w:rsidRPr="0077700B" w:rsidRDefault="0023189E" w:rsidP="0023189E">
      <w:pPr>
        <w:widowControl w:val="0"/>
        <w:autoSpaceDE w:val="0"/>
        <w:autoSpaceDN w:val="0"/>
        <w:adjustRightInd w:val="0"/>
        <w:spacing w:before="60" w:after="60"/>
        <w:ind w:right="-34"/>
        <w:jc w:val="both"/>
        <w:rPr>
          <w:sz w:val="26"/>
          <w:szCs w:val="26"/>
          <w:lang w:eastAsia="en-US"/>
        </w:rPr>
      </w:pPr>
      <w:r w:rsidRPr="0077700B">
        <w:rPr>
          <w:sz w:val="26"/>
          <w:szCs w:val="26"/>
          <w:lang w:eastAsia="en-US"/>
        </w:rPr>
        <w:t>Les</w:t>
      </w:r>
      <w:r w:rsidRPr="0077700B">
        <w:rPr>
          <w:spacing w:val="17"/>
          <w:sz w:val="26"/>
          <w:szCs w:val="26"/>
          <w:lang w:eastAsia="en-US"/>
        </w:rPr>
        <w:t xml:space="preserve"> </w:t>
      </w:r>
      <w:r w:rsidRPr="0077700B">
        <w:rPr>
          <w:sz w:val="26"/>
          <w:szCs w:val="26"/>
          <w:lang w:eastAsia="en-US"/>
        </w:rPr>
        <w:t>ordres</w:t>
      </w:r>
      <w:r w:rsidRPr="0077700B">
        <w:rPr>
          <w:spacing w:val="17"/>
          <w:sz w:val="26"/>
          <w:szCs w:val="26"/>
          <w:lang w:eastAsia="en-US"/>
        </w:rPr>
        <w:t xml:space="preserve"> </w:t>
      </w:r>
      <w:r w:rsidRPr="0077700B">
        <w:rPr>
          <w:sz w:val="26"/>
          <w:szCs w:val="26"/>
          <w:lang w:eastAsia="en-US"/>
        </w:rPr>
        <w:t>de</w:t>
      </w:r>
      <w:r w:rsidRPr="0077700B">
        <w:rPr>
          <w:spacing w:val="17"/>
          <w:sz w:val="26"/>
          <w:szCs w:val="26"/>
          <w:lang w:eastAsia="en-US"/>
        </w:rPr>
        <w:t xml:space="preserve"> </w:t>
      </w:r>
      <w:r w:rsidRPr="0077700B">
        <w:rPr>
          <w:sz w:val="26"/>
          <w:szCs w:val="26"/>
          <w:lang w:eastAsia="en-US"/>
        </w:rPr>
        <w:t>services</w:t>
      </w:r>
      <w:r w:rsidRPr="0077700B">
        <w:rPr>
          <w:spacing w:val="17"/>
          <w:sz w:val="26"/>
          <w:szCs w:val="26"/>
          <w:lang w:eastAsia="en-US"/>
        </w:rPr>
        <w:t xml:space="preserve"> </w:t>
      </w:r>
      <w:r w:rsidRPr="0077700B">
        <w:rPr>
          <w:sz w:val="26"/>
          <w:szCs w:val="26"/>
          <w:lang w:eastAsia="en-US"/>
        </w:rPr>
        <w:t>valant</w:t>
      </w:r>
      <w:r w:rsidRPr="0077700B">
        <w:rPr>
          <w:spacing w:val="17"/>
          <w:sz w:val="26"/>
          <w:szCs w:val="26"/>
          <w:lang w:eastAsia="en-US"/>
        </w:rPr>
        <w:t xml:space="preserve"> </w:t>
      </w:r>
      <w:r w:rsidRPr="0077700B">
        <w:rPr>
          <w:sz w:val="26"/>
          <w:szCs w:val="26"/>
          <w:lang w:eastAsia="en-US"/>
        </w:rPr>
        <w:t>mise</w:t>
      </w:r>
      <w:r w:rsidRPr="0077700B">
        <w:rPr>
          <w:spacing w:val="17"/>
          <w:sz w:val="26"/>
          <w:szCs w:val="26"/>
          <w:lang w:eastAsia="en-US"/>
        </w:rPr>
        <w:t xml:space="preserve"> </w:t>
      </w:r>
      <w:r w:rsidRPr="0077700B">
        <w:rPr>
          <w:sz w:val="26"/>
          <w:szCs w:val="26"/>
          <w:lang w:eastAsia="en-US"/>
        </w:rPr>
        <w:t>en</w:t>
      </w:r>
      <w:r w:rsidRPr="0077700B">
        <w:rPr>
          <w:spacing w:val="17"/>
          <w:sz w:val="26"/>
          <w:szCs w:val="26"/>
          <w:lang w:eastAsia="en-US"/>
        </w:rPr>
        <w:t xml:space="preserve"> </w:t>
      </w:r>
      <w:r w:rsidRPr="0077700B">
        <w:rPr>
          <w:sz w:val="26"/>
          <w:szCs w:val="26"/>
          <w:lang w:eastAsia="en-US"/>
        </w:rPr>
        <w:t>demeure seront</w:t>
      </w:r>
      <w:r w:rsidRPr="0077700B">
        <w:rPr>
          <w:spacing w:val="6"/>
          <w:sz w:val="26"/>
          <w:szCs w:val="26"/>
          <w:lang w:eastAsia="en-US"/>
        </w:rPr>
        <w:t xml:space="preserve"> </w:t>
      </w:r>
      <w:r w:rsidRPr="0077700B">
        <w:rPr>
          <w:sz w:val="26"/>
          <w:szCs w:val="26"/>
          <w:lang w:eastAsia="en-US"/>
        </w:rPr>
        <w:t>signés</w:t>
      </w:r>
      <w:r w:rsidRPr="0077700B">
        <w:rPr>
          <w:spacing w:val="6"/>
          <w:sz w:val="26"/>
          <w:szCs w:val="26"/>
          <w:lang w:eastAsia="en-US"/>
        </w:rPr>
        <w:t xml:space="preserve"> </w:t>
      </w:r>
      <w:r w:rsidRPr="0077700B">
        <w:rPr>
          <w:iCs/>
          <w:sz w:val="26"/>
          <w:szCs w:val="26"/>
          <w:lang w:eastAsia="en-US"/>
        </w:rPr>
        <w:t xml:space="preserve">et </w:t>
      </w:r>
      <w:r w:rsidRPr="0077700B">
        <w:rPr>
          <w:sz w:val="26"/>
          <w:szCs w:val="26"/>
          <w:lang w:eastAsia="en-US"/>
        </w:rPr>
        <w:t>notifiés par</w:t>
      </w:r>
      <w:r w:rsidRPr="0077700B">
        <w:rPr>
          <w:spacing w:val="6"/>
          <w:sz w:val="26"/>
          <w:szCs w:val="26"/>
          <w:lang w:eastAsia="en-US"/>
        </w:rPr>
        <w:t xml:space="preserve"> l’Autorité Contractante</w:t>
      </w:r>
      <w:r w:rsidRPr="0077700B">
        <w:rPr>
          <w:sz w:val="26"/>
          <w:szCs w:val="26"/>
          <w:lang w:eastAsia="en-US"/>
        </w:rPr>
        <w:t>, avec copies à l’Ingénieur.</w:t>
      </w:r>
    </w:p>
    <w:p w14:paraId="1B1034E7" w14:textId="77777777" w:rsidR="0023189E" w:rsidRPr="0077700B" w:rsidRDefault="0023189E" w:rsidP="0023189E">
      <w:pPr>
        <w:widowControl w:val="0"/>
        <w:autoSpaceDE w:val="0"/>
        <w:autoSpaceDN w:val="0"/>
        <w:adjustRightInd w:val="0"/>
        <w:spacing w:before="60" w:after="60"/>
        <w:ind w:right="-34"/>
        <w:jc w:val="both"/>
        <w:rPr>
          <w:sz w:val="26"/>
          <w:szCs w:val="26"/>
          <w:lang w:eastAsia="en-US"/>
        </w:rPr>
      </w:pPr>
      <w:r w:rsidRPr="0077700B">
        <w:rPr>
          <w:sz w:val="26"/>
          <w:szCs w:val="26"/>
          <w:lang w:eastAsia="en-US"/>
        </w:rPr>
        <w:t>Après un délai de sept (07) jours, l’Autorité Contractante pourra notifier de plein droit au co-contractant en lieu et place de l’Autorité désignée tout ordre de service non notifié.</w:t>
      </w:r>
    </w:p>
    <w:p w14:paraId="57CA4BDF" w14:textId="77777777" w:rsidR="0023189E" w:rsidRPr="0077700B" w:rsidRDefault="0023189E" w:rsidP="0023189E">
      <w:pPr>
        <w:widowControl w:val="0"/>
        <w:autoSpaceDE w:val="0"/>
        <w:autoSpaceDN w:val="0"/>
        <w:adjustRightInd w:val="0"/>
        <w:spacing w:before="60" w:after="60"/>
        <w:ind w:right="-34"/>
        <w:jc w:val="both"/>
        <w:rPr>
          <w:sz w:val="26"/>
          <w:szCs w:val="26"/>
          <w:lang w:eastAsia="en-US"/>
        </w:rPr>
      </w:pPr>
      <w:r w:rsidRPr="0077700B">
        <w:rPr>
          <w:sz w:val="26"/>
          <w:szCs w:val="26"/>
          <w:lang w:eastAsia="en-US"/>
        </w:rPr>
        <w:t>Chaque co-contractant disposera d’un délai de quinze (15) jours pour émettre des réserves sur tout Ordre de Service reçu. Le fait d’émettre des réserves ne dispensera pas le co-contractant d’exécuter</w:t>
      </w:r>
      <w:r w:rsidRPr="0077700B">
        <w:rPr>
          <w:spacing w:val="6"/>
          <w:sz w:val="26"/>
          <w:szCs w:val="26"/>
          <w:lang w:eastAsia="en-US"/>
        </w:rPr>
        <w:t xml:space="preserve"> </w:t>
      </w:r>
      <w:r w:rsidRPr="0077700B">
        <w:rPr>
          <w:sz w:val="26"/>
          <w:szCs w:val="26"/>
          <w:lang w:eastAsia="en-US"/>
        </w:rPr>
        <w:t>les</w:t>
      </w:r>
      <w:r w:rsidRPr="0077700B">
        <w:rPr>
          <w:spacing w:val="6"/>
          <w:sz w:val="26"/>
          <w:szCs w:val="26"/>
          <w:lang w:eastAsia="en-US"/>
        </w:rPr>
        <w:t xml:space="preserve"> </w:t>
      </w:r>
      <w:r w:rsidRPr="0077700B">
        <w:rPr>
          <w:sz w:val="26"/>
          <w:szCs w:val="26"/>
          <w:lang w:eastAsia="en-US"/>
        </w:rPr>
        <w:t>ordres</w:t>
      </w:r>
      <w:r w:rsidRPr="0077700B">
        <w:rPr>
          <w:spacing w:val="6"/>
          <w:sz w:val="26"/>
          <w:szCs w:val="26"/>
          <w:lang w:eastAsia="en-US"/>
        </w:rPr>
        <w:t xml:space="preserve"> </w:t>
      </w:r>
      <w:r w:rsidRPr="0077700B">
        <w:rPr>
          <w:sz w:val="26"/>
          <w:szCs w:val="26"/>
          <w:lang w:eastAsia="en-US"/>
        </w:rPr>
        <w:t>de</w:t>
      </w:r>
      <w:r w:rsidRPr="0077700B">
        <w:rPr>
          <w:spacing w:val="6"/>
          <w:sz w:val="26"/>
          <w:szCs w:val="26"/>
          <w:lang w:eastAsia="en-US"/>
        </w:rPr>
        <w:t xml:space="preserve"> </w:t>
      </w:r>
      <w:r w:rsidRPr="0077700B">
        <w:rPr>
          <w:sz w:val="26"/>
          <w:szCs w:val="26"/>
          <w:lang w:eastAsia="en-US"/>
        </w:rPr>
        <w:t>service</w:t>
      </w:r>
      <w:r w:rsidRPr="0077700B">
        <w:rPr>
          <w:spacing w:val="6"/>
          <w:sz w:val="26"/>
          <w:szCs w:val="26"/>
          <w:lang w:eastAsia="en-US"/>
        </w:rPr>
        <w:t xml:space="preserve"> </w:t>
      </w:r>
      <w:r w:rsidRPr="0077700B">
        <w:rPr>
          <w:sz w:val="26"/>
          <w:szCs w:val="26"/>
          <w:lang w:eastAsia="en-US"/>
        </w:rPr>
        <w:t>reçus.</w:t>
      </w:r>
    </w:p>
    <w:p w14:paraId="06CD8E92" w14:textId="77777777" w:rsidR="0023189E" w:rsidRPr="0077700B" w:rsidRDefault="0023189E" w:rsidP="0023189E">
      <w:pPr>
        <w:spacing w:before="120" w:after="60"/>
        <w:jc w:val="both"/>
        <w:rPr>
          <w:b/>
          <w:i/>
          <w:sz w:val="26"/>
          <w:szCs w:val="26"/>
          <w:lang w:eastAsia="en-US"/>
        </w:rPr>
      </w:pPr>
      <w:r w:rsidRPr="0077700B">
        <w:rPr>
          <w:b/>
          <w:i/>
          <w:sz w:val="26"/>
          <w:szCs w:val="26"/>
          <w:lang w:eastAsia="en-US"/>
        </w:rPr>
        <w:t xml:space="preserve">               Article X : Proposition technique du co-contractant</w:t>
      </w:r>
    </w:p>
    <w:p w14:paraId="16E32160"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Toute modification même partielle apportée aux propositions de l’offre technique n’interviendra qu’après agrément écrit </w:t>
      </w:r>
      <w:proofErr w:type="gramStart"/>
      <w:r w:rsidRPr="0077700B">
        <w:rPr>
          <w:sz w:val="26"/>
          <w:szCs w:val="26"/>
          <w:lang w:eastAsia="en-US"/>
        </w:rPr>
        <w:t>au  Maître</w:t>
      </w:r>
      <w:proofErr w:type="gramEnd"/>
      <w:r w:rsidRPr="0077700B">
        <w:rPr>
          <w:sz w:val="26"/>
          <w:szCs w:val="26"/>
          <w:lang w:eastAsia="en-US"/>
        </w:rPr>
        <w:t xml:space="preserve"> d’Ouvrage. </w:t>
      </w:r>
    </w:p>
    <w:p w14:paraId="22842B68" w14:textId="77777777" w:rsidR="0023189E" w:rsidRPr="0077700B" w:rsidRDefault="0023189E" w:rsidP="0023189E">
      <w:pPr>
        <w:spacing w:before="120" w:after="60"/>
        <w:rPr>
          <w:b/>
          <w:sz w:val="26"/>
          <w:szCs w:val="26"/>
          <w:lang w:eastAsia="en-US"/>
        </w:rPr>
      </w:pPr>
      <w:r w:rsidRPr="0077700B">
        <w:rPr>
          <w:b/>
          <w:sz w:val="26"/>
          <w:szCs w:val="26"/>
          <w:lang w:eastAsia="en-US"/>
        </w:rPr>
        <w:t>CHAPITRE II : CLAUSES FINANCIERES</w:t>
      </w:r>
    </w:p>
    <w:p w14:paraId="4381EBDB" w14:textId="77777777" w:rsidR="0023189E" w:rsidRPr="0077700B" w:rsidRDefault="0023189E" w:rsidP="0023189E">
      <w:pPr>
        <w:spacing w:before="120" w:after="60"/>
        <w:jc w:val="both"/>
        <w:rPr>
          <w:b/>
          <w:i/>
          <w:sz w:val="26"/>
          <w:szCs w:val="26"/>
          <w:lang w:eastAsia="en-US"/>
        </w:rPr>
      </w:pPr>
      <w:r w:rsidRPr="0077700B">
        <w:rPr>
          <w:b/>
          <w:i/>
          <w:sz w:val="26"/>
          <w:szCs w:val="26"/>
          <w:lang w:eastAsia="en-US"/>
        </w:rPr>
        <w:t xml:space="preserve">             Article XI : Garanties et cautions </w:t>
      </w:r>
    </w:p>
    <w:p w14:paraId="6A41F770"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11.1. Cautionnement de garantie</w:t>
      </w:r>
    </w:p>
    <w:p w14:paraId="7FBE7D71" w14:textId="77777777" w:rsidR="0023189E" w:rsidRPr="0077700B" w:rsidRDefault="0023189E" w:rsidP="0023189E">
      <w:pPr>
        <w:suppressAutoHyphens/>
        <w:spacing w:before="60" w:after="60" w:line="276" w:lineRule="auto"/>
        <w:ind w:left="720"/>
        <w:jc w:val="both"/>
        <w:outlineLvl w:val="0"/>
        <w:rPr>
          <w:sz w:val="26"/>
          <w:szCs w:val="26"/>
          <w:lang w:val="x-none" w:eastAsia="en-US"/>
        </w:rPr>
      </w:pPr>
      <w:r w:rsidRPr="0077700B">
        <w:rPr>
          <w:sz w:val="26"/>
          <w:szCs w:val="26"/>
          <w:lang w:val="x-none" w:eastAsia="en-US"/>
        </w:rPr>
        <w:lastRenderedPageBreak/>
        <w:t xml:space="preserve">Au titre de garantie </w:t>
      </w:r>
      <w:r w:rsidRPr="0077700B">
        <w:rPr>
          <w:sz w:val="26"/>
          <w:szCs w:val="26"/>
          <w:lang w:eastAsia="en-US"/>
        </w:rPr>
        <w:t>des prestations</w:t>
      </w:r>
      <w:r w:rsidRPr="0077700B">
        <w:rPr>
          <w:sz w:val="26"/>
          <w:szCs w:val="26"/>
          <w:lang w:val="x-none" w:eastAsia="en-US"/>
        </w:rPr>
        <w:t xml:space="preserve"> exécuté</w:t>
      </w:r>
      <w:r w:rsidRPr="0077700B">
        <w:rPr>
          <w:sz w:val="26"/>
          <w:szCs w:val="26"/>
          <w:lang w:eastAsia="en-US"/>
        </w:rPr>
        <w:t>e</w:t>
      </w:r>
      <w:r w:rsidRPr="0077700B">
        <w:rPr>
          <w:sz w:val="26"/>
          <w:szCs w:val="26"/>
          <w:lang w:val="x-none" w:eastAsia="en-US"/>
        </w:rPr>
        <w:t>s, il sera procédé à la retenue de garantie de dix pour cent (10 %) sur le montant TTC de chaque décompte provisoire</w:t>
      </w:r>
      <w:r w:rsidRPr="0077700B">
        <w:rPr>
          <w:b/>
          <w:sz w:val="26"/>
          <w:szCs w:val="26"/>
          <w:lang w:val="x-none" w:eastAsia="en-US"/>
        </w:rPr>
        <w:t xml:space="preserve">. </w:t>
      </w:r>
      <w:r w:rsidRPr="0077700B">
        <w:rPr>
          <w:sz w:val="26"/>
          <w:szCs w:val="26"/>
          <w:lang w:val="x-none" w:eastAsia="en-US"/>
        </w:rPr>
        <w:t xml:space="preserve">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77700B">
        <w:rPr>
          <w:sz w:val="26"/>
          <w:szCs w:val="26"/>
          <w:lang w:val="x-none" w:eastAsia="en-US"/>
        </w:rPr>
        <w:t>main-levée</w:t>
      </w:r>
      <w:proofErr w:type="spellEnd"/>
      <w:r w:rsidRPr="0077700B">
        <w:rPr>
          <w:sz w:val="26"/>
          <w:szCs w:val="26"/>
          <w:lang w:val="x-none" w:eastAsia="en-US"/>
        </w:rPr>
        <w:t xml:space="preserve"> délivrée par le Maître d’ouvrage ou par l’Autorité Contractante, après demande</w:t>
      </w:r>
      <w:r w:rsidRPr="0077700B">
        <w:rPr>
          <w:spacing w:val="6"/>
          <w:sz w:val="26"/>
          <w:szCs w:val="26"/>
          <w:lang w:val="x-none" w:eastAsia="en-US"/>
        </w:rPr>
        <w:t xml:space="preserve"> </w:t>
      </w:r>
      <w:r w:rsidRPr="0077700B">
        <w:rPr>
          <w:sz w:val="26"/>
          <w:szCs w:val="26"/>
          <w:lang w:val="x-none" w:eastAsia="en-US"/>
        </w:rPr>
        <w:t>du Co-contractant.</w:t>
      </w:r>
    </w:p>
    <w:p w14:paraId="49DF5E9F"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11.2. Cautionnement de l’avance de démarrage </w:t>
      </w:r>
    </w:p>
    <w:p w14:paraId="193DDC4C" w14:textId="77777777" w:rsidR="0023189E" w:rsidRPr="0077700B" w:rsidRDefault="0023189E" w:rsidP="0023189E">
      <w:pPr>
        <w:spacing w:before="60" w:after="60" w:line="276" w:lineRule="auto"/>
        <w:ind w:left="720"/>
        <w:jc w:val="both"/>
        <w:rPr>
          <w:sz w:val="26"/>
          <w:szCs w:val="26"/>
          <w:lang w:eastAsia="en-US"/>
        </w:rPr>
      </w:pPr>
      <w:r w:rsidRPr="0077700B">
        <w:rPr>
          <w:sz w:val="26"/>
          <w:szCs w:val="26"/>
          <w:lang w:eastAsia="en-US"/>
        </w:rPr>
        <w:t xml:space="preserve">Une avance de démarrage de trente pour cent (30%) pourra être consentie au co-contractant sur sa demande, dès </w:t>
      </w:r>
      <w:proofErr w:type="gramStart"/>
      <w:r w:rsidRPr="0077700B">
        <w:rPr>
          <w:sz w:val="26"/>
          <w:szCs w:val="26"/>
          <w:lang w:eastAsia="en-US"/>
        </w:rPr>
        <w:t>notification  de</w:t>
      </w:r>
      <w:proofErr w:type="gramEnd"/>
      <w:r w:rsidRPr="0077700B">
        <w:rPr>
          <w:sz w:val="26"/>
          <w:szCs w:val="26"/>
          <w:lang w:eastAsia="en-US"/>
        </w:rPr>
        <w:t xml:space="preserve"> la lettre-commande contre une caution de garantie de remboursement à cent pour cent (100%) de cette avance. Celle-ci sera restituée ou levée à la réception. Soixante-dix pour cent (70%) du montant de la lettre-commande à la réception sur présentation des factures établies en dix (10) exemplaires dont l’original sera timbré conformément à la réglementation en vigueur.</w:t>
      </w:r>
    </w:p>
    <w:p w14:paraId="7538FD9D"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11.3. Cautionnement définitif</w:t>
      </w:r>
    </w:p>
    <w:p w14:paraId="26665E1B" w14:textId="606057EF" w:rsidR="0023189E" w:rsidRPr="0077700B" w:rsidRDefault="0023189E" w:rsidP="0023189E">
      <w:pPr>
        <w:spacing w:before="60" w:after="60" w:line="276" w:lineRule="auto"/>
        <w:ind w:left="720"/>
        <w:jc w:val="both"/>
        <w:rPr>
          <w:sz w:val="26"/>
          <w:szCs w:val="26"/>
          <w:lang w:eastAsia="en-US"/>
        </w:rPr>
      </w:pPr>
      <w:r w:rsidRPr="0077700B">
        <w:rPr>
          <w:sz w:val="26"/>
          <w:szCs w:val="26"/>
          <w:lang w:eastAsia="en-US"/>
        </w:rPr>
        <w:t>Le cautionnement définitif sera fixé à trois pour cent (</w:t>
      </w:r>
      <w:r w:rsidR="000A0E48">
        <w:rPr>
          <w:sz w:val="26"/>
          <w:szCs w:val="26"/>
          <w:lang w:eastAsia="en-US"/>
        </w:rPr>
        <w:t>2</w:t>
      </w:r>
      <w:r w:rsidRPr="0077700B">
        <w:rPr>
          <w:sz w:val="26"/>
          <w:szCs w:val="26"/>
          <w:lang w:eastAsia="en-US"/>
        </w:rPr>
        <w:t>%) du montant TTC de la lettre-commande. Le cautionnement sera restitué, ou la garantie libérée, dans un délai d’un mois suivant la date de réception des prestations, à la suite d’une main levée délivrée par l’Autorité Contractante après demande du co-contractant.</w:t>
      </w:r>
    </w:p>
    <w:p w14:paraId="40350534"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XII : Montant de la Lettre-Commande  </w:t>
      </w:r>
    </w:p>
    <w:p w14:paraId="4D157C19"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Le montant de la lettre-commande, tel qu’il ressort du détail ou devis estimatif ci-joint, sera de __________ (en chiffres) _________________ (en lettre) francs CFA toutes taxes comprises (TTC) ; soit : </w:t>
      </w:r>
    </w:p>
    <w:p w14:paraId="4C46AD9D" w14:textId="77777777" w:rsidR="0023189E" w:rsidRPr="0077700B" w:rsidRDefault="0023189E" w:rsidP="0023189E">
      <w:pPr>
        <w:numPr>
          <w:ilvl w:val="0"/>
          <w:numId w:val="22"/>
        </w:numPr>
        <w:tabs>
          <w:tab w:val="num" w:pos="567"/>
          <w:tab w:val="num" w:pos="720"/>
        </w:tabs>
        <w:suppressAutoHyphens/>
        <w:spacing w:before="60" w:after="60" w:line="276" w:lineRule="auto"/>
        <w:ind w:left="567" w:hanging="207"/>
        <w:jc w:val="both"/>
        <w:rPr>
          <w:sz w:val="26"/>
          <w:szCs w:val="26"/>
          <w:lang w:val="en-US" w:eastAsia="en-US"/>
        </w:rPr>
      </w:pPr>
      <w:proofErr w:type="spellStart"/>
      <w:r w:rsidRPr="0077700B">
        <w:rPr>
          <w:sz w:val="26"/>
          <w:szCs w:val="26"/>
          <w:lang w:val="en-US" w:eastAsia="en-US"/>
        </w:rPr>
        <w:t>Montant</w:t>
      </w:r>
      <w:proofErr w:type="spellEnd"/>
      <w:r w:rsidRPr="0077700B">
        <w:rPr>
          <w:sz w:val="26"/>
          <w:szCs w:val="26"/>
          <w:lang w:val="en-US" w:eastAsia="en-US"/>
        </w:rPr>
        <w:t xml:space="preserve"> </w:t>
      </w:r>
      <w:proofErr w:type="gramStart"/>
      <w:r w:rsidRPr="0077700B">
        <w:rPr>
          <w:sz w:val="26"/>
          <w:szCs w:val="26"/>
          <w:lang w:val="en-US" w:eastAsia="en-US"/>
        </w:rPr>
        <w:t>HTVA :</w:t>
      </w:r>
      <w:proofErr w:type="gramEnd"/>
      <w:r w:rsidRPr="0077700B">
        <w:rPr>
          <w:sz w:val="26"/>
          <w:szCs w:val="26"/>
          <w:lang w:val="en-US" w:eastAsia="en-US"/>
        </w:rPr>
        <w:t xml:space="preserve"> _______________ (______________) francs CFA</w:t>
      </w:r>
    </w:p>
    <w:p w14:paraId="4E7F3467" w14:textId="77777777" w:rsidR="0023189E" w:rsidRPr="0077700B" w:rsidRDefault="0023189E" w:rsidP="0023189E">
      <w:pPr>
        <w:numPr>
          <w:ilvl w:val="0"/>
          <w:numId w:val="22"/>
        </w:numPr>
        <w:tabs>
          <w:tab w:val="num" w:pos="567"/>
          <w:tab w:val="num" w:pos="720"/>
        </w:tabs>
        <w:suppressAutoHyphens/>
        <w:spacing w:before="60" w:after="60" w:line="276" w:lineRule="auto"/>
        <w:ind w:left="567" w:hanging="207"/>
        <w:jc w:val="both"/>
        <w:rPr>
          <w:sz w:val="26"/>
          <w:szCs w:val="26"/>
          <w:lang w:eastAsia="en-US"/>
        </w:rPr>
      </w:pPr>
      <w:r w:rsidRPr="0077700B">
        <w:rPr>
          <w:sz w:val="26"/>
          <w:szCs w:val="26"/>
          <w:lang w:eastAsia="en-US"/>
        </w:rPr>
        <w:t>Montant de la TVA : ____________ (___________) francs CFA</w:t>
      </w:r>
    </w:p>
    <w:p w14:paraId="010A417E"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Le montant de chaque Lettre-Commande calculé dans les conditions prévues à l’article 19 du CCAG, résultera de la somme du montant hors TVA, et de la taxe sur la valeur ajoutée (TVA).</w:t>
      </w:r>
    </w:p>
    <w:p w14:paraId="017F2BBC"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w:t>
      </w:r>
      <w:proofErr w:type="gramStart"/>
      <w:r w:rsidRPr="0077700B">
        <w:rPr>
          <w:b/>
          <w:i/>
          <w:sz w:val="26"/>
          <w:szCs w:val="26"/>
          <w:lang w:eastAsia="en-US"/>
        </w:rPr>
        <w:t>XIII:</w:t>
      </w:r>
      <w:proofErr w:type="gramEnd"/>
      <w:r w:rsidRPr="0077700B">
        <w:rPr>
          <w:b/>
          <w:i/>
          <w:sz w:val="26"/>
          <w:szCs w:val="26"/>
          <w:lang w:eastAsia="en-US"/>
        </w:rPr>
        <w:t xml:space="preserve"> Lieu et mode de paiement </w:t>
      </w:r>
    </w:p>
    <w:p w14:paraId="06BD7E2E"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En contrepartie des paiements à effectuer par le Maître d’Ouvrage au co-contractant, dans les conditions indiquées dans la Lettre-Commande, le co-contractant s’engage par les présentes à </w:t>
      </w:r>
      <w:proofErr w:type="gramStart"/>
      <w:r w:rsidRPr="0077700B">
        <w:rPr>
          <w:sz w:val="26"/>
          <w:szCs w:val="26"/>
          <w:lang w:eastAsia="en-US"/>
        </w:rPr>
        <w:t>exécuter  la</w:t>
      </w:r>
      <w:proofErr w:type="gramEnd"/>
      <w:r w:rsidRPr="0077700B">
        <w:rPr>
          <w:sz w:val="26"/>
          <w:szCs w:val="26"/>
          <w:lang w:eastAsia="en-US"/>
        </w:rPr>
        <w:t xml:space="preserve"> Lettre-</w:t>
      </w:r>
      <w:proofErr w:type="gramStart"/>
      <w:r w:rsidRPr="0077700B">
        <w:rPr>
          <w:sz w:val="26"/>
          <w:szCs w:val="26"/>
          <w:lang w:eastAsia="en-US"/>
        </w:rPr>
        <w:t>Commande  conformément</w:t>
      </w:r>
      <w:proofErr w:type="gramEnd"/>
      <w:r w:rsidRPr="0077700B">
        <w:rPr>
          <w:sz w:val="26"/>
          <w:szCs w:val="26"/>
          <w:lang w:eastAsia="en-US"/>
        </w:rPr>
        <w:t xml:space="preserve"> aux dispositions contractuelles.</w:t>
      </w:r>
    </w:p>
    <w:p w14:paraId="2E9E5023"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Les paiements s’effectueront au compte n° ______________ ouvert au nom du co-contractant à la banque ______________ </w:t>
      </w:r>
    </w:p>
    <w:p w14:paraId="0A751A5E"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XIV : Variation des prix </w:t>
      </w:r>
    </w:p>
    <w:p w14:paraId="498145BD" w14:textId="77777777" w:rsidR="0023189E" w:rsidRPr="0077700B" w:rsidRDefault="0023189E" w:rsidP="0023189E">
      <w:pPr>
        <w:spacing w:before="60" w:after="60"/>
        <w:jc w:val="both"/>
        <w:rPr>
          <w:sz w:val="26"/>
          <w:szCs w:val="26"/>
          <w:lang w:eastAsia="en-US"/>
        </w:rPr>
      </w:pPr>
      <w:r w:rsidRPr="0077700B">
        <w:rPr>
          <w:sz w:val="26"/>
          <w:szCs w:val="26"/>
          <w:lang w:eastAsia="en-US"/>
        </w:rPr>
        <w:lastRenderedPageBreak/>
        <w:t xml:space="preserve">Les prix seront fermes et non révisables. </w:t>
      </w:r>
    </w:p>
    <w:p w14:paraId="7F5D4956"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XV : Paiement</w:t>
      </w:r>
    </w:p>
    <w:p w14:paraId="38D354BD" w14:textId="77777777" w:rsidR="0023189E" w:rsidRPr="0077700B" w:rsidRDefault="0023189E" w:rsidP="0023189E">
      <w:pPr>
        <w:spacing w:before="60" w:after="60"/>
        <w:jc w:val="both"/>
        <w:rPr>
          <w:sz w:val="26"/>
          <w:szCs w:val="26"/>
          <w:lang w:eastAsia="en-US"/>
        </w:rPr>
      </w:pPr>
      <w:r w:rsidRPr="0077700B">
        <w:rPr>
          <w:sz w:val="26"/>
          <w:szCs w:val="26"/>
          <w:lang w:eastAsia="en-US"/>
        </w:rPr>
        <w:t>Les paiements seront effectués par virement au compte du co-contractant mentionné à l’article 13.2.</w:t>
      </w:r>
    </w:p>
    <w:p w14:paraId="1E66B11A" w14:textId="77777777" w:rsidR="0023189E" w:rsidRPr="0077700B" w:rsidRDefault="0023189E" w:rsidP="0023189E">
      <w:pPr>
        <w:spacing w:before="60" w:after="60"/>
        <w:jc w:val="both"/>
        <w:rPr>
          <w:sz w:val="26"/>
          <w:szCs w:val="26"/>
          <w:lang w:eastAsia="en-US"/>
        </w:rPr>
      </w:pPr>
      <w:r w:rsidRPr="0077700B">
        <w:rPr>
          <w:sz w:val="26"/>
          <w:szCs w:val="26"/>
          <w:lang w:eastAsia="en-US"/>
        </w:rPr>
        <w:t>Les délais d’approbation des factures par l’Autorité Contractante avant transmission au comptable chargé du paiement seront fixés à 15 jours.</w:t>
      </w:r>
    </w:p>
    <w:p w14:paraId="64A4EF23"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XVI : Pénalités de retard  </w:t>
      </w:r>
    </w:p>
    <w:p w14:paraId="2676F080"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Le montant des pénalités de retard sera fixé comme suit ; </w:t>
      </w:r>
    </w:p>
    <w:p w14:paraId="3BF52FB9" w14:textId="77777777" w:rsidR="0023189E" w:rsidRPr="0077700B" w:rsidRDefault="0023189E" w:rsidP="0023189E">
      <w:pPr>
        <w:numPr>
          <w:ilvl w:val="1"/>
          <w:numId w:val="39"/>
        </w:numPr>
        <w:spacing w:before="60" w:after="60" w:line="276" w:lineRule="auto"/>
        <w:ind w:left="993" w:hanging="284"/>
        <w:jc w:val="both"/>
        <w:rPr>
          <w:sz w:val="26"/>
          <w:szCs w:val="26"/>
          <w:lang w:eastAsia="en-US"/>
        </w:rPr>
      </w:pPr>
      <w:r w:rsidRPr="0077700B">
        <w:rPr>
          <w:sz w:val="26"/>
          <w:szCs w:val="26"/>
          <w:lang w:eastAsia="en-US"/>
        </w:rPr>
        <w:t>Un deux millième (1/2000</w:t>
      </w:r>
      <w:r w:rsidRPr="0077700B">
        <w:rPr>
          <w:sz w:val="26"/>
          <w:szCs w:val="26"/>
          <w:vertAlign w:val="superscript"/>
          <w:lang w:eastAsia="en-US"/>
        </w:rPr>
        <w:t>è</w:t>
      </w:r>
      <w:r w:rsidRPr="0077700B">
        <w:rPr>
          <w:sz w:val="26"/>
          <w:szCs w:val="26"/>
          <w:lang w:eastAsia="en-US"/>
        </w:rPr>
        <w:t xml:space="preserve">) du montant TTC de chaque Lettre-Commande de base par jour calendaire de retard du premier au trentième jour au-delà du délai contractuel fixé par la Lettre-Commande ; </w:t>
      </w:r>
    </w:p>
    <w:p w14:paraId="4834A226" w14:textId="77777777" w:rsidR="0023189E" w:rsidRPr="0077700B" w:rsidRDefault="0023189E" w:rsidP="0023189E">
      <w:pPr>
        <w:numPr>
          <w:ilvl w:val="1"/>
          <w:numId w:val="39"/>
        </w:numPr>
        <w:spacing w:before="60" w:after="60" w:line="276" w:lineRule="auto"/>
        <w:ind w:left="993" w:hanging="284"/>
        <w:jc w:val="both"/>
        <w:rPr>
          <w:sz w:val="26"/>
          <w:szCs w:val="26"/>
          <w:lang w:eastAsia="en-US"/>
        </w:rPr>
      </w:pPr>
      <w:r w:rsidRPr="0077700B">
        <w:rPr>
          <w:sz w:val="26"/>
          <w:szCs w:val="26"/>
          <w:lang w:eastAsia="en-US"/>
        </w:rPr>
        <w:t>Un millième (1/1000</w:t>
      </w:r>
      <w:r w:rsidRPr="0077700B">
        <w:rPr>
          <w:sz w:val="26"/>
          <w:szCs w:val="26"/>
          <w:vertAlign w:val="superscript"/>
          <w:lang w:eastAsia="en-US"/>
        </w:rPr>
        <w:t>è</w:t>
      </w:r>
      <w:r w:rsidRPr="0077700B">
        <w:rPr>
          <w:sz w:val="26"/>
          <w:szCs w:val="26"/>
          <w:lang w:eastAsia="en-US"/>
        </w:rPr>
        <w:t>) du montant TTC de chaque Lettre-Commande de base par jour calendaire de retard au-delà du trentième jour.</w:t>
      </w:r>
    </w:p>
    <w:p w14:paraId="263D72C2"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Le montant cumulé de toutes les pénalités de retard ne peut excéder 10% du montant Toutes Taxes Comprises de la Lettre-Commande.</w:t>
      </w:r>
    </w:p>
    <w:p w14:paraId="1E6845FC"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XVII : Régime fiscal et douanier </w:t>
      </w:r>
    </w:p>
    <w:p w14:paraId="21518F4B"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Le décret N°2003/651/PM du 16 avril 2003 définit les modalités de mise en œuvre du régime fiscal des marchés publics. La fiscalité applicable à chacune des lettres-commandes à élaborer comportera notamment : </w:t>
      </w:r>
    </w:p>
    <w:p w14:paraId="50F2F34E" w14:textId="77777777" w:rsidR="0023189E" w:rsidRPr="0077700B" w:rsidRDefault="0023189E" w:rsidP="0023189E">
      <w:pPr>
        <w:numPr>
          <w:ilvl w:val="0"/>
          <w:numId w:val="40"/>
        </w:numPr>
        <w:tabs>
          <w:tab w:val="num" w:pos="567"/>
        </w:tabs>
        <w:suppressAutoHyphens/>
        <w:spacing w:before="60" w:after="60" w:line="276" w:lineRule="auto"/>
        <w:ind w:left="567" w:hanging="207"/>
        <w:jc w:val="both"/>
        <w:rPr>
          <w:sz w:val="26"/>
          <w:szCs w:val="26"/>
          <w:lang w:eastAsia="en-US"/>
        </w:rPr>
      </w:pPr>
      <w:proofErr w:type="gramStart"/>
      <w:r w:rsidRPr="0077700B">
        <w:rPr>
          <w:sz w:val="26"/>
          <w:szCs w:val="26"/>
          <w:lang w:eastAsia="en-US"/>
        </w:rPr>
        <w:t>des</w:t>
      </w:r>
      <w:proofErr w:type="gramEnd"/>
      <w:r w:rsidRPr="0077700B">
        <w:rPr>
          <w:sz w:val="26"/>
          <w:szCs w:val="26"/>
          <w:lang w:eastAsia="en-US"/>
        </w:rPr>
        <w:t xml:space="preserve"> impôts et taxes relatifs aux bénéfices industriels et commerciaux, y compris l’AIR qui constitue un précompte sur l’impôt des sociétés ; </w:t>
      </w:r>
    </w:p>
    <w:p w14:paraId="136CE6FB" w14:textId="77777777" w:rsidR="0023189E" w:rsidRPr="0077700B" w:rsidRDefault="0023189E" w:rsidP="0023189E">
      <w:pPr>
        <w:numPr>
          <w:ilvl w:val="0"/>
          <w:numId w:val="40"/>
        </w:numPr>
        <w:tabs>
          <w:tab w:val="num" w:pos="567"/>
        </w:tabs>
        <w:suppressAutoHyphens/>
        <w:spacing w:before="60" w:after="60" w:line="276" w:lineRule="auto"/>
        <w:ind w:left="567" w:hanging="207"/>
        <w:jc w:val="both"/>
        <w:rPr>
          <w:sz w:val="26"/>
          <w:szCs w:val="26"/>
          <w:lang w:eastAsia="en-US"/>
        </w:rPr>
      </w:pPr>
      <w:proofErr w:type="gramStart"/>
      <w:r w:rsidRPr="0077700B">
        <w:rPr>
          <w:sz w:val="26"/>
          <w:szCs w:val="26"/>
          <w:lang w:eastAsia="en-US"/>
        </w:rPr>
        <w:t>des</w:t>
      </w:r>
      <w:proofErr w:type="gramEnd"/>
      <w:r w:rsidRPr="0077700B">
        <w:rPr>
          <w:sz w:val="26"/>
          <w:szCs w:val="26"/>
          <w:lang w:eastAsia="en-US"/>
        </w:rPr>
        <w:t xml:space="preserve"> droits d’enregistrement calculés conformément aux stipulations du code des impôts ; </w:t>
      </w:r>
    </w:p>
    <w:p w14:paraId="53E5F763" w14:textId="77777777" w:rsidR="0023189E" w:rsidRPr="0077700B" w:rsidRDefault="0023189E" w:rsidP="0023189E">
      <w:pPr>
        <w:numPr>
          <w:ilvl w:val="0"/>
          <w:numId w:val="40"/>
        </w:numPr>
        <w:tabs>
          <w:tab w:val="num" w:pos="567"/>
        </w:tabs>
        <w:suppressAutoHyphens/>
        <w:spacing w:before="60" w:after="60" w:line="276" w:lineRule="auto"/>
        <w:ind w:left="567" w:hanging="207"/>
        <w:jc w:val="both"/>
        <w:rPr>
          <w:sz w:val="26"/>
          <w:szCs w:val="26"/>
          <w:lang w:eastAsia="en-US"/>
        </w:rPr>
      </w:pPr>
      <w:proofErr w:type="gramStart"/>
      <w:r w:rsidRPr="0077700B">
        <w:rPr>
          <w:sz w:val="26"/>
          <w:szCs w:val="26"/>
          <w:lang w:eastAsia="en-US"/>
        </w:rPr>
        <w:t>des</w:t>
      </w:r>
      <w:proofErr w:type="gramEnd"/>
      <w:r w:rsidRPr="0077700B">
        <w:rPr>
          <w:sz w:val="26"/>
          <w:szCs w:val="26"/>
          <w:lang w:eastAsia="en-US"/>
        </w:rPr>
        <w:t xml:space="preserve"> droits des taxes attachés à la réalisation des prestations prévues par la Lettre-Commande : </w:t>
      </w:r>
    </w:p>
    <w:p w14:paraId="38506064" w14:textId="77777777" w:rsidR="0023189E" w:rsidRPr="0077700B" w:rsidRDefault="0023189E" w:rsidP="0023189E">
      <w:pPr>
        <w:numPr>
          <w:ilvl w:val="1"/>
          <w:numId w:val="22"/>
        </w:numPr>
        <w:tabs>
          <w:tab w:val="left" w:pos="1134"/>
          <w:tab w:val="num" w:pos="1440"/>
        </w:tabs>
        <w:suppressAutoHyphens/>
        <w:spacing w:before="60" w:after="60" w:line="276" w:lineRule="auto"/>
        <w:ind w:left="1134" w:hanging="283"/>
        <w:jc w:val="both"/>
        <w:rPr>
          <w:sz w:val="26"/>
          <w:szCs w:val="26"/>
          <w:lang w:eastAsia="en-US"/>
        </w:rPr>
      </w:pPr>
      <w:proofErr w:type="gramStart"/>
      <w:r w:rsidRPr="0077700B">
        <w:rPr>
          <w:sz w:val="26"/>
          <w:szCs w:val="26"/>
          <w:lang w:eastAsia="en-US"/>
        </w:rPr>
        <w:t>des</w:t>
      </w:r>
      <w:proofErr w:type="gramEnd"/>
      <w:r w:rsidRPr="0077700B">
        <w:rPr>
          <w:sz w:val="26"/>
          <w:szCs w:val="26"/>
          <w:lang w:eastAsia="en-US"/>
        </w:rPr>
        <w:t xml:space="preserve"> droits et taxes d’entrée sur le territoire camerounais (droits de douanes, TVA, taxe informatique) ; </w:t>
      </w:r>
    </w:p>
    <w:p w14:paraId="7E8EA47B" w14:textId="77777777" w:rsidR="0023189E" w:rsidRPr="0077700B" w:rsidRDefault="0023189E" w:rsidP="0023189E">
      <w:pPr>
        <w:numPr>
          <w:ilvl w:val="1"/>
          <w:numId w:val="22"/>
        </w:numPr>
        <w:tabs>
          <w:tab w:val="left" w:pos="1134"/>
          <w:tab w:val="num" w:pos="1440"/>
        </w:tabs>
        <w:suppressAutoHyphens/>
        <w:spacing w:before="60" w:after="60" w:line="276" w:lineRule="auto"/>
        <w:ind w:left="1134" w:hanging="283"/>
        <w:jc w:val="both"/>
        <w:rPr>
          <w:sz w:val="26"/>
          <w:szCs w:val="26"/>
          <w:lang w:eastAsia="en-US"/>
        </w:rPr>
      </w:pPr>
      <w:proofErr w:type="gramStart"/>
      <w:r w:rsidRPr="0077700B">
        <w:rPr>
          <w:sz w:val="26"/>
          <w:szCs w:val="26"/>
          <w:lang w:eastAsia="en-US"/>
        </w:rPr>
        <w:t>des</w:t>
      </w:r>
      <w:proofErr w:type="gramEnd"/>
      <w:r w:rsidRPr="0077700B">
        <w:rPr>
          <w:sz w:val="26"/>
          <w:szCs w:val="26"/>
          <w:lang w:eastAsia="en-US"/>
        </w:rPr>
        <w:t xml:space="preserve"> droits et taxes communaux ;</w:t>
      </w:r>
    </w:p>
    <w:p w14:paraId="4148FFD0" w14:textId="77777777" w:rsidR="0023189E" w:rsidRPr="0077700B" w:rsidRDefault="0023189E" w:rsidP="0023189E">
      <w:pPr>
        <w:numPr>
          <w:ilvl w:val="1"/>
          <w:numId w:val="22"/>
        </w:numPr>
        <w:tabs>
          <w:tab w:val="left" w:pos="1134"/>
          <w:tab w:val="num" w:pos="1440"/>
        </w:tabs>
        <w:suppressAutoHyphens/>
        <w:spacing w:before="60" w:after="60" w:line="276" w:lineRule="auto"/>
        <w:ind w:left="1134" w:hanging="283"/>
        <w:jc w:val="both"/>
        <w:rPr>
          <w:sz w:val="26"/>
          <w:szCs w:val="26"/>
          <w:lang w:eastAsia="en-US"/>
        </w:rPr>
      </w:pPr>
      <w:proofErr w:type="gramStart"/>
      <w:r w:rsidRPr="0077700B">
        <w:rPr>
          <w:sz w:val="26"/>
          <w:szCs w:val="26"/>
          <w:lang w:eastAsia="en-US"/>
        </w:rPr>
        <w:t>des</w:t>
      </w:r>
      <w:proofErr w:type="gramEnd"/>
      <w:r w:rsidRPr="0077700B">
        <w:rPr>
          <w:sz w:val="26"/>
          <w:szCs w:val="26"/>
          <w:lang w:eastAsia="en-US"/>
        </w:rPr>
        <w:t xml:space="preserve"> droits et taxes relatifs aux prélèvements des matériaux et d’eau.</w:t>
      </w:r>
    </w:p>
    <w:p w14:paraId="288AB597"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Ces éléments doivent être intégrés dans les charges que l’entreprise impute sur ses coûts d’intervention et constituer l’un des éléments des sous-détails des prix hors taxes. Le prix TTC s’entend TVA incluse.</w:t>
      </w:r>
    </w:p>
    <w:p w14:paraId="6C653253"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XVIII : Timbres et enregistrement des Lettre-Commandes  </w:t>
      </w:r>
    </w:p>
    <w:p w14:paraId="01489D81"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Sept (07) exemplaires originaux de chacune des Lettres-Commandes seront timbrés et enregistrés par les soins et aux frais du co-contractant, conformément à la règlementation en vigueur. </w:t>
      </w:r>
    </w:p>
    <w:p w14:paraId="59CF215F" w14:textId="77777777" w:rsidR="0023189E" w:rsidRPr="0077700B" w:rsidRDefault="0023189E" w:rsidP="0023189E">
      <w:pPr>
        <w:rPr>
          <w:sz w:val="26"/>
          <w:szCs w:val="26"/>
          <w:lang w:eastAsia="en-US"/>
        </w:rPr>
      </w:pPr>
    </w:p>
    <w:p w14:paraId="7A402C99" w14:textId="77777777" w:rsidR="0023189E" w:rsidRPr="0077700B" w:rsidRDefault="0023189E" w:rsidP="0023189E">
      <w:pPr>
        <w:spacing w:before="60" w:after="60"/>
        <w:jc w:val="both"/>
        <w:rPr>
          <w:b/>
          <w:sz w:val="26"/>
          <w:szCs w:val="26"/>
          <w:lang w:eastAsia="en-US"/>
        </w:rPr>
      </w:pPr>
      <w:r w:rsidRPr="0077700B">
        <w:rPr>
          <w:b/>
          <w:sz w:val="26"/>
          <w:szCs w:val="26"/>
          <w:lang w:eastAsia="en-US"/>
        </w:rPr>
        <w:t>CHAPITRE III : EXECUTION DES PRESTATIONS</w:t>
      </w:r>
    </w:p>
    <w:p w14:paraId="0AFBF540"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lastRenderedPageBreak/>
        <w:t xml:space="preserve">        Article XIX : Lieu et délais de livraison</w:t>
      </w:r>
    </w:p>
    <w:p w14:paraId="7EFC61E7"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Le lieu de livraison est fixé au CSI de ;</w:t>
      </w:r>
    </w:p>
    <w:p w14:paraId="3344C9F6"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Le délai de livraison des fournitures objet de la présente Lettre-Commande est de deux</w:t>
      </w:r>
      <w:r w:rsidRPr="0077700B">
        <w:rPr>
          <w:b/>
          <w:sz w:val="26"/>
          <w:szCs w:val="26"/>
          <w:lang w:eastAsia="en-US"/>
        </w:rPr>
        <w:t xml:space="preserve"> (02) mois</w:t>
      </w:r>
      <w:r w:rsidRPr="0077700B">
        <w:rPr>
          <w:sz w:val="26"/>
          <w:szCs w:val="26"/>
          <w:lang w:eastAsia="en-US"/>
        </w:rPr>
        <w:t xml:space="preserve">. </w:t>
      </w:r>
    </w:p>
    <w:p w14:paraId="7104C3B2"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Ce délai court à compter de la date de notification de l’ordre de service de commencer </w:t>
      </w:r>
      <w:proofErr w:type="gramStart"/>
      <w:r w:rsidRPr="0077700B">
        <w:rPr>
          <w:sz w:val="26"/>
          <w:szCs w:val="26"/>
          <w:lang w:eastAsia="en-US"/>
        </w:rPr>
        <w:t>la  livraison</w:t>
      </w:r>
      <w:proofErr w:type="gramEnd"/>
      <w:r w:rsidRPr="0077700B">
        <w:rPr>
          <w:sz w:val="26"/>
          <w:szCs w:val="26"/>
          <w:lang w:eastAsia="en-US"/>
        </w:rPr>
        <w:t xml:space="preserve"> du Matériel de sonorisation.</w:t>
      </w:r>
    </w:p>
    <w:p w14:paraId="5ED481FE"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XX : Rôles et responsabilités du co-contractant</w:t>
      </w:r>
    </w:p>
    <w:p w14:paraId="198BD0B5" w14:textId="77777777" w:rsidR="0023189E" w:rsidRPr="0077700B" w:rsidRDefault="0023189E" w:rsidP="0023189E">
      <w:pPr>
        <w:spacing w:before="60" w:after="60"/>
        <w:jc w:val="both"/>
        <w:rPr>
          <w:sz w:val="26"/>
          <w:szCs w:val="26"/>
          <w:lang w:eastAsia="en-US"/>
        </w:rPr>
      </w:pPr>
      <w:r w:rsidRPr="0077700B">
        <w:rPr>
          <w:sz w:val="26"/>
          <w:szCs w:val="26"/>
          <w:lang w:eastAsia="en-US"/>
        </w:rPr>
        <w:t>Le co-contractant a pour mission d’assurer la fourniture des biens tels que décrits dans le CCTP, sous le contrôle de l’Ingénieur et ce conformément à la présente Lettre-Commande et aux règles et normes en vigueur.</w:t>
      </w:r>
    </w:p>
    <w:p w14:paraId="23D264A8"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XXI : Transport et assurances  </w:t>
      </w:r>
    </w:p>
    <w:p w14:paraId="596C3DA6" w14:textId="77777777" w:rsidR="0023189E" w:rsidRPr="0077700B" w:rsidRDefault="0023189E" w:rsidP="0023189E">
      <w:pPr>
        <w:spacing w:before="60" w:after="120" w:line="276" w:lineRule="auto"/>
        <w:jc w:val="both"/>
        <w:rPr>
          <w:sz w:val="26"/>
          <w:szCs w:val="26"/>
          <w:lang w:eastAsia="en-US"/>
        </w:rPr>
      </w:pPr>
      <w:r w:rsidRPr="0077700B">
        <w:rPr>
          <w:sz w:val="26"/>
          <w:szCs w:val="26"/>
          <w:lang w:eastAsia="en-US"/>
        </w:rPr>
        <w:t xml:space="preserve">21.1. Emballage pour le transport </w:t>
      </w:r>
    </w:p>
    <w:p w14:paraId="2885E11F" w14:textId="77777777" w:rsidR="0023189E" w:rsidRPr="0077700B" w:rsidRDefault="0023189E" w:rsidP="0023189E">
      <w:pPr>
        <w:spacing w:before="60" w:after="120" w:line="276" w:lineRule="auto"/>
        <w:ind w:left="720"/>
        <w:jc w:val="both"/>
        <w:rPr>
          <w:sz w:val="26"/>
          <w:szCs w:val="26"/>
          <w:lang w:eastAsia="en-US"/>
        </w:rPr>
      </w:pPr>
      <w:r w:rsidRPr="0077700B">
        <w:rPr>
          <w:sz w:val="26"/>
          <w:szCs w:val="26"/>
          <w:lang w:eastAsia="en-US"/>
        </w:rPr>
        <w:t xml:space="preserve">Le co-contractant doit prendre </w:t>
      </w:r>
      <w:proofErr w:type="gramStart"/>
      <w:r w:rsidRPr="0077700B">
        <w:rPr>
          <w:sz w:val="26"/>
          <w:szCs w:val="26"/>
          <w:lang w:eastAsia="en-US"/>
        </w:rPr>
        <w:t>toute les dispositions nécessaires</w:t>
      </w:r>
      <w:proofErr w:type="gramEnd"/>
      <w:r w:rsidRPr="0077700B">
        <w:rPr>
          <w:sz w:val="26"/>
          <w:szCs w:val="26"/>
          <w:lang w:eastAsia="en-US"/>
        </w:rPr>
        <w:t xml:space="preserve">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331A379B" w14:textId="77777777" w:rsidR="0023189E" w:rsidRPr="0077700B" w:rsidRDefault="0023189E" w:rsidP="0023189E">
      <w:pPr>
        <w:spacing w:before="60" w:after="120" w:line="276" w:lineRule="auto"/>
        <w:jc w:val="both"/>
        <w:rPr>
          <w:sz w:val="26"/>
          <w:szCs w:val="26"/>
          <w:lang w:eastAsia="en-US"/>
        </w:rPr>
      </w:pPr>
      <w:r w:rsidRPr="0077700B">
        <w:rPr>
          <w:sz w:val="26"/>
          <w:szCs w:val="26"/>
          <w:lang w:eastAsia="en-US"/>
        </w:rPr>
        <w:t>21.2. Assurance</w:t>
      </w:r>
    </w:p>
    <w:p w14:paraId="0FD40AE1" w14:textId="77777777" w:rsidR="0023189E" w:rsidRPr="0077700B" w:rsidRDefault="0023189E" w:rsidP="0023189E">
      <w:pPr>
        <w:spacing w:before="60" w:after="120" w:line="276" w:lineRule="auto"/>
        <w:ind w:left="720"/>
        <w:jc w:val="both"/>
        <w:rPr>
          <w:sz w:val="26"/>
          <w:szCs w:val="26"/>
          <w:lang w:eastAsia="en-US"/>
        </w:rPr>
      </w:pPr>
      <w:r w:rsidRPr="0077700B">
        <w:rPr>
          <w:sz w:val="26"/>
          <w:szCs w:val="26"/>
          <w:lang w:eastAsia="en-US"/>
        </w:rPr>
        <w:t>Les risques de toutes natures pendant le transport jusqu’au lieu de livraison doivent être couverts par une assurance prise par le co-contractant.</w:t>
      </w:r>
    </w:p>
    <w:p w14:paraId="54B21DD9" w14:textId="77777777" w:rsidR="0023189E" w:rsidRPr="0077700B" w:rsidRDefault="0023189E" w:rsidP="0023189E">
      <w:pPr>
        <w:spacing w:before="60" w:after="60"/>
        <w:rPr>
          <w:b/>
          <w:sz w:val="26"/>
          <w:szCs w:val="26"/>
          <w:lang w:eastAsia="en-US"/>
        </w:rPr>
      </w:pPr>
      <w:r w:rsidRPr="0077700B">
        <w:rPr>
          <w:b/>
          <w:sz w:val="26"/>
          <w:szCs w:val="26"/>
          <w:lang w:eastAsia="en-US"/>
        </w:rPr>
        <w:t>CHAPITRE IV : DE LA RECEPTION</w:t>
      </w:r>
    </w:p>
    <w:p w14:paraId="502FEBF1"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XXII : Documents à fournir avant la réception technique</w:t>
      </w:r>
    </w:p>
    <w:p w14:paraId="597B5BC9" w14:textId="77777777" w:rsidR="0023189E" w:rsidRPr="0077700B" w:rsidRDefault="0023189E" w:rsidP="0023189E">
      <w:pPr>
        <w:spacing w:before="60" w:after="60"/>
        <w:jc w:val="both"/>
        <w:rPr>
          <w:sz w:val="26"/>
          <w:szCs w:val="26"/>
          <w:lang w:eastAsia="en-US"/>
        </w:rPr>
      </w:pPr>
      <w:r w:rsidRPr="0077700B">
        <w:rPr>
          <w:sz w:val="26"/>
          <w:szCs w:val="26"/>
          <w:lang w:eastAsia="en-US"/>
        </w:rPr>
        <w:t>Le co-contractant devra, dans un délai de dix (10) jours au moins avant la réception, transmettre à l’Autorité Contractante les documents suivants :</w:t>
      </w:r>
    </w:p>
    <w:p w14:paraId="6C7D02B0" w14:textId="77777777" w:rsidR="0023189E" w:rsidRPr="0077700B" w:rsidRDefault="0023189E" w:rsidP="0023189E">
      <w:pPr>
        <w:numPr>
          <w:ilvl w:val="0"/>
          <w:numId w:val="22"/>
        </w:numPr>
        <w:tabs>
          <w:tab w:val="left" w:pos="426"/>
          <w:tab w:val="num" w:pos="720"/>
        </w:tabs>
        <w:suppressAutoHyphens/>
        <w:spacing w:before="60" w:after="60"/>
        <w:ind w:left="426" w:hanging="142"/>
        <w:jc w:val="both"/>
        <w:rPr>
          <w:sz w:val="26"/>
          <w:szCs w:val="26"/>
          <w:lang w:eastAsia="en-US"/>
        </w:rPr>
      </w:pPr>
      <w:r w:rsidRPr="0077700B">
        <w:rPr>
          <w:sz w:val="26"/>
          <w:szCs w:val="26"/>
          <w:lang w:eastAsia="en-US"/>
        </w:rPr>
        <w:t>Copie de la facture du co-contractant décrivant les fournitures indiquant leurs quantités, leur prix et le montant total ;</w:t>
      </w:r>
    </w:p>
    <w:p w14:paraId="12DCFD85" w14:textId="77777777" w:rsidR="0023189E" w:rsidRPr="0077700B" w:rsidRDefault="0023189E" w:rsidP="0023189E">
      <w:pPr>
        <w:numPr>
          <w:ilvl w:val="0"/>
          <w:numId w:val="22"/>
        </w:numPr>
        <w:tabs>
          <w:tab w:val="left" w:pos="426"/>
          <w:tab w:val="num" w:pos="720"/>
        </w:tabs>
        <w:suppressAutoHyphens/>
        <w:spacing w:before="60" w:after="60"/>
        <w:ind w:left="426" w:hanging="142"/>
        <w:jc w:val="both"/>
        <w:rPr>
          <w:sz w:val="26"/>
          <w:szCs w:val="26"/>
          <w:lang w:eastAsia="en-US"/>
        </w:rPr>
      </w:pPr>
      <w:r w:rsidRPr="0077700B">
        <w:rPr>
          <w:sz w:val="26"/>
          <w:szCs w:val="26"/>
          <w:lang w:eastAsia="en-US"/>
        </w:rPr>
        <w:t>Notification ou le bordereau de livraison.</w:t>
      </w:r>
    </w:p>
    <w:p w14:paraId="42F69A3A" w14:textId="77777777" w:rsidR="0023189E" w:rsidRPr="0077700B" w:rsidRDefault="0023189E" w:rsidP="0023189E">
      <w:pPr>
        <w:spacing w:before="60" w:after="60"/>
        <w:jc w:val="both"/>
        <w:rPr>
          <w:b/>
          <w:i/>
          <w:sz w:val="26"/>
          <w:szCs w:val="26"/>
          <w:lang w:eastAsia="en-US"/>
        </w:rPr>
      </w:pPr>
      <w:r w:rsidRPr="0077700B">
        <w:rPr>
          <w:sz w:val="26"/>
          <w:szCs w:val="26"/>
          <w:lang w:eastAsia="en-US"/>
        </w:rPr>
        <w:t xml:space="preserve">        </w:t>
      </w:r>
      <w:r w:rsidRPr="0077700B">
        <w:rPr>
          <w:b/>
          <w:i/>
          <w:sz w:val="26"/>
          <w:szCs w:val="26"/>
          <w:lang w:eastAsia="en-US"/>
        </w:rPr>
        <w:t>Article XXII : Réception</w:t>
      </w:r>
    </w:p>
    <w:p w14:paraId="098784C8"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Avant la réception, le co-contractant demande par écrit à </w:t>
      </w:r>
      <w:proofErr w:type="gramStart"/>
      <w:r w:rsidRPr="0077700B">
        <w:rPr>
          <w:sz w:val="26"/>
          <w:szCs w:val="26"/>
          <w:lang w:eastAsia="en-US"/>
        </w:rPr>
        <w:t>l’Ingénieur  de</w:t>
      </w:r>
      <w:proofErr w:type="gramEnd"/>
      <w:r w:rsidRPr="0077700B">
        <w:rPr>
          <w:sz w:val="26"/>
          <w:szCs w:val="26"/>
          <w:lang w:eastAsia="en-US"/>
        </w:rPr>
        <w:t xml:space="preserve"> la Lettre-Commande avec copie </w:t>
      </w:r>
      <w:proofErr w:type="gramStart"/>
      <w:r w:rsidRPr="0077700B">
        <w:rPr>
          <w:sz w:val="26"/>
          <w:szCs w:val="26"/>
          <w:lang w:eastAsia="en-US"/>
        </w:rPr>
        <w:t>au  Chef</w:t>
      </w:r>
      <w:proofErr w:type="gramEnd"/>
      <w:r w:rsidRPr="0077700B">
        <w:rPr>
          <w:sz w:val="26"/>
          <w:szCs w:val="26"/>
          <w:lang w:eastAsia="en-US"/>
        </w:rPr>
        <w:t xml:space="preserve"> de service et à l’Autorité Contractante, l’organisation d’une visite technique préalable à la réception.</w:t>
      </w:r>
    </w:p>
    <w:p w14:paraId="2EFD9ABD"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Epreuves comprises dans les opérations préalables à la réception : vérification de la conformité des fournitures aux spécifications techniques par l’Ingénieur. Cette vérification fera l’objet d’un procès-verbal signé par l’Ingénieur, le Chef de Brigade de Contrôle et le co-contractant.</w:t>
      </w:r>
    </w:p>
    <w:p w14:paraId="52261356"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La Commission de réception sera composée ainsi qu’il suit : </w:t>
      </w:r>
    </w:p>
    <w:p w14:paraId="19C09972" w14:textId="77777777" w:rsidR="0023189E" w:rsidRPr="0077700B" w:rsidRDefault="0023189E" w:rsidP="0023189E">
      <w:pPr>
        <w:numPr>
          <w:ilvl w:val="0"/>
          <w:numId w:val="45"/>
        </w:numPr>
        <w:tabs>
          <w:tab w:val="num" w:pos="900"/>
          <w:tab w:val="num" w:pos="1080"/>
        </w:tabs>
        <w:spacing w:before="60" w:after="60" w:line="276" w:lineRule="auto"/>
        <w:ind w:left="567" w:firstLine="0"/>
        <w:jc w:val="both"/>
        <w:rPr>
          <w:bCs/>
          <w:sz w:val="26"/>
          <w:szCs w:val="26"/>
          <w:lang w:val="en-US" w:eastAsia="en-US"/>
        </w:rPr>
      </w:pPr>
      <w:proofErr w:type="gramStart"/>
      <w:r w:rsidRPr="0077700B">
        <w:rPr>
          <w:sz w:val="26"/>
          <w:szCs w:val="26"/>
          <w:u w:val="single"/>
          <w:lang w:val="en-US" w:eastAsia="en-US"/>
        </w:rPr>
        <w:t>President</w:t>
      </w:r>
      <w:r w:rsidRPr="0077700B">
        <w:rPr>
          <w:sz w:val="26"/>
          <w:szCs w:val="26"/>
          <w:lang w:val="en-US" w:eastAsia="en-US"/>
        </w:rPr>
        <w:t> :</w:t>
      </w:r>
      <w:proofErr w:type="gramEnd"/>
    </w:p>
    <w:p w14:paraId="0CCB5DAB" w14:textId="77777777" w:rsidR="0023189E" w:rsidRPr="0077700B" w:rsidRDefault="0023189E" w:rsidP="0023189E">
      <w:pPr>
        <w:numPr>
          <w:ilvl w:val="0"/>
          <w:numId w:val="44"/>
        </w:numPr>
        <w:tabs>
          <w:tab w:val="num" w:pos="1276"/>
        </w:tabs>
        <w:spacing w:before="60" w:after="60" w:line="276" w:lineRule="auto"/>
        <w:ind w:hanging="27"/>
        <w:jc w:val="both"/>
        <w:rPr>
          <w:sz w:val="26"/>
          <w:szCs w:val="26"/>
          <w:lang w:eastAsia="en-US"/>
        </w:rPr>
      </w:pPr>
      <w:r w:rsidRPr="0077700B">
        <w:rPr>
          <w:sz w:val="26"/>
          <w:szCs w:val="26"/>
          <w:lang w:eastAsia="en-US"/>
        </w:rPr>
        <w:t xml:space="preserve">Le Maire de la Commune de </w:t>
      </w:r>
      <w:proofErr w:type="spellStart"/>
      <w:r w:rsidR="00EB47B8">
        <w:rPr>
          <w:sz w:val="26"/>
          <w:szCs w:val="26"/>
          <w:lang w:eastAsia="en-US"/>
        </w:rPr>
        <w:t>Dimako</w:t>
      </w:r>
      <w:proofErr w:type="spellEnd"/>
      <w:r w:rsidRPr="0077700B">
        <w:rPr>
          <w:sz w:val="26"/>
          <w:szCs w:val="26"/>
          <w:lang w:eastAsia="en-US"/>
        </w:rPr>
        <w:t xml:space="preserve"> ou son représentant. </w:t>
      </w:r>
    </w:p>
    <w:p w14:paraId="70D525E3" w14:textId="77777777" w:rsidR="0023189E" w:rsidRPr="0077700B" w:rsidRDefault="0023189E" w:rsidP="0023189E">
      <w:pPr>
        <w:numPr>
          <w:ilvl w:val="0"/>
          <w:numId w:val="45"/>
        </w:numPr>
        <w:tabs>
          <w:tab w:val="num" w:pos="900"/>
          <w:tab w:val="num" w:pos="1080"/>
        </w:tabs>
        <w:spacing w:before="60" w:after="60" w:line="276" w:lineRule="auto"/>
        <w:ind w:left="567" w:firstLine="0"/>
        <w:jc w:val="both"/>
        <w:rPr>
          <w:sz w:val="26"/>
          <w:szCs w:val="26"/>
          <w:lang w:val="en-US" w:eastAsia="en-US"/>
        </w:rPr>
      </w:pPr>
      <w:proofErr w:type="gramStart"/>
      <w:r w:rsidRPr="0077700B">
        <w:rPr>
          <w:sz w:val="26"/>
          <w:szCs w:val="26"/>
          <w:u w:val="single"/>
          <w:lang w:val="en-US" w:eastAsia="en-US"/>
        </w:rPr>
        <w:lastRenderedPageBreak/>
        <w:t>Members</w:t>
      </w:r>
      <w:r w:rsidRPr="0077700B">
        <w:rPr>
          <w:sz w:val="26"/>
          <w:szCs w:val="26"/>
          <w:lang w:val="en-US" w:eastAsia="en-US"/>
        </w:rPr>
        <w:t> :</w:t>
      </w:r>
      <w:proofErr w:type="gramEnd"/>
    </w:p>
    <w:p w14:paraId="3C1B5B38" w14:textId="77777777" w:rsidR="0023189E" w:rsidRPr="0077700B" w:rsidRDefault="0023189E" w:rsidP="0023189E">
      <w:pPr>
        <w:numPr>
          <w:ilvl w:val="0"/>
          <w:numId w:val="44"/>
        </w:numPr>
        <w:tabs>
          <w:tab w:val="num" w:pos="1276"/>
        </w:tabs>
        <w:spacing w:before="60" w:after="60" w:line="276" w:lineRule="auto"/>
        <w:ind w:hanging="27"/>
        <w:jc w:val="both"/>
        <w:rPr>
          <w:sz w:val="26"/>
          <w:szCs w:val="26"/>
          <w:lang w:eastAsia="en-US"/>
        </w:rPr>
      </w:pPr>
      <w:r w:rsidRPr="0077700B">
        <w:rPr>
          <w:sz w:val="26"/>
          <w:szCs w:val="26"/>
          <w:lang w:eastAsia="en-US"/>
        </w:rPr>
        <w:t xml:space="preserve">Le Délégué Départemental des Marchés Publics du </w:t>
      </w:r>
      <w:r w:rsidR="00EB47B8">
        <w:rPr>
          <w:sz w:val="26"/>
          <w:szCs w:val="26"/>
          <w:lang w:eastAsia="en-US"/>
        </w:rPr>
        <w:t>HAUT-</w:t>
      </w:r>
      <w:proofErr w:type="gramStart"/>
      <w:r w:rsidR="00EB47B8">
        <w:rPr>
          <w:sz w:val="26"/>
          <w:szCs w:val="26"/>
          <w:lang w:eastAsia="en-US"/>
        </w:rPr>
        <w:t>NYONG</w:t>
      </w:r>
      <w:r w:rsidRPr="0077700B">
        <w:rPr>
          <w:sz w:val="26"/>
          <w:szCs w:val="26"/>
          <w:lang w:eastAsia="en-US"/>
        </w:rPr>
        <w:t>;</w:t>
      </w:r>
      <w:proofErr w:type="gramEnd"/>
    </w:p>
    <w:p w14:paraId="00874099" w14:textId="77777777" w:rsidR="0023189E" w:rsidRPr="0077700B" w:rsidRDefault="0023189E" w:rsidP="0023189E">
      <w:pPr>
        <w:numPr>
          <w:ilvl w:val="0"/>
          <w:numId w:val="44"/>
        </w:numPr>
        <w:tabs>
          <w:tab w:val="num" w:pos="1276"/>
        </w:tabs>
        <w:spacing w:before="60" w:after="60" w:line="276" w:lineRule="auto"/>
        <w:ind w:hanging="27"/>
        <w:jc w:val="both"/>
        <w:rPr>
          <w:sz w:val="26"/>
          <w:szCs w:val="26"/>
          <w:lang w:eastAsia="en-US"/>
        </w:rPr>
      </w:pPr>
      <w:r w:rsidRPr="0077700B">
        <w:rPr>
          <w:sz w:val="26"/>
          <w:szCs w:val="26"/>
          <w:lang w:eastAsia="en-US"/>
        </w:rPr>
        <w:t>Le Chef de Service de la Lettre Commande ou son représentant ;</w:t>
      </w:r>
    </w:p>
    <w:p w14:paraId="5FC5EB79" w14:textId="77777777" w:rsidR="0023189E" w:rsidRPr="0077700B" w:rsidRDefault="0023189E" w:rsidP="0023189E">
      <w:pPr>
        <w:numPr>
          <w:ilvl w:val="0"/>
          <w:numId w:val="44"/>
        </w:numPr>
        <w:tabs>
          <w:tab w:val="num" w:pos="1276"/>
        </w:tabs>
        <w:spacing w:before="60" w:after="60" w:line="276" w:lineRule="auto"/>
        <w:ind w:hanging="27"/>
        <w:jc w:val="both"/>
        <w:rPr>
          <w:sz w:val="26"/>
          <w:szCs w:val="26"/>
          <w:lang w:eastAsia="en-US"/>
        </w:rPr>
      </w:pPr>
      <w:r w:rsidRPr="0077700B">
        <w:rPr>
          <w:sz w:val="26"/>
          <w:szCs w:val="26"/>
          <w:lang w:eastAsia="en-US"/>
        </w:rPr>
        <w:t xml:space="preserve">Le Comptable Matière de la Commune de </w:t>
      </w:r>
      <w:proofErr w:type="spellStart"/>
      <w:r w:rsidR="00EB47B8">
        <w:rPr>
          <w:sz w:val="26"/>
          <w:szCs w:val="26"/>
          <w:lang w:eastAsia="en-US"/>
        </w:rPr>
        <w:t>Dimako</w:t>
      </w:r>
      <w:proofErr w:type="spellEnd"/>
    </w:p>
    <w:p w14:paraId="46E75C25" w14:textId="77777777" w:rsidR="0023189E" w:rsidRPr="0077700B" w:rsidRDefault="0023189E" w:rsidP="0023189E">
      <w:pPr>
        <w:numPr>
          <w:ilvl w:val="0"/>
          <w:numId w:val="45"/>
        </w:numPr>
        <w:tabs>
          <w:tab w:val="num" w:pos="901"/>
          <w:tab w:val="num" w:pos="1080"/>
        </w:tabs>
        <w:spacing w:before="60" w:after="60" w:line="276" w:lineRule="auto"/>
        <w:ind w:left="567" w:firstLine="0"/>
        <w:jc w:val="both"/>
        <w:rPr>
          <w:sz w:val="26"/>
          <w:szCs w:val="26"/>
          <w:lang w:val="en-US" w:eastAsia="en-US"/>
        </w:rPr>
      </w:pPr>
      <w:proofErr w:type="gramStart"/>
      <w:r w:rsidRPr="0077700B">
        <w:rPr>
          <w:sz w:val="26"/>
          <w:szCs w:val="26"/>
          <w:u w:val="single"/>
          <w:lang w:val="en-US" w:eastAsia="en-US"/>
        </w:rPr>
        <w:t>Rapporteur</w:t>
      </w:r>
      <w:r w:rsidRPr="0077700B">
        <w:rPr>
          <w:sz w:val="26"/>
          <w:szCs w:val="26"/>
          <w:lang w:val="en-US" w:eastAsia="en-US"/>
        </w:rPr>
        <w:t> :</w:t>
      </w:r>
      <w:proofErr w:type="gramEnd"/>
      <w:r w:rsidRPr="0077700B">
        <w:rPr>
          <w:sz w:val="26"/>
          <w:szCs w:val="26"/>
          <w:lang w:val="en-US" w:eastAsia="en-US"/>
        </w:rPr>
        <w:t xml:space="preserve"> </w:t>
      </w:r>
    </w:p>
    <w:p w14:paraId="34C6DEEB" w14:textId="77777777" w:rsidR="0023189E" w:rsidRPr="0077700B" w:rsidRDefault="0023189E" w:rsidP="0023189E">
      <w:pPr>
        <w:numPr>
          <w:ilvl w:val="0"/>
          <w:numId w:val="44"/>
        </w:numPr>
        <w:tabs>
          <w:tab w:val="num" w:pos="1276"/>
        </w:tabs>
        <w:spacing w:before="60" w:after="60" w:line="276" w:lineRule="auto"/>
        <w:ind w:hanging="27"/>
        <w:jc w:val="both"/>
        <w:rPr>
          <w:sz w:val="26"/>
          <w:szCs w:val="26"/>
          <w:lang w:eastAsia="en-US"/>
        </w:rPr>
      </w:pPr>
      <w:r w:rsidRPr="0077700B">
        <w:rPr>
          <w:sz w:val="26"/>
          <w:szCs w:val="26"/>
          <w:lang w:eastAsia="en-US"/>
        </w:rPr>
        <w:t xml:space="preserve">L’Ingénieur </w:t>
      </w:r>
    </w:p>
    <w:p w14:paraId="4C62B14A"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 xml:space="preserve">Le co-contractant saisira le Maître d’Ouvrage afin de lui proposer une date de réception. Une fois la date approuvée, celui-ci convoque les membres de </w:t>
      </w:r>
      <w:proofErr w:type="gramStart"/>
      <w:r w:rsidRPr="0077700B">
        <w:rPr>
          <w:sz w:val="26"/>
          <w:szCs w:val="26"/>
          <w:lang w:eastAsia="en-US"/>
        </w:rPr>
        <w:t>la  Commission</w:t>
      </w:r>
      <w:proofErr w:type="gramEnd"/>
      <w:r w:rsidRPr="0077700B">
        <w:rPr>
          <w:sz w:val="26"/>
          <w:szCs w:val="26"/>
          <w:lang w:eastAsia="en-US"/>
        </w:rPr>
        <w:t xml:space="preserve"> de réception, aux fins de procéder à la réception.</w:t>
      </w:r>
    </w:p>
    <w:p w14:paraId="01384E83"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Le co-contractant sera convoqué à la réception par courrier au moins dix (10) jours avant la date de réception. Il assiste à la réception. Son absence équivaut à l’acceptation sans réserve des conclusions de la commission de réception.</w:t>
      </w:r>
    </w:p>
    <w:p w14:paraId="682896E8"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La Commission examine le procès-</w:t>
      </w:r>
      <w:proofErr w:type="gramStart"/>
      <w:r w:rsidRPr="0077700B">
        <w:rPr>
          <w:sz w:val="26"/>
          <w:szCs w:val="26"/>
          <w:lang w:eastAsia="en-US"/>
        </w:rPr>
        <w:t>verbal  des</w:t>
      </w:r>
      <w:proofErr w:type="gramEnd"/>
      <w:r w:rsidRPr="0077700B">
        <w:rPr>
          <w:sz w:val="26"/>
          <w:szCs w:val="26"/>
          <w:lang w:eastAsia="en-US"/>
        </w:rPr>
        <w:t xml:space="preserve"> opérations préalables à la réception et procède à la réception des fournitures s’il y a lieu.</w:t>
      </w:r>
    </w:p>
    <w:p w14:paraId="78323FA2" w14:textId="77777777" w:rsidR="0023189E" w:rsidRPr="0077700B" w:rsidRDefault="0023189E" w:rsidP="0023189E">
      <w:pPr>
        <w:spacing w:before="60" w:after="60" w:line="276" w:lineRule="auto"/>
        <w:jc w:val="both"/>
        <w:rPr>
          <w:sz w:val="26"/>
          <w:szCs w:val="26"/>
          <w:lang w:eastAsia="en-US"/>
        </w:rPr>
      </w:pPr>
      <w:r w:rsidRPr="0077700B">
        <w:rPr>
          <w:sz w:val="26"/>
          <w:szCs w:val="26"/>
          <w:lang w:eastAsia="en-US"/>
        </w:rPr>
        <w:t>La réception fera l’objet du procès-verbal de réception signé par tous les membres de la commission.</w:t>
      </w:r>
    </w:p>
    <w:p w14:paraId="3AC03119" w14:textId="77777777" w:rsidR="0023189E" w:rsidRPr="0077700B" w:rsidRDefault="0023189E" w:rsidP="0023189E">
      <w:pPr>
        <w:spacing w:before="60" w:after="120"/>
        <w:jc w:val="both"/>
        <w:rPr>
          <w:b/>
          <w:i/>
          <w:sz w:val="26"/>
          <w:szCs w:val="26"/>
          <w:lang w:eastAsia="en-US"/>
        </w:rPr>
      </w:pPr>
      <w:r w:rsidRPr="0077700B">
        <w:rPr>
          <w:b/>
          <w:i/>
          <w:sz w:val="26"/>
          <w:szCs w:val="26"/>
          <w:lang w:eastAsia="en-US"/>
        </w:rPr>
        <w:t xml:space="preserve">        Article XXIV : Délai de garantie</w:t>
      </w:r>
    </w:p>
    <w:p w14:paraId="7A2860AC"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Le délai de garantie sera fixé </w:t>
      </w:r>
      <w:r w:rsidRPr="0077700B">
        <w:rPr>
          <w:b/>
          <w:sz w:val="26"/>
          <w:szCs w:val="26"/>
          <w:lang w:eastAsia="en-US"/>
        </w:rPr>
        <w:t>à six (06) mois</w:t>
      </w:r>
      <w:r w:rsidRPr="0077700B">
        <w:rPr>
          <w:sz w:val="26"/>
          <w:szCs w:val="26"/>
          <w:lang w:eastAsia="en-US"/>
        </w:rPr>
        <w:t>, à compter de la date de réception provisoire de la fourniture.</w:t>
      </w:r>
    </w:p>
    <w:p w14:paraId="7A11A975" w14:textId="77777777" w:rsidR="0023189E" w:rsidRPr="0077700B" w:rsidRDefault="0023189E" w:rsidP="0023189E">
      <w:pPr>
        <w:spacing w:before="120" w:after="60"/>
        <w:jc w:val="both"/>
        <w:rPr>
          <w:b/>
          <w:i/>
          <w:sz w:val="26"/>
          <w:szCs w:val="26"/>
          <w:lang w:eastAsia="en-US"/>
        </w:rPr>
      </w:pPr>
      <w:r w:rsidRPr="0077700B">
        <w:rPr>
          <w:b/>
          <w:i/>
          <w:sz w:val="26"/>
          <w:szCs w:val="26"/>
          <w:lang w:eastAsia="en-US"/>
        </w:rPr>
        <w:t xml:space="preserve">      Article XXV : Réception définitive et composition</w:t>
      </w:r>
    </w:p>
    <w:p w14:paraId="129EDAD4" w14:textId="77777777" w:rsidR="0023189E" w:rsidRPr="0077700B" w:rsidRDefault="0023189E" w:rsidP="0023189E">
      <w:pPr>
        <w:spacing w:before="60" w:after="60"/>
        <w:jc w:val="both"/>
        <w:rPr>
          <w:sz w:val="26"/>
          <w:szCs w:val="26"/>
          <w:lang w:eastAsia="en-US"/>
        </w:rPr>
      </w:pPr>
      <w:r w:rsidRPr="0077700B">
        <w:rPr>
          <w:sz w:val="26"/>
          <w:szCs w:val="26"/>
          <w:lang w:eastAsia="en-US"/>
        </w:rPr>
        <w:t>La réception définitive a lieu dans les mêmes conditions que la réception provisoire.</w:t>
      </w:r>
    </w:p>
    <w:p w14:paraId="733DAB17" w14:textId="77777777" w:rsidR="0023189E" w:rsidRPr="0077700B" w:rsidRDefault="0023189E" w:rsidP="0023189E">
      <w:pPr>
        <w:spacing w:before="60" w:after="60"/>
        <w:jc w:val="both"/>
        <w:rPr>
          <w:b/>
          <w:sz w:val="26"/>
          <w:szCs w:val="26"/>
          <w:lang w:eastAsia="en-US"/>
        </w:rPr>
      </w:pPr>
      <w:proofErr w:type="gramStart"/>
      <w:r w:rsidRPr="0077700B">
        <w:rPr>
          <w:sz w:val="26"/>
          <w:szCs w:val="26"/>
          <w:lang w:eastAsia="en-US"/>
        </w:rPr>
        <w:t>.</w:t>
      </w:r>
      <w:r w:rsidRPr="0077700B">
        <w:rPr>
          <w:b/>
          <w:sz w:val="26"/>
          <w:szCs w:val="26"/>
          <w:lang w:eastAsia="en-US"/>
        </w:rPr>
        <w:t>CHAPITRE</w:t>
      </w:r>
      <w:proofErr w:type="gramEnd"/>
      <w:r w:rsidRPr="0077700B">
        <w:rPr>
          <w:b/>
          <w:sz w:val="26"/>
          <w:szCs w:val="26"/>
          <w:lang w:eastAsia="en-US"/>
        </w:rPr>
        <w:t xml:space="preserve"> V : DISPOSITIONS DIVERSES</w:t>
      </w:r>
    </w:p>
    <w:p w14:paraId="1FD9746A"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XXVI : Résiliation de la lettre-commande</w:t>
      </w:r>
    </w:p>
    <w:p w14:paraId="7453BF13"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La Lettre-Commande peut être résiliée dans les conditions prévues par la réglementation en vigueur et également dans les conditions stipulées aux articles 57, 58 et 59 du CCAG, notamment dans l’un des cas suivants : </w:t>
      </w:r>
    </w:p>
    <w:p w14:paraId="4BD6416D" w14:textId="77777777" w:rsidR="0023189E" w:rsidRPr="0077700B" w:rsidRDefault="0023189E" w:rsidP="0023189E">
      <w:pPr>
        <w:numPr>
          <w:ilvl w:val="0"/>
          <w:numId w:val="22"/>
        </w:numPr>
        <w:tabs>
          <w:tab w:val="left" w:pos="709"/>
        </w:tabs>
        <w:suppressAutoHyphens/>
        <w:spacing w:before="60" w:after="60"/>
        <w:ind w:left="709" w:hanging="283"/>
        <w:jc w:val="both"/>
        <w:rPr>
          <w:sz w:val="26"/>
          <w:szCs w:val="26"/>
          <w:lang w:eastAsia="en-US"/>
        </w:rPr>
      </w:pPr>
      <w:proofErr w:type="gramStart"/>
      <w:r w:rsidRPr="0077700B">
        <w:rPr>
          <w:sz w:val="26"/>
          <w:szCs w:val="26"/>
          <w:lang w:eastAsia="en-US"/>
        </w:rPr>
        <w:t>retard</w:t>
      </w:r>
      <w:proofErr w:type="gramEnd"/>
      <w:r w:rsidRPr="0077700B">
        <w:rPr>
          <w:sz w:val="26"/>
          <w:szCs w:val="26"/>
          <w:lang w:eastAsia="en-US"/>
        </w:rPr>
        <w:t xml:space="preserve"> de plus de vingt (20) jours calendaires dans l’exécution d’un ordre de service à la suite de la mise en demeure ;</w:t>
      </w:r>
    </w:p>
    <w:p w14:paraId="7598C072" w14:textId="77777777" w:rsidR="0023189E" w:rsidRPr="0077700B" w:rsidRDefault="0023189E" w:rsidP="0023189E">
      <w:pPr>
        <w:numPr>
          <w:ilvl w:val="0"/>
          <w:numId w:val="22"/>
        </w:numPr>
        <w:tabs>
          <w:tab w:val="left" w:pos="709"/>
        </w:tabs>
        <w:suppressAutoHyphens/>
        <w:spacing w:before="60" w:after="60"/>
        <w:ind w:left="709" w:hanging="283"/>
        <w:jc w:val="both"/>
        <w:rPr>
          <w:sz w:val="26"/>
          <w:szCs w:val="26"/>
          <w:lang w:eastAsia="en-US"/>
        </w:rPr>
      </w:pPr>
      <w:proofErr w:type="gramStart"/>
      <w:r w:rsidRPr="0077700B">
        <w:rPr>
          <w:sz w:val="26"/>
          <w:szCs w:val="26"/>
          <w:lang w:eastAsia="en-US"/>
        </w:rPr>
        <w:t>retard</w:t>
      </w:r>
      <w:proofErr w:type="gramEnd"/>
      <w:r w:rsidRPr="0077700B">
        <w:rPr>
          <w:sz w:val="26"/>
          <w:szCs w:val="26"/>
          <w:lang w:eastAsia="en-US"/>
        </w:rPr>
        <w:t xml:space="preserve"> dans les prestations entraînant des pénalités au-delà de 10% du montant des travaux ;</w:t>
      </w:r>
    </w:p>
    <w:p w14:paraId="001BCB0E" w14:textId="77777777" w:rsidR="0023189E" w:rsidRPr="0077700B" w:rsidRDefault="0023189E" w:rsidP="0023189E">
      <w:pPr>
        <w:numPr>
          <w:ilvl w:val="0"/>
          <w:numId w:val="22"/>
        </w:numPr>
        <w:tabs>
          <w:tab w:val="left" w:pos="709"/>
        </w:tabs>
        <w:suppressAutoHyphens/>
        <w:spacing w:before="60" w:after="60"/>
        <w:ind w:left="709" w:hanging="283"/>
        <w:jc w:val="both"/>
        <w:rPr>
          <w:sz w:val="26"/>
          <w:szCs w:val="26"/>
          <w:lang w:val="en-US" w:eastAsia="en-US"/>
        </w:rPr>
      </w:pPr>
      <w:r w:rsidRPr="0077700B">
        <w:rPr>
          <w:sz w:val="26"/>
          <w:szCs w:val="26"/>
          <w:lang w:val="en-US" w:eastAsia="en-US"/>
        </w:rPr>
        <w:t xml:space="preserve">absence du </w:t>
      </w:r>
      <w:r w:rsidRPr="0077700B">
        <w:rPr>
          <w:sz w:val="26"/>
          <w:szCs w:val="26"/>
          <w:lang w:eastAsia="en-US"/>
        </w:rPr>
        <w:t xml:space="preserve">cautionnement </w:t>
      </w:r>
      <w:proofErr w:type="gramStart"/>
      <w:r w:rsidRPr="0077700B">
        <w:rPr>
          <w:sz w:val="26"/>
          <w:szCs w:val="26"/>
          <w:lang w:eastAsia="en-US"/>
        </w:rPr>
        <w:t>définitif</w:t>
      </w:r>
      <w:r w:rsidRPr="0077700B">
        <w:rPr>
          <w:sz w:val="26"/>
          <w:szCs w:val="26"/>
          <w:lang w:val="en-US" w:eastAsia="en-US"/>
        </w:rPr>
        <w:t> ;</w:t>
      </w:r>
      <w:proofErr w:type="gramEnd"/>
    </w:p>
    <w:p w14:paraId="45499275" w14:textId="77777777" w:rsidR="0023189E" w:rsidRPr="0077700B" w:rsidRDefault="0023189E" w:rsidP="0023189E">
      <w:pPr>
        <w:numPr>
          <w:ilvl w:val="0"/>
          <w:numId w:val="22"/>
        </w:numPr>
        <w:tabs>
          <w:tab w:val="left" w:pos="709"/>
        </w:tabs>
        <w:suppressAutoHyphens/>
        <w:spacing w:before="60" w:after="60"/>
        <w:ind w:left="709" w:hanging="283"/>
        <w:jc w:val="both"/>
        <w:rPr>
          <w:sz w:val="26"/>
          <w:szCs w:val="26"/>
          <w:lang w:eastAsia="en-US"/>
        </w:rPr>
      </w:pPr>
      <w:proofErr w:type="gramStart"/>
      <w:r w:rsidRPr="0077700B">
        <w:rPr>
          <w:sz w:val="26"/>
          <w:szCs w:val="26"/>
          <w:lang w:eastAsia="en-US"/>
        </w:rPr>
        <w:t>refus</w:t>
      </w:r>
      <w:proofErr w:type="gramEnd"/>
      <w:r w:rsidRPr="0077700B">
        <w:rPr>
          <w:sz w:val="26"/>
          <w:szCs w:val="26"/>
          <w:lang w:eastAsia="en-US"/>
        </w:rPr>
        <w:t xml:space="preserve"> de la reprise des fournitures défectueuses ou ayant des vices de fabrication ;</w:t>
      </w:r>
    </w:p>
    <w:p w14:paraId="32845917" w14:textId="77777777" w:rsidR="0023189E" w:rsidRPr="0077700B" w:rsidRDefault="0023189E" w:rsidP="0023189E">
      <w:pPr>
        <w:numPr>
          <w:ilvl w:val="0"/>
          <w:numId w:val="22"/>
        </w:numPr>
        <w:tabs>
          <w:tab w:val="left" w:pos="709"/>
        </w:tabs>
        <w:suppressAutoHyphens/>
        <w:spacing w:before="60" w:after="60"/>
        <w:ind w:left="709" w:hanging="283"/>
        <w:jc w:val="both"/>
        <w:rPr>
          <w:sz w:val="26"/>
          <w:szCs w:val="26"/>
          <w:lang w:val="en-US" w:eastAsia="en-US"/>
        </w:rPr>
      </w:pPr>
      <w:proofErr w:type="gramStart"/>
      <w:r w:rsidRPr="0077700B">
        <w:rPr>
          <w:sz w:val="26"/>
          <w:szCs w:val="26"/>
          <w:lang w:eastAsia="en-US"/>
        </w:rPr>
        <w:t>défaillance</w:t>
      </w:r>
      <w:proofErr w:type="gramEnd"/>
      <w:r w:rsidRPr="0077700B">
        <w:rPr>
          <w:sz w:val="26"/>
          <w:szCs w:val="26"/>
          <w:lang w:val="en-US" w:eastAsia="en-US"/>
        </w:rPr>
        <w:t xml:space="preserve"> du </w:t>
      </w:r>
      <w:r w:rsidRPr="0077700B">
        <w:rPr>
          <w:sz w:val="26"/>
          <w:szCs w:val="26"/>
          <w:lang w:eastAsia="en-US"/>
        </w:rPr>
        <w:t>co-contractant</w:t>
      </w:r>
      <w:r w:rsidRPr="0077700B">
        <w:rPr>
          <w:sz w:val="26"/>
          <w:szCs w:val="26"/>
          <w:lang w:val="en-US" w:eastAsia="en-US"/>
        </w:rPr>
        <w:t>.</w:t>
      </w:r>
    </w:p>
    <w:p w14:paraId="1A5A8D44"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XXVII : Cas de force majeure</w:t>
      </w:r>
    </w:p>
    <w:p w14:paraId="1EEA2F3D" w14:textId="77777777" w:rsidR="0023189E" w:rsidRPr="0077700B" w:rsidRDefault="0023189E" w:rsidP="0023189E">
      <w:pPr>
        <w:spacing w:before="60" w:after="60"/>
        <w:jc w:val="both"/>
        <w:rPr>
          <w:sz w:val="26"/>
          <w:szCs w:val="26"/>
          <w:lang w:eastAsia="en-US"/>
        </w:rPr>
      </w:pPr>
      <w:r w:rsidRPr="0077700B">
        <w:rPr>
          <w:sz w:val="26"/>
          <w:szCs w:val="26"/>
          <w:lang w:eastAsia="en-US"/>
        </w:rPr>
        <w:t>En cas de force majeure, les co-contractants ne verront leur responsabilité dégagée que s’ils avertissent l’Administration de l’événement. Il appartiendra à l’Administration d’en apprécier l’opportunité et la gravité.</w:t>
      </w:r>
    </w:p>
    <w:p w14:paraId="19230038"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lastRenderedPageBreak/>
        <w:t xml:space="preserve">      Article XXVIII : Différends et litiges </w:t>
      </w:r>
    </w:p>
    <w:p w14:paraId="6ECC1BA3"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Lorsqu’aucune solution amiable ne peut être apportée au différend, celui-ci sera porté devant la juridiction camerounaise compétente.  </w:t>
      </w:r>
    </w:p>
    <w:p w14:paraId="274D3E5E"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w:t>
      </w:r>
      <w:proofErr w:type="gramStart"/>
      <w:r w:rsidRPr="0077700B">
        <w:rPr>
          <w:b/>
          <w:i/>
          <w:sz w:val="26"/>
          <w:szCs w:val="26"/>
          <w:lang w:eastAsia="en-US"/>
        </w:rPr>
        <w:t>XXIX:</w:t>
      </w:r>
      <w:proofErr w:type="gramEnd"/>
      <w:r w:rsidRPr="0077700B">
        <w:rPr>
          <w:b/>
          <w:i/>
          <w:sz w:val="26"/>
          <w:szCs w:val="26"/>
          <w:lang w:eastAsia="en-US"/>
        </w:rPr>
        <w:t xml:space="preserve"> Edition et diffusion de la lettre-commande</w:t>
      </w:r>
    </w:p>
    <w:p w14:paraId="595E6341"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Quinze (15) exemplaires </w:t>
      </w:r>
      <w:proofErr w:type="gramStart"/>
      <w:r w:rsidRPr="0077700B">
        <w:rPr>
          <w:sz w:val="26"/>
          <w:szCs w:val="26"/>
          <w:lang w:eastAsia="en-US"/>
        </w:rPr>
        <w:t>de  chaque</w:t>
      </w:r>
      <w:proofErr w:type="gramEnd"/>
      <w:r w:rsidRPr="0077700B">
        <w:rPr>
          <w:sz w:val="26"/>
          <w:szCs w:val="26"/>
          <w:lang w:eastAsia="en-US"/>
        </w:rPr>
        <w:t xml:space="preserve"> Lettre-Commande seront édités par les soins du co-contractant et fournis à l’Autorité Contractante.</w:t>
      </w:r>
    </w:p>
    <w:p w14:paraId="15129CEB" w14:textId="77777777" w:rsidR="0023189E" w:rsidRPr="0077700B" w:rsidRDefault="0023189E" w:rsidP="0023189E">
      <w:pPr>
        <w:spacing w:before="60" w:after="60"/>
        <w:jc w:val="both"/>
        <w:rPr>
          <w:b/>
          <w:i/>
          <w:sz w:val="26"/>
          <w:szCs w:val="26"/>
          <w:lang w:eastAsia="en-US"/>
        </w:rPr>
      </w:pPr>
      <w:r w:rsidRPr="0077700B">
        <w:rPr>
          <w:b/>
          <w:i/>
          <w:sz w:val="26"/>
          <w:szCs w:val="26"/>
          <w:lang w:eastAsia="en-US"/>
        </w:rPr>
        <w:t xml:space="preserve">     Article XXX et dernier : Entrée en vigueur de la lettre-commande</w:t>
      </w:r>
    </w:p>
    <w:p w14:paraId="061A90DB" w14:textId="77777777" w:rsidR="0023189E" w:rsidRPr="0077700B" w:rsidRDefault="0023189E" w:rsidP="0023189E">
      <w:pPr>
        <w:spacing w:before="60" w:after="60"/>
        <w:jc w:val="both"/>
        <w:rPr>
          <w:sz w:val="26"/>
          <w:szCs w:val="26"/>
          <w:lang w:eastAsia="en-US"/>
        </w:rPr>
      </w:pPr>
      <w:r w:rsidRPr="0077700B">
        <w:rPr>
          <w:sz w:val="26"/>
          <w:szCs w:val="26"/>
          <w:lang w:eastAsia="en-US"/>
        </w:rPr>
        <w:t xml:space="preserve">La Lettre-Commande ne deviendra définitive qu’après sa signature par l’Autorité Contractante et entrera en vigueur dès sa notification au co-contractant par ladite </w:t>
      </w:r>
      <w:proofErr w:type="gramStart"/>
      <w:r w:rsidRPr="0077700B">
        <w:rPr>
          <w:sz w:val="26"/>
          <w:szCs w:val="26"/>
          <w:lang w:eastAsia="en-US"/>
        </w:rPr>
        <w:t>Autorité./</w:t>
      </w:r>
      <w:proofErr w:type="gramEnd"/>
    </w:p>
    <w:p w14:paraId="4433DEDA" w14:textId="77777777" w:rsidR="0023189E" w:rsidRPr="0077700B" w:rsidRDefault="0023189E" w:rsidP="0023189E">
      <w:pPr>
        <w:spacing w:before="60" w:after="120"/>
        <w:jc w:val="both"/>
        <w:rPr>
          <w:sz w:val="26"/>
          <w:szCs w:val="26"/>
          <w:lang w:eastAsia="en-US"/>
        </w:rPr>
      </w:pPr>
    </w:p>
    <w:p w14:paraId="14F91B01" w14:textId="77777777" w:rsidR="0023189E" w:rsidRPr="0077700B" w:rsidRDefault="0023189E" w:rsidP="0023189E">
      <w:pPr>
        <w:rPr>
          <w:rFonts w:eastAsia="Arial Unicode MS"/>
          <w:sz w:val="26"/>
          <w:szCs w:val="26"/>
          <w:lang w:eastAsia="en-US"/>
        </w:rPr>
      </w:pPr>
    </w:p>
    <w:p w14:paraId="338DA59E" w14:textId="77777777" w:rsidR="0023189E" w:rsidRPr="0077700B" w:rsidRDefault="0023189E" w:rsidP="0023189E">
      <w:pPr>
        <w:rPr>
          <w:rFonts w:eastAsia="Arial Unicode MS"/>
          <w:sz w:val="26"/>
          <w:szCs w:val="26"/>
          <w:lang w:eastAsia="en-US"/>
        </w:rPr>
      </w:pPr>
    </w:p>
    <w:p w14:paraId="5C177756" w14:textId="77777777" w:rsidR="0023189E" w:rsidRPr="0077700B" w:rsidRDefault="0023189E" w:rsidP="0023189E">
      <w:pPr>
        <w:rPr>
          <w:rFonts w:eastAsia="Arial Unicode MS"/>
          <w:sz w:val="26"/>
          <w:szCs w:val="26"/>
          <w:lang w:eastAsia="en-US"/>
        </w:rPr>
      </w:pPr>
    </w:p>
    <w:p w14:paraId="0B4A0F63" w14:textId="77777777" w:rsidR="0023189E" w:rsidRPr="0077700B" w:rsidRDefault="0023189E" w:rsidP="0023189E">
      <w:pPr>
        <w:rPr>
          <w:rFonts w:eastAsia="Arial Unicode MS"/>
          <w:sz w:val="26"/>
          <w:szCs w:val="26"/>
          <w:lang w:eastAsia="en-US"/>
        </w:rPr>
      </w:pPr>
    </w:p>
    <w:p w14:paraId="333D0715" w14:textId="77777777" w:rsidR="0023189E" w:rsidRPr="0077700B" w:rsidRDefault="0023189E" w:rsidP="0023189E">
      <w:pPr>
        <w:rPr>
          <w:rFonts w:eastAsia="Arial Unicode MS"/>
          <w:sz w:val="26"/>
          <w:szCs w:val="26"/>
          <w:lang w:eastAsia="en-US"/>
        </w:rPr>
      </w:pPr>
      <w:r>
        <w:rPr>
          <w:rFonts w:eastAsia="Arial Unicode MS"/>
          <w:noProof/>
          <w:sz w:val="26"/>
          <w:szCs w:val="26"/>
        </w:rPr>
        <mc:AlternateContent>
          <mc:Choice Requires="wps">
            <w:drawing>
              <wp:anchor distT="0" distB="0" distL="114300" distR="114300" simplePos="0" relativeHeight="251661312" behindDoc="0" locked="0" layoutInCell="1" allowOverlap="1" wp14:anchorId="13FD53B8" wp14:editId="78816646">
                <wp:simplePos x="0" y="0"/>
                <wp:positionH relativeFrom="column">
                  <wp:posOffset>490855</wp:posOffset>
                </wp:positionH>
                <wp:positionV relativeFrom="paragraph">
                  <wp:posOffset>38735</wp:posOffset>
                </wp:positionV>
                <wp:extent cx="4241800" cy="526415"/>
                <wp:effectExtent l="6350" t="11430" r="9525" b="5080"/>
                <wp:wrapNone/>
                <wp:docPr id="16" name="Forme lib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526415"/>
                        </a:xfrm>
                        <a:custGeom>
                          <a:avLst/>
                          <a:gdLst>
                            <a:gd name="T0" fmla="*/ 1524 w 3727"/>
                            <a:gd name="T1" fmla="*/ 0 h 7574"/>
                            <a:gd name="T2" fmla="*/ 3506 w 3727"/>
                            <a:gd name="T3" fmla="*/ 2357 h 7574"/>
                            <a:gd name="T4" fmla="*/ 196 w 3727"/>
                            <a:gd name="T5" fmla="*/ 5087 h 7574"/>
                            <a:gd name="T6" fmla="*/ 2328 w 3727"/>
                            <a:gd name="T7" fmla="*/ 7574 h 7574"/>
                          </a:gdLst>
                          <a:ahLst/>
                          <a:cxnLst>
                            <a:cxn ang="0">
                              <a:pos x="T0" y="T1"/>
                            </a:cxn>
                            <a:cxn ang="0">
                              <a:pos x="T2" y="T3"/>
                            </a:cxn>
                            <a:cxn ang="0">
                              <a:pos x="T4" y="T5"/>
                            </a:cxn>
                            <a:cxn ang="0">
                              <a:pos x="T6" y="T7"/>
                            </a:cxn>
                          </a:cxnLst>
                          <a:rect l="0" t="0" r="r" b="b"/>
                          <a:pathLst>
                            <a:path w="3727" h="7574">
                              <a:moveTo>
                                <a:pt x="1524" y="0"/>
                              </a:moveTo>
                              <a:cubicBezTo>
                                <a:pt x="2625" y="754"/>
                                <a:pt x="3727" y="1509"/>
                                <a:pt x="3506" y="2357"/>
                              </a:cubicBezTo>
                              <a:cubicBezTo>
                                <a:pt x="3285" y="3205"/>
                                <a:pt x="392" y="4218"/>
                                <a:pt x="196" y="5087"/>
                              </a:cubicBezTo>
                              <a:cubicBezTo>
                                <a:pt x="0" y="5956"/>
                                <a:pt x="1164" y="6765"/>
                                <a:pt x="2328" y="757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2FD97" id="Forme libre 16" o:spid="_x0000_s1026" style="position:absolute;margin-left:38.65pt;margin-top:3.05pt;width:334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27,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" path="m1524,c2625,754,3727,1509,3506,2357,3285,3205,392,4218,196,5087,,5956,1164,6765,2328,7574e" filled="f">
                <v:path arrowok="t" o:connecttype="custom" o:connectlocs="1734506,0;3990274,163818;223073,353561;2649560,526415" o:connectangles="0,0,0,0"/>
              </v:shape>
            </w:pict>
          </mc:Fallback>
        </mc:AlternateContent>
      </w:r>
    </w:p>
    <w:p w14:paraId="47457A5C" w14:textId="77777777" w:rsidR="0023189E" w:rsidRPr="0077700B" w:rsidRDefault="0023189E" w:rsidP="0023189E">
      <w:pPr>
        <w:rPr>
          <w:rFonts w:eastAsia="Arial Unicode MS"/>
          <w:sz w:val="26"/>
          <w:szCs w:val="26"/>
          <w:lang w:eastAsia="en-US"/>
        </w:rPr>
      </w:pPr>
    </w:p>
    <w:p w14:paraId="4F73EB12" w14:textId="77777777" w:rsidR="0023189E" w:rsidRPr="0077700B" w:rsidRDefault="0023189E" w:rsidP="0023189E">
      <w:pPr>
        <w:rPr>
          <w:rFonts w:eastAsia="Arial Unicode MS"/>
          <w:sz w:val="26"/>
          <w:szCs w:val="26"/>
          <w:lang w:eastAsia="en-US"/>
        </w:rPr>
      </w:pPr>
    </w:p>
    <w:p w14:paraId="2D0DEE9A" w14:textId="77777777" w:rsidR="0023189E" w:rsidRPr="0077700B" w:rsidRDefault="0023189E" w:rsidP="0023189E">
      <w:pPr>
        <w:rPr>
          <w:rFonts w:eastAsia="Arial Unicode MS"/>
          <w:sz w:val="26"/>
          <w:szCs w:val="26"/>
          <w:lang w:eastAsia="en-US"/>
        </w:rPr>
      </w:pPr>
    </w:p>
    <w:p w14:paraId="0A87545A" w14:textId="77777777" w:rsidR="0023189E" w:rsidRPr="0077700B" w:rsidRDefault="0023189E" w:rsidP="0023189E">
      <w:pPr>
        <w:rPr>
          <w:rFonts w:eastAsia="Arial Unicode MS"/>
          <w:sz w:val="26"/>
          <w:szCs w:val="26"/>
          <w:lang w:eastAsia="en-US"/>
        </w:rPr>
      </w:pPr>
    </w:p>
    <w:p w14:paraId="04BBC256" w14:textId="77777777" w:rsidR="0023189E" w:rsidRPr="0077700B" w:rsidRDefault="0023189E" w:rsidP="0023189E">
      <w:pPr>
        <w:rPr>
          <w:rFonts w:eastAsia="Arial Unicode MS"/>
          <w:sz w:val="26"/>
          <w:szCs w:val="26"/>
          <w:lang w:eastAsia="en-US"/>
        </w:rPr>
      </w:pPr>
    </w:p>
    <w:p w14:paraId="321B1537" w14:textId="77777777" w:rsidR="0023189E" w:rsidRPr="0077700B" w:rsidRDefault="0023189E" w:rsidP="0023189E">
      <w:pPr>
        <w:rPr>
          <w:rFonts w:eastAsia="Arial Unicode MS"/>
          <w:sz w:val="26"/>
          <w:szCs w:val="26"/>
          <w:lang w:eastAsia="en-US"/>
        </w:rPr>
      </w:pPr>
    </w:p>
    <w:p w14:paraId="5409ACC1" w14:textId="77777777" w:rsidR="0023189E" w:rsidRPr="0077700B" w:rsidRDefault="0023189E" w:rsidP="0023189E">
      <w:pPr>
        <w:rPr>
          <w:rFonts w:eastAsia="Arial Unicode MS"/>
          <w:sz w:val="26"/>
          <w:szCs w:val="26"/>
          <w:lang w:eastAsia="en-US"/>
        </w:rPr>
      </w:pPr>
    </w:p>
    <w:p w14:paraId="123556C9" w14:textId="77777777" w:rsidR="0023189E" w:rsidRPr="0077700B" w:rsidRDefault="0023189E" w:rsidP="0023189E">
      <w:pPr>
        <w:rPr>
          <w:rFonts w:eastAsia="Arial Unicode MS"/>
          <w:sz w:val="26"/>
          <w:szCs w:val="26"/>
          <w:lang w:eastAsia="en-US"/>
        </w:rPr>
      </w:pPr>
    </w:p>
    <w:p w14:paraId="234F1B5D" w14:textId="77777777" w:rsidR="0023189E" w:rsidRPr="0077700B" w:rsidRDefault="0023189E" w:rsidP="0023189E">
      <w:pPr>
        <w:rPr>
          <w:rFonts w:eastAsia="Arial Unicode MS"/>
          <w:sz w:val="26"/>
          <w:szCs w:val="26"/>
          <w:lang w:eastAsia="en-US"/>
        </w:rPr>
      </w:pPr>
    </w:p>
    <w:p w14:paraId="2CD9770F" w14:textId="77777777" w:rsidR="0023189E" w:rsidRPr="0077700B" w:rsidRDefault="0023189E" w:rsidP="0023189E">
      <w:pPr>
        <w:rPr>
          <w:rFonts w:eastAsia="Arial Unicode MS"/>
          <w:sz w:val="26"/>
          <w:szCs w:val="26"/>
          <w:lang w:eastAsia="en-US"/>
        </w:rPr>
      </w:pPr>
    </w:p>
    <w:p w14:paraId="2DB93DBC" w14:textId="77777777" w:rsidR="0023189E" w:rsidRPr="0077700B" w:rsidRDefault="0023189E" w:rsidP="0023189E">
      <w:pPr>
        <w:rPr>
          <w:rFonts w:eastAsia="Arial Unicode MS"/>
          <w:sz w:val="26"/>
          <w:szCs w:val="26"/>
          <w:lang w:eastAsia="en-US"/>
        </w:rPr>
      </w:pPr>
    </w:p>
    <w:p w14:paraId="3682337C" w14:textId="77777777" w:rsidR="0023189E" w:rsidRPr="0077700B" w:rsidRDefault="0023189E" w:rsidP="0023189E">
      <w:pPr>
        <w:rPr>
          <w:rFonts w:eastAsia="Arial Unicode MS"/>
          <w:sz w:val="26"/>
          <w:szCs w:val="26"/>
          <w:lang w:eastAsia="en-US"/>
        </w:rPr>
      </w:pPr>
    </w:p>
    <w:p w14:paraId="3BFDDBE3" w14:textId="77777777" w:rsidR="0023189E" w:rsidRPr="0077700B" w:rsidRDefault="0023189E" w:rsidP="0023189E">
      <w:pPr>
        <w:rPr>
          <w:rFonts w:eastAsia="Arial Unicode MS"/>
          <w:sz w:val="26"/>
          <w:szCs w:val="26"/>
          <w:lang w:eastAsia="en-US"/>
        </w:rPr>
      </w:pPr>
    </w:p>
    <w:p w14:paraId="14E96404" w14:textId="77777777" w:rsidR="0023189E" w:rsidRPr="0077700B" w:rsidRDefault="0023189E" w:rsidP="0023189E">
      <w:pPr>
        <w:rPr>
          <w:rFonts w:eastAsia="Arial Unicode MS"/>
          <w:sz w:val="26"/>
          <w:szCs w:val="26"/>
          <w:lang w:eastAsia="en-US"/>
        </w:rPr>
      </w:pPr>
    </w:p>
    <w:p w14:paraId="58AEAB0B" w14:textId="77777777" w:rsidR="0023189E" w:rsidRPr="0077700B" w:rsidRDefault="0023189E" w:rsidP="0023189E">
      <w:pPr>
        <w:rPr>
          <w:rFonts w:eastAsia="Arial Unicode MS"/>
          <w:sz w:val="26"/>
          <w:szCs w:val="26"/>
          <w:lang w:eastAsia="en-US"/>
        </w:rPr>
      </w:pPr>
    </w:p>
    <w:p w14:paraId="3FE4AAAD" w14:textId="77777777" w:rsidR="0023189E" w:rsidRPr="0077700B" w:rsidRDefault="0023189E" w:rsidP="0023189E">
      <w:pPr>
        <w:rPr>
          <w:rFonts w:eastAsia="Arial Unicode MS"/>
          <w:sz w:val="26"/>
          <w:szCs w:val="26"/>
          <w:lang w:eastAsia="en-US"/>
        </w:rPr>
      </w:pPr>
    </w:p>
    <w:p w14:paraId="427474FB" w14:textId="77777777" w:rsidR="0023189E" w:rsidRPr="0077700B" w:rsidRDefault="0023189E" w:rsidP="0023189E">
      <w:pPr>
        <w:rPr>
          <w:rFonts w:eastAsia="Arial Unicode MS"/>
          <w:sz w:val="26"/>
          <w:szCs w:val="26"/>
          <w:lang w:eastAsia="en-US"/>
        </w:rPr>
      </w:pPr>
    </w:p>
    <w:p w14:paraId="08B89BA0" w14:textId="77777777" w:rsidR="0023189E" w:rsidRPr="0077700B" w:rsidRDefault="0023189E" w:rsidP="0023189E">
      <w:pPr>
        <w:rPr>
          <w:rFonts w:eastAsia="Arial Unicode MS"/>
          <w:sz w:val="26"/>
          <w:szCs w:val="26"/>
          <w:lang w:eastAsia="en-US"/>
        </w:rPr>
      </w:pPr>
    </w:p>
    <w:p w14:paraId="2D3705D2" w14:textId="77777777" w:rsidR="0023189E" w:rsidRPr="0077700B" w:rsidRDefault="0023189E" w:rsidP="0023189E">
      <w:pPr>
        <w:rPr>
          <w:rFonts w:eastAsia="Arial Unicode MS"/>
          <w:sz w:val="26"/>
          <w:szCs w:val="26"/>
          <w:lang w:eastAsia="en-US"/>
        </w:rPr>
      </w:pPr>
    </w:p>
    <w:p w14:paraId="32E701B6" w14:textId="77777777" w:rsidR="0023189E" w:rsidRPr="0077700B" w:rsidRDefault="0023189E" w:rsidP="0023189E">
      <w:pPr>
        <w:rPr>
          <w:rFonts w:eastAsia="Arial Unicode MS"/>
          <w:sz w:val="26"/>
          <w:szCs w:val="26"/>
          <w:lang w:eastAsia="en-US"/>
        </w:rPr>
      </w:pPr>
    </w:p>
    <w:p w14:paraId="63397456" w14:textId="77777777" w:rsidR="0023189E" w:rsidRPr="0077700B" w:rsidRDefault="0023189E" w:rsidP="0023189E">
      <w:pPr>
        <w:rPr>
          <w:rFonts w:eastAsia="Arial Unicode MS"/>
          <w:sz w:val="26"/>
          <w:szCs w:val="26"/>
          <w:lang w:eastAsia="en-US"/>
        </w:rPr>
      </w:pPr>
    </w:p>
    <w:p w14:paraId="2E31038D" w14:textId="77777777" w:rsidR="0023189E" w:rsidRPr="0077700B" w:rsidRDefault="0023189E" w:rsidP="0023189E">
      <w:pPr>
        <w:rPr>
          <w:rFonts w:eastAsia="Arial Unicode MS"/>
          <w:sz w:val="26"/>
          <w:szCs w:val="26"/>
          <w:lang w:eastAsia="en-US"/>
        </w:rPr>
      </w:pPr>
    </w:p>
    <w:p w14:paraId="2961F8D0" w14:textId="77777777" w:rsidR="0023189E" w:rsidRPr="0077700B" w:rsidRDefault="0023189E" w:rsidP="0023189E">
      <w:pPr>
        <w:rPr>
          <w:rFonts w:eastAsia="Arial Unicode MS"/>
          <w:sz w:val="26"/>
          <w:szCs w:val="26"/>
          <w:lang w:eastAsia="en-US"/>
        </w:rPr>
      </w:pPr>
    </w:p>
    <w:p w14:paraId="2E930D12" w14:textId="77777777" w:rsidR="0023189E" w:rsidRPr="0077700B" w:rsidRDefault="0023189E" w:rsidP="0023189E">
      <w:pPr>
        <w:rPr>
          <w:rFonts w:eastAsia="Arial Unicode MS"/>
          <w:sz w:val="26"/>
          <w:szCs w:val="26"/>
          <w:lang w:eastAsia="en-US"/>
        </w:rPr>
      </w:pPr>
    </w:p>
    <w:p w14:paraId="5A692648" w14:textId="77777777" w:rsidR="0023189E" w:rsidRPr="0077700B" w:rsidRDefault="0023189E" w:rsidP="0023189E">
      <w:pPr>
        <w:rPr>
          <w:rFonts w:eastAsia="Arial Unicode MS"/>
          <w:sz w:val="26"/>
          <w:szCs w:val="26"/>
          <w:lang w:eastAsia="en-US"/>
        </w:rPr>
      </w:pPr>
    </w:p>
    <w:p w14:paraId="0EEE8195" w14:textId="77777777" w:rsidR="0023189E" w:rsidRPr="0077700B" w:rsidRDefault="0023189E" w:rsidP="0023189E">
      <w:pPr>
        <w:rPr>
          <w:rFonts w:eastAsia="Arial Unicode MS"/>
          <w:sz w:val="26"/>
          <w:szCs w:val="26"/>
          <w:lang w:eastAsia="en-US"/>
        </w:rPr>
      </w:pPr>
    </w:p>
    <w:p w14:paraId="6EEDFA68" w14:textId="77777777" w:rsidR="0023189E" w:rsidRPr="0077700B" w:rsidRDefault="0023189E" w:rsidP="0023189E">
      <w:pPr>
        <w:rPr>
          <w:rFonts w:eastAsia="Arial Unicode MS"/>
          <w:sz w:val="26"/>
          <w:szCs w:val="26"/>
          <w:lang w:eastAsia="en-US"/>
        </w:rPr>
      </w:pPr>
    </w:p>
    <w:p w14:paraId="3AAC5A59" w14:textId="77777777" w:rsidR="0023189E" w:rsidRPr="0077700B" w:rsidRDefault="0023189E" w:rsidP="0023189E">
      <w:pPr>
        <w:rPr>
          <w:rFonts w:eastAsia="Arial Unicode MS"/>
          <w:sz w:val="26"/>
          <w:szCs w:val="26"/>
          <w:lang w:eastAsia="en-US"/>
        </w:rPr>
      </w:pPr>
    </w:p>
    <w:p w14:paraId="0112D7D6" w14:textId="77777777" w:rsidR="0023189E" w:rsidRPr="0077700B" w:rsidRDefault="0023189E" w:rsidP="0023189E">
      <w:pPr>
        <w:rPr>
          <w:rFonts w:eastAsia="Arial Unicode MS"/>
          <w:sz w:val="26"/>
          <w:szCs w:val="26"/>
          <w:lang w:eastAsia="en-US"/>
        </w:rPr>
      </w:pPr>
    </w:p>
    <w:p w14:paraId="4AEED581" w14:textId="77777777" w:rsidR="0023189E" w:rsidRPr="0077700B" w:rsidRDefault="0023189E" w:rsidP="0023189E">
      <w:pPr>
        <w:rPr>
          <w:rFonts w:eastAsia="Arial Unicode MS"/>
          <w:sz w:val="26"/>
          <w:szCs w:val="26"/>
          <w:lang w:eastAsia="en-US"/>
        </w:rPr>
      </w:pPr>
    </w:p>
    <w:p w14:paraId="47818883" w14:textId="77777777" w:rsidR="0023189E" w:rsidRPr="0077700B" w:rsidRDefault="0023189E" w:rsidP="0023189E">
      <w:pPr>
        <w:rPr>
          <w:rFonts w:eastAsia="Arial Unicode MS"/>
          <w:sz w:val="26"/>
          <w:szCs w:val="26"/>
          <w:lang w:eastAsia="en-US"/>
        </w:rPr>
      </w:pPr>
    </w:p>
    <w:p w14:paraId="4F5ED5F1" w14:textId="77777777" w:rsidR="0023189E" w:rsidRPr="0077700B" w:rsidRDefault="0023189E" w:rsidP="0023189E">
      <w:pPr>
        <w:rPr>
          <w:rFonts w:eastAsia="Arial Unicode MS"/>
          <w:sz w:val="26"/>
          <w:szCs w:val="26"/>
          <w:lang w:eastAsia="en-US"/>
        </w:rPr>
      </w:pPr>
    </w:p>
    <w:p w14:paraId="04425BEA" w14:textId="77777777" w:rsidR="0023189E" w:rsidRPr="0077700B" w:rsidRDefault="0023189E" w:rsidP="0023189E">
      <w:pPr>
        <w:rPr>
          <w:rFonts w:eastAsia="Arial Unicode MS"/>
          <w:sz w:val="26"/>
          <w:szCs w:val="26"/>
          <w:lang w:eastAsia="en-US"/>
        </w:rPr>
      </w:pPr>
    </w:p>
    <w:p w14:paraId="00CCDFED" w14:textId="77777777" w:rsidR="0023189E" w:rsidRPr="0077700B" w:rsidRDefault="0023189E" w:rsidP="0023189E">
      <w:pPr>
        <w:rPr>
          <w:rFonts w:eastAsia="Arial Unicode MS"/>
          <w:sz w:val="26"/>
          <w:szCs w:val="26"/>
          <w:lang w:eastAsia="en-US"/>
        </w:rPr>
      </w:pPr>
    </w:p>
    <w:p w14:paraId="4EB73840" w14:textId="77777777" w:rsidR="0023189E" w:rsidRPr="0077700B" w:rsidRDefault="0023189E" w:rsidP="0023189E">
      <w:pPr>
        <w:rPr>
          <w:rFonts w:eastAsia="Arial Unicode MS"/>
          <w:sz w:val="26"/>
          <w:szCs w:val="26"/>
          <w:lang w:eastAsia="en-US"/>
        </w:rPr>
      </w:pPr>
    </w:p>
    <w:p w14:paraId="65F5CF15" w14:textId="77777777" w:rsidR="0023189E" w:rsidRPr="0077700B" w:rsidRDefault="0023189E" w:rsidP="0023189E">
      <w:pPr>
        <w:jc w:val="center"/>
        <w:rPr>
          <w:rFonts w:eastAsia="Arial Unicode MS"/>
          <w:b/>
          <w:sz w:val="26"/>
          <w:szCs w:val="26"/>
        </w:rPr>
      </w:pPr>
      <w:r w:rsidRPr="0077700B">
        <w:rPr>
          <w:rFonts w:eastAsia="Arial Unicode MS"/>
          <w:b/>
          <w:sz w:val="26"/>
          <w:szCs w:val="26"/>
        </w:rPr>
        <w:t>TITRE II : SPECIFICATIONS TECHNIQUES</w:t>
      </w:r>
    </w:p>
    <w:p w14:paraId="22164A26" w14:textId="77777777" w:rsidR="0023189E" w:rsidRPr="0077700B" w:rsidRDefault="0023189E" w:rsidP="0023189E">
      <w:pPr>
        <w:rPr>
          <w:rFonts w:eastAsia="Arial Unicode MS"/>
          <w:sz w:val="26"/>
          <w:szCs w:val="26"/>
          <w:lang w:eastAsia="en-US"/>
        </w:rPr>
      </w:pPr>
    </w:p>
    <w:p w14:paraId="4C274E66" w14:textId="77777777" w:rsidR="0023189E" w:rsidRPr="0077700B" w:rsidRDefault="0023189E" w:rsidP="0023189E">
      <w:pPr>
        <w:rPr>
          <w:rFonts w:eastAsia="Arial Unicode MS"/>
          <w:sz w:val="26"/>
          <w:szCs w:val="26"/>
          <w:lang w:eastAsia="en-US"/>
        </w:rPr>
      </w:pPr>
    </w:p>
    <w:p w14:paraId="1AF77A8B" w14:textId="77777777" w:rsidR="0023189E" w:rsidRPr="0077700B" w:rsidRDefault="0023189E" w:rsidP="0023189E">
      <w:pPr>
        <w:rPr>
          <w:rFonts w:eastAsia="Arial Unicode MS"/>
          <w:sz w:val="26"/>
          <w:szCs w:val="26"/>
          <w:lang w:eastAsia="en-US"/>
        </w:rPr>
      </w:pPr>
    </w:p>
    <w:p w14:paraId="2324F805" w14:textId="77777777" w:rsidR="0023189E" w:rsidRPr="0077700B" w:rsidRDefault="0023189E" w:rsidP="0023189E">
      <w:pPr>
        <w:rPr>
          <w:rFonts w:eastAsia="Arial Unicode MS"/>
          <w:sz w:val="26"/>
          <w:szCs w:val="26"/>
          <w:lang w:eastAsia="en-US"/>
        </w:rPr>
      </w:pPr>
    </w:p>
    <w:p w14:paraId="5C4BA345" w14:textId="77777777" w:rsidR="0023189E" w:rsidRPr="0077700B" w:rsidRDefault="0023189E" w:rsidP="0023189E">
      <w:pPr>
        <w:rPr>
          <w:rFonts w:eastAsia="Arial Unicode MS"/>
          <w:sz w:val="26"/>
          <w:szCs w:val="26"/>
          <w:lang w:eastAsia="en-US"/>
        </w:rPr>
      </w:pPr>
    </w:p>
    <w:p w14:paraId="5CC36488" w14:textId="77777777" w:rsidR="0023189E" w:rsidRPr="0077700B" w:rsidRDefault="0023189E" w:rsidP="0023189E">
      <w:pPr>
        <w:rPr>
          <w:rFonts w:eastAsia="Arial Unicode MS"/>
          <w:sz w:val="26"/>
          <w:szCs w:val="26"/>
          <w:lang w:eastAsia="en-US"/>
        </w:rPr>
      </w:pPr>
    </w:p>
    <w:p w14:paraId="4EF4A6C6" w14:textId="77777777" w:rsidR="0023189E" w:rsidRPr="0077700B" w:rsidRDefault="0023189E" w:rsidP="0023189E">
      <w:pPr>
        <w:rPr>
          <w:rFonts w:eastAsia="Arial Unicode MS"/>
          <w:sz w:val="26"/>
          <w:szCs w:val="26"/>
          <w:lang w:eastAsia="en-US"/>
        </w:rPr>
      </w:pPr>
    </w:p>
    <w:p w14:paraId="1AAECCF4" w14:textId="77777777" w:rsidR="0023189E" w:rsidRPr="0077700B" w:rsidRDefault="0023189E" w:rsidP="0023189E">
      <w:pPr>
        <w:rPr>
          <w:rFonts w:eastAsia="Arial Unicode MS"/>
          <w:sz w:val="26"/>
          <w:szCs w:val="26"/>
          <w:lang w:eastAsia="en-US"/>
        </w:rPr>
      </w:pPr>
    </w:p>
    <w:p w14:paraId="3EF96A02" w14:textId="77777777" w:rsidR="0023189E" w:rsidRPr="0077700B" w:rsidRDefault="0023189E" w:rsidP="0023189E">
      <w:pPr>
        <w:rPr>
          <w:rFonts w:eastAsia="Arial Unicode MS"/>
          <w:sz w:val="26"/>
          <w:szCs w:val="26"/>
          <w:lang w:eastAsia="en-US"/>
        </w:rPr>
      </w:pPr>
    </w:p>
    <w:p w14:paraId="01649F81" w14:textId="77777777" w:rsidR="0023189E" w:rsidRPr="0077700B" w:rsidRDefault="0023189E" w:rsidP="0023189E">
      <w:pPr>
        <w:rPr>
          <w:rFonts w:eastAsia="Arial Unicode MS"/>
          <w:sz w:val="26"/>
          <w:szCs w:val="26"/>
          <w:lang w:eastAsia="en-US"/>
        </w:rPr>
      </w:pPr>
    </w:p>
    <w:p w14:paraId="0C47C400" w14:textId="77777777" w:rsidR="0023189E" w:rsidRPr="0077700B" w:rsidRDefault="0023189E" w:rsidP="0023189E">
      <w:pPr>
        <w:rPr>
          <w:rFonts w:eastAsia="Arial Unicode MS"/>
          <w:sz w:val="26"/>
          <w:szCs w:val="26"/>
          <w:lang w:eastAsia="en-US"/>
        </w:rPr>
      </w:pPr>
    </w:p>
    <w:p w14:paraId="3836E6F4" w14:textId="77777777" w:rsidR="0023189E" w:rsidRPr="0077700B" w:rsidRDefault="0023189E" w:rsidP="0023189E">
      <w:pPr>
        <w:rPr>
          <w:rFonts w:eastAsia="Arial Unicode MS"/>
          <w:sz w:val="26"/>
          <w:szCs w:val="26"/>
          <w:lang w:eastAsia="en-US"/>
        </w:rPr>
      </w:pPr>
    </w:p>
    <w:p w14:paraId="2D46F167" w14:textId="77777777" w:rsidR="0023189E" w:rsidRPr="0077700B" w:rsidRDefault="0023189E" w:rsidP="0023189E">
      <w:pPr>
        <w:rPr>
          <w:rFonts w:eastAsia="Arial Unicode MS"/>
          <w:sz w:val="26"/>
          <w:szCs w:val="26"/>
          <w:lang w:eastAsia="en-US"/>
        </w:rPr>
      </w:pPr>
    </w:p>
    <w:p w14:paraId="15A7B49E" w14:textId="77777777" w:rsidR="0023189E" w:rsidRPr="0077700B" w:rsidRDefault="0023189E" w:rsidP="0023189E">
      <w:pPr>
        <w:rPr>
          <w:rFonts w:eastAsia="Arial Unicode MS"/>
          <w:sz w:val="26"/>
          <w:szCs w:val="26"/>
          <w:lang w:eastAsia="en-US"/>
        </w:rPr>
      </w:pPr>
    </w:p>
    <w:p w14:paraId="5DC8CDB7" w14:textId="77777777" w:rsidR="0023189E" w:rsidRPr="0077700B" w:rsidRDefault="0023189E" w:rsidP="0023189E">
      <w:pPr>
        <w:rPr>
          <w:rFonts w:eastAsia="Arial Unicode MS"/>
          <w:sz w:val="26"/>
          <w:szCs w:val="26"/>
          <w:lang w:eastAsia="en-US"/>
        </w:rPr>
      </w:pPr>
    </w:p>
    <w:p w14:paraId="7B88C7C8" w14:textId="77777777" w:rsidR="0023189E" w:rsidRPr="0077700B" w:rsidRDefault="0023189E" w:rsidP="0023189E">
      <w:pPr>
        <w:rPr>
          <w:rFonts w:eastAsia="Arial Unicode MS"/>
          <w:sz w:val="26"/>
          <w:szCs w:val="26"/>
          <w:lang w:eastAsia="en-US"/>
        </w:rPr>
      </w:pPr>
    </w:p>
    <w:p w14:paraId="49654FD9" w14:textId="77777777" w:rsidR="0023189E" w:rsidRPr="0077700B" w:rsidRDefault="0023189E" w:rsidP="0023189E">
      <w:pPr>
        <w:rPr>
          <w:rFonts w:eastAsia="Arial Unicode MS"/>
          <w:sz w:val="26"/>
          <w:szCs w:val="26"/>
          <w:lang w:eastAsia="en-US"/>
        </w:rPr>
      </w:pPr>
    </w:p>
    <w:p w14:paraId="4EB50BFA" w14:textId="77777777" w:rsidR="0023189E" w:rsidRDefault="0023189E" w:rsidP="0023189E">
      <w:pPr>
        <w:rPr>
          <w:rFonts w:eastAsia="Arial Unicode MS"/>
          <w:sz w:val="26"/>
          <w:szCs w:val="26"/>
          <w:lang w:eastAsia="en-US"/>
        </w:rPr>
      </w:pPr>
    </w:p>
    <w:p w14:paraId="12994EFD" w14:textId="77777777" w:rsidR="0023189E" w:rsidRDefault="0023189E" w:rsidP="0023189E">
      <w:pPr>
        <w:rPr>
          <w:rFonts w:eastAsia="Arial Unicode MS"/>
          <w:lang w:eastAsia="en-US"/>
        </w:rPr>
      </w:pPr>
    </w:p>
    <w:p w14:paraId="1E77F93C" w14:textId="77777777" w:rsidR="0023189E" w:rsidRDefault="0023189E" w:rsidP="0023189E">
      <w:pPr>
        <w:rPr>
          <w:rFonts w:eastAsia="Arial Unicode MS"/>
          <w:lang w:eastAsia="en-US"/>
        </w:rPr>
      </w:pPr>
    </w:p>
    <w:p w14:paraId="7BA1248C" w14:textId="77777777" w:rsidR="0023189E" w:rsidRDefault="0023189E" w:rsidP="0023189E">
      <w:pPr>
        <w:rPr>
          <w:rFonts w:eastAsia="Arial Unicode MS"/>
          <w:lang w:eastAsia="en-US"/>
        </w:rPr>
      </w:pPr>
    </w:p>
    <w:p w14:paraId="70040013" w14:textId="77777777" w:rsidR="00EB47B8" w:rsidRDefault="00EB47B8" w:rsidP="0023189E">
      <w:pPr>
        <w:rPr>
          <w:rFonts w:eastAsia="Arial Unicode MS"/>
          <w:lang w:eastAsia="en-US"/>
        </w:rPr>
      </w:pPr>
    </w:p>
    <w:p w14:paraId="6483C46C" w14:textId="77777777" w:rsidR="00EB47B8" w:rsidRDefault="00EB47B8" w:rsidP="0023189E">
      <w:pPr>
        <w:rPr>
          <w:rFonts w:eastAsia="Arial Unicode MS"/>
          <w:lang w:eastAsia="en-US"/>
        </w:rPr>
      </w:pPr>
    </w:p>
    <w:p w14:paraId="2E135640" w14:textId="77777777" w:rsidR="00EB47B8" w:rsidRDefault="00EB47B8" w:rsidP="0023189E">
      <w:pPr>
        <w:rPr>
          <w:rFonts w:eastAsia="Arial Unicode MS"/>
          <w:lang w:eastAsia="en-US"/>
        </w:rPr>
      </w:pPr>
    </w:p>
    <w:p w14:paraId="36E0A81F" w14:textId="77777777" w:rsidR="00EB47B8" w:rsidRDefault="00EB47B8" w:rsidP="0023189E">
      <w:pPr>
        <w:rPr>
          <w:rFonts w:eastAsia="Arial Unicode MS"/>
          <w:lang w:eastAsia="en-US"/>
        </w:rPr>
      </w:pPr>
    </w:p>
    <w:p w14:paraId="639E830E" w14:textId="77777777" w:rsidR="00EB47B8" w:rsidRDefault="00EB47B8" w:rsidP="0023189E">
      <w:pPr>
        <w:rPr>
          <w:rFonts w:eastAsia="Arial Unicode MS"/>
          <w:lang w:eastAsia="en-US"/>
        </w:rPr>
      </w:pPr>
    </w:p>
    <w:p w14:paraId="5316891A" w14:textId="77777777" w:rsidR="00EB47B8" w:rsidRDefault="00EB47B8" w:rsidP="0023189E">
      <w:pPr>
        <w:rPr>
          <w:rFonts w:eastAsia="Arial Unicode MS"/>
          <w:lang w:eastAsia="en-US"/>
        </w:rPr>
      </w:pPr>
    </w:p>
    <w:p w14:paraId="22967C32" w14:textId="77777777" w:rsidR="00EB47B8" w:rsidRDefault="00EB47B8" w:rsidP="0023189E">
      <w:pPr>
        <w:rPr>
          <w:rFonts w:eastAsia="Arial Unicode MS"/>
          <w:lang w:eastAsia="en-US"/>
        </w:rPr>
      </w:pPr>
    </w:p>
    <w:p w14:paraId="0227442A" w14:textId="77777777" w:rsidR="00EB47B8" w:rsidRDefault="00EB47B8" w:rsidP="0023189E">
      <w:pPr>
        <w:rPr>
          <w:rFonts w:eastAsia="Arial Unicode MS"/>
          <w:lang w:eastAsia="en-US"/>
        </w:rPr>
      </w:pPr>
    </w:p>
    <w:p w14:paraId="376EA300" w14:textId="77777777" w:rsidR="00EB47B8" w:rsidRDefault="00EB47B8" w:rsidP="0023189E">
      <w:pPr>
        <w:rPr>
          <w:rFonts w:eastAsia="Arial Unicode MS"/>
          <w:lang w:eastAsia="en-US"/>
        </w:rPr>
      </w:pPr>
    </w:p>
    <w:p w14:paraId="2A700322" w14:textId="77777777" w:rsidR="00EB47B8" w:rsidRDefault="00EB47B8" w:rsidP="0023189E">
      <w:pPr>
        <w:rPr>
          <w:rFonts w:eastAsia="Arial Unicode MS"/>
          <w:lang w:eastAsia="en-US"/>
        </w:rPr>
      </w:pPr>
    </w:p>
    <w:p w14:paraId="2634E873" w14:textId="77777777" w:rsidR="00EB47B8" w:rsidRDefault="00EB47B8" w:rsidP="0023189E">
      <w:pPr>
        <w:rPr>
          <w:rFonts w:eastAsia="Arial Unicode MS"/>
          <w:lang w:eastAsia="en-US"/>
        </w:rPr>
      </w:pPr>
    </w:p>
    <w:p w14:paraId="56C646FD" w14:textId="77777777" w:rsidR="00EB47B8" w:rsidRDefault="00EB47B8" w:rsidP="0023189E">
      <w:pPr>
        <w:rPr>
          <w:rFonts w:eastAsia="Arial Unicode MS"/>
          <w:lang w:eastAsia="en-US"/>
        </w:rPr>
      </w:pPr>
    </w:p>
    <w:p w14:paraId="0F9E2F21" w14:textId="77777777" w:rsidR="00EB47B8" w:rsidRDefault="00EB47B8" w:rsidP="0023189E">
      <w:pPr>
        <w:rPr>
          <w:rFonts w:eastAsia="Arial Unicode MS"/>
          <w:lang w:eastAsia="en-US"/>
        </w:rPr>
      </w:pPr>
    </w:p>
    <w:p w14:paraId="4282C8F3" w14:textId="77777777" w:rsidR="00EB47B8" w:rsidRDefault="00EB47B8" w:rsidP="0023189E">
      <w:pPr>
        <w:rPr>
          <w:rFonts w:eastAsia="Arial Unicode MS"/>
          <w:lang w:eastAsia="en-US"/>
        </w:rPr>
      </w:pPr>
    </w:p>
    <w:p w14:paraId="2E63E274" w14:textId="77777777" w:rsidR="00EB47B8" w:rsidRDefault="00EB47B8" w:rsidP="0023189E">
      <w:pPr>
        <w:rPr>
          <w:rFonts w:eastAsia="Arial Unicode MS"/>
          <w:lang w:eastAsia="en-US"/>
        </w:rPr>
      </w:pPr>
    </w:p>
    <w:p w14:paraId="48F33D41" w14:textId="77777777" w:rsidR="00EB47B8" w:rsidRDefault="00EB47B8" w:rsidP="0023189E">
      <w:pPr>
        <w:rPr>
          <w:rFonts w:eastAsia="Arial Unicode MS"/>
          <w:lang w:eastAsia="en-US"/>
        </w:rPr>
      </w:pPr>
    </w:p>
    <w:p w14:paraId="3681BA89" w14:textId="77777777" w:rsidR="00EB47B8" w:rsidRDefault="00EB47B8" w:rsidP="0023189E">
      <w:pPr>
        <w:rPr>
          <w:rFonts w:eastAsia="Arial Unicode MS"/>
          <w:lang w:eastAsia="en-US"/>
        </w:rPr>
      </w:pPr>
    </w:p>
    <w:p w14:paraId="29DDDE08" w14:textId="77777777" w:rsidR="00EB47B8" w:rsidRDefault="00EB47B8" w:rsidP="0023189E">
      <w:pPr>
        <w:rPr>
          <w:rFonts w:eastAsia="Arial Unicode MS"/>
          <w:lang w:eastAsia="en-US"/>
        </w:rPr>
      </w:pPr>
    </w:p>
    <w:p w14:paraId="3F9B9E97" w14:textId="77777777" w:rsidR="00EB47B8" w:rsidRDefault="00EB47B8" w:rsidP="0023189E">
      <w:pPr>
        <w:rPr>
          <w:rFonts w:eastAsia="Arial Unicode MS"/>
          <w:lang w:eastAsia="en-US"/>
        </w:rPr>
      </w:pPr>
    </w:p>
    <w:p w14:paraId="501FDDD9" w14:textId="77777777" w:rsidR="0023189E" w:rsidRDefault="0023189E" w:rsidP="0023189E">
      <w:pPr>
        <w:rPr>
          <w:rFonts w:eastAsia="Arial Unicode MS"/>
          <w:lang w:eastAsia="en-US"/>
        </w:rPr>
      </w:pPr>
    </w:p>
    <w:p w14:paraId="718EA33F" w14:textId="77777777" w:rsidR="0023189E" w:rsidRPr="0077700B" w:rsidRDefault="0023189E" w:rsidP="0023189E">
      <w:pPr>
        <w:pStyle w:val="Paragraphedeliste"/>
        <w:suppressAutoHyphens/>
        <w:jc w:val="center"/>
        <w:rPr>
          <w:b/>
          <w:i/>
          <w:sz w:val="26"/>
          <w:szCs w:val="26"/>
        </w:rPr>
      </w:pPr>
      <w:r w:rsidRPr="0077700B">
        <w:rPr>
          <w:b/>
          <w:i/>
          <w:sz w:val="26"/>
          <w:szCs w:val="26"/>
        </w:rPr>
        <w:t>DESCRIPTIF</w:t>
      </w:r>
      <w:r>
        <w:rPr>
          <w:b/>
          <w:i/>
          <w:sz w:val="26"/>
          <w:szCs w:val="26"/>
        </w:rPr>
        <w:t>S</w:t>
      </w:r>
      <w:r w:rsidRPr="0077700B">
        <w:rPr>
          <w:b/>
          <w:i/>
          <w:sz w:val="26"/>
          <w:szCs w:val="26"/>
        </w:rPr>
        <w:t xml:space="preserve"> TECHNIQUE</w:t>
      </w:r>
      <w:r>
        <w:rPr>
          <w:b/>
          <w:i/>
          <w:sz w:val="26"/>
          <w:szCs w:val="26"/>
        </w:rPr>
        <w:t>S</w:t>
      </w:r>
      <w:r w:rsidRPr="0077700B">
        <w:rPr>
          <w:b/>
          <w:i/>
          <w:sz w:val="26"/>
          <w:szCs w:val="26"/>
        </w:rPr>
        <w:t xml:space="preserve"> DES EQUIPEMENTS A LIVRER A </w:t>
      </w:r>
      <w:r>
        <w:rPr>
          <w:b/>
          <w:i/>
          <w:sz w:val="26"/>
          <w:szCs w:val="26"/>
        </w:rPr>
        <w:t xml:space="preserve">l’EPP DE TOUNGRELO LOT : 1 </w:t>
      </w:r>
    </w:p>
    <w:p w14:paraId="0819AACA" w14:textId="77777777" w:rsidR="0023189E" w:rsidRDefault="0023189E" w:rsidP="0023189E">
      <w:pPr>
        <w:rPr>
          <w:rFonts w:eastAsia="Arial Unicode MS"/>
          <w:lang w:eastAsia="en-US"/>
        </w:rPr>
      </w:pPr>
    </w:p>
    <w:tbl>
      <w:tblPr>
        <w:tblW w:w="8506" w:type="dxa"/>
        <w:jc w:val="center"/>
        <w:tblCellMar>
          <w:left w:w="70" w:type="dxa"/>
          <w:right w:w="70" w:type="dxa"/>
        </w:tblCellMar>
        <w:tblLook w:val="04A0" w:firstRow="1" w:lastRow="0" w:firstColumn="1" w:lastColumn="0" w:noHBand="0" w:noVBand="1"/>
      </w:tblPr>
      <w:tblGrid>
        <w:gridCol w:w="760"/>
        <w:gridCol w:w="6100"/>
        <w:gridCol w:w="1646"/>
      </w:tblGrid>
      <w:tr w:rsidR="00FF3FE1" w:rsidRPr="00431757" w14:paraId="383263F7" w14:textId="77777777" w:rsidTr="00FF3FE1">
        <w:trPr>
          <w:trHeight w:val="345"/>
          <w:jc w:val="center"/>
        </w:trPr>
        <w:tc>
          <w:tcPr>
            <w:tcW w:w="760" w:type="dxa"/>
            <w:tcBorders>
              <w:top w:val="nil"/>
              <w:left w:val="nil"/>
              <w:bottom w:val="nil"/>
              <w:right w:val="nil"/>
            </w:tcBorders>
            <w:noWrap/>
            <w:vAlign w:val="center"/>
            <w:hideMark/>
          </w:tcPr>
          <w:p w14:paraId="5BB9C772" w14:textId="77777777" w:rsidR="00FF3FE1" w:rsidRPr="00431757" w:rsidRDefault="00FF3FE1" w:rsidP="00431757">
            <w:pPr>
              <w:jc w:val="center"/>
              <w:rPr>
                <w:rFonts w:ascii="Arial Narrow" w:hAnsi="Arial Narrow" w:cs="Calibri"/>
                <w:b/>
                <w:bCs/>
                <w:color w:val="000000"/>
                <w:sz w:val="32"/>
                <w:szCs w:val="32"/>
              </w:rPr>
            </w:pPr>
          </w:p>
        </w:tc>
        <w:tc>
          <w:tcPr>
            <w:tcW w:w="6100" w:type="dxa"/>
            <w:tcBorders>
              <w:top w:val="nil"/>
              <w:left w:val="nil"/>
              <w:bottom w:val="nil"/>
              <w:right w:val="nil"/>
            </w:tcBorders>
            <w:noWrap/>
            <w:vAlign w:val="center"/>
            <w:hideMark/>
          </w:tcPr>
          <w:p w14:paraId="012545DF" w14:textId="77777777" w:rsidR="00FF3FE1" w:rsidRPr="00431757" w:rsidRDefault="00FF3FE1" w:rsidP="00431757"/>
        </w:tc>
        <w:tc>
          <w:tcPr>
            <w:tcW w:w="1646" w:type="dxa"/>
            <w:tcBorders>
              <w:top w:val="nil"/>
              <w:left w:val="nil"/>
              <w:bottom w:val="nil"/>
              <w:right w:val="nil"/>
            </w:tcBorders>
            <w:noWrap/>
            <w:vAlign w:val="center"/>
            <w:hideMark/>
          </w:tcPr>
          <w:p w14:paraId="0DF62D3E" w14:textId="77777777" w:rsidR="00FF3FE1" w:rsidRPr="00431757" w:rsidRDefault="00FF3FE1" w:rsidP="00431757"/>
        </w:tc>
      </w:tr>
      <w:tr w:rsidR="00FF3FE1" w:rsidRPr="00431757" w14:paraId="0E853AFA" w14:textId="77777777" w:rsidTr="00FF3FE1">
        <w:trPr>
          <w:trHeight w:val="660"/>
          <w:jc w:val="center"/>
        </w:trPr>
        <w:tc>
          <w:tcPr>
            <w:tcW w:w="760" w:type="dxa"/>
            <w:tcBorders>
              <w:top w:val="single" w:sz="8" w:space="0" w:color="auto"/>
              <w:left w:val="single" w:sz="8" w:space="0" w:color="auto"/>
              <w:bottom w:val="nil"/>
              <w:right w:val="single" w:sz="4" w:space="0" w:color="auto"/>
            </w:tcBorders>
            <w:shd w:val="clear" w:color="000000" w:fill="BFBFBF"/>
            <w:vAlign w:val="center"/>
            <w:hideMark/>
          </w:tcPr>
          <w:p w14:paraId="0031C1CE" w14:textId="77777777" w:rsidR="00FF3FE1" w:rsidRPr="00431757" w:rsidRDefault="00FF3FE1" w:rsidP="00431757">
            <w:pPr>
              <w:jc w:val="center"/>
              <w:rPr>
                <w:rFonts w:ascii="Arial Narrow" w:hAnsi="Arial Narrow" w:cs="Calibri"/>
                <w:b/>
                <w:bCs/>
                <w:sz w:val="22"/>
                <w:szCs w:val="22"/>
              </w:rPr>
            </w:pPr>
            <w:r w:rsidRPr="00431757">
              <w:rPr>
                <w:rFonts w:ascii="Arial Narrow" w:hAnsi="Arial Narrow" w:cs="Calibri"/>
                <w:b/>
                <w:bCs/>
                <w:sz w:val="22"/>
                <w:szCs w:val="22"/>
              </w:rPr>
              <w:lastRenderedPageBreak/>
              <w:t>N° PRIX</w:t>
            </w:r>
          </w:p>
        </w:tc>
        <w:tc>
          <w:tcPr>
            <w:tcW w:w="6100" w:type="dxa"/>
            <w:tcBorders>
              <w:top w:val="single" w:sz="8" w:space="0" w:color="auto"/>
              <w:left w:val="nil"/>
              <w:bottom w:val="nil"/>
              <w:right w:val="single" w:sz="4" w:space="0" w:color="auto"/>
            </w:tcBorders>
            <w:shd w:val="clear" w:color="000000" w:fill="BFBFBF"/>
            <w:vAlign w:val="center"/>
            <w:hideMark/>
          </w:tcPr>
          <w:p w14:paraId="0FE4A726" w14:textId="77777777" w:rsidR="00FF3FE1" w:rsidRPr="00431757" w:rsidRDefault="00FF3FE1" w:rsidP="00431757">
            <w:pPr>
              <w:jc w:val="center"/>
              <w:rPr>
                <w:rFonts w:ascii="Arial Narrow" w:hAnsi="Arial Narrow" w:cs="Calibri"/>
                <w:b/>
                <w:bCs/>
                <w:sz w:val="22"/>
                <w:szCs w:val="22"/>
              </w:rPr>
            </w:pPr>
            <w:r w:rsidRPr="00431757">
              <w:rPr>
                <w:rFonts w:ascii="Arial Narrow" w:hAnsi="Arial Narrow" w:cs="Calibri"/>
                <w:b/>
                <w:bCs/>
                <w:sz w:val="22"/>
                <w:szCs w:val="22"/>
              </w:rPr>
              <w:t>DESIGNATION DES TRAVAUX</w:t>
            </w:r>
          </w:p>
        </w:tc>
        <w:tc>
          <w:tcPr>
            <w:tcW w:w="1646" w:type="dxa"/>
            <w:tcBorders>
              <w:top w:val="single" w:sz="8" w:space="0" w:color="auto"/>
              <w:left w:val="single" w:sz="8" w:space="0" w:color="auto"/>
              <w:bottom w:val="nil"/>
              <w:right w:val="single" w:sz="4" w:space="0" w:color="auto"/>
            </w:tcBorders>
            <w:shd w:val="clear" w:color="000000" w:fill="BFBFBF"/>
            <w:vAlign w:val="center"/>
            <w:hideMark/>
          </w:tcPr>
          <w:p w14:paraId="51ED0FD5" w14:textId="77777777" w:rsidR="00FF3FE1" w:rsidRPr="00431757" w:rsidRDefault="00FF3FE1" w:rsidP="00431757">
            <w:pPr>
              <w:jc w:val="center"/>
              <w:rPr>
                <w:rFonts w:ascii="Arial Narrow" w:hAnsi="Arial Narrow" w:cs="Calibri"/>
                <w:b/>
                <w:bCs/>
                <w:sz w:val="22"/>
                <w:szCs w:val="22"/>
              </w:rPr>
            </w:pPr>
            <w:r w:rsidRPr="00431757">
              <w:rPr>
                <w:rFonts w:ascii="Arial Narrow" w:hAnsi="Arial Narrow" w:cs="Calibri"/>
                <w:b/>
                <w:bCs/>
                <w:sz w:val="22"/>
                <w:szCs w:val="22"/>
              </w:rPr>
              <w:t>U</w:t>
            </w:r>
            <w:r>
              <w:rPr>
                <w:rFonts w:ascii="Arial Narrow" w:hAnsi="Arial Narrow" w:cs="Calibri"/>
                <w:b/>
                <w:bCs/>
                <w:sz w:val="22"/>
                <w:szCs w:val="22"/>
              </w:rPr>
              <w:t>nité</w:t>
            </w:r>
          </w:p>
        </w:tc>
      </w:tr>
      <w:tr w:rsidR="00FF3FE1" w:rsidRPr="00431757" w14:paraId="4C1FBB6D" w14:textId="77777777" w:rsidTr="00FF3FE1">
        <w:trPr>
          <w:trHeight w:val="330"/>
          <w:jc w:val="center"/>
        </w:trPr>
        <w:tc>
          <w:tcPr>
            <w:tcW w:w="760" w:type="dxa"/>
            <w:tcBorders>
              <w:top w:val="nil"/>
              <w:left w:val="single" w:sz="8" w:space="0" w:color="auto"/>
              <w:bottom w:val="single" w:sz="4" w:space="0" w:color="auto"/>
              <w:right w:val="single" w:sz="4" w:space="0" w:color="auto"/>
            </w:tcBorders>
            <w:shd w:val="clear" w:color="000000" w:fill="D9D9D9"/>
            <w:vAlign w:val="center"/>
            <w:hideMark/>
          </w:tcPr>
          <w:p w14:paraId="28343149" w14:textId="77777777" w:rsidR="00FF3FE1" w:rsidRPr="00431757" w:rsidRDefault="00FF3FE1" w:rsidP="00431757">
            <w:pPr>
              <w:jc w:val="center"/>
              <w:rPr>
                <w:rFonts w:ascii="Arial Narrow" w:hAnsi="Arial Narrow" w:cs="Calibri"/>
                <w:b/>
                <w:bCs/>
                <w:sz w:val="22"/>
                <w:szCs w:val="22"/>
              </w:rPr>
            </w:pPr>
          </w:p>
        </w:tc>
        <w:tc>
          <w:tcPr>
            <w:tcW w:w="6100" w:type="dxa"/>
            <w:tcBorders>
              <w:top w:val="nil"/>
              <w:left w:val="nil"/>
              <w:bottom w:val="single" w:sz="4" w:space="0" w:color="auto"/>
              <w:right w:val="single" w:sz="4" w:space="0" w:color="auto"/>
            </w:tcBorders>
            <w:shd w:val="clear" w:color="000000" w:fill="D9D9D9"/>
            <w:vAlign w:val="center"/>
            <w:hideMark/>
          </w:tcPr>
          <w:p w14:paraId="7553744A" w14:textId="77777777" w:rsidR="00FF3FE1" w:rsidRPr="00431757" w:rsidRDefault="00FF3FE1" w:rsidP="00431757">
            <w:pPr>
              <w:rPr>
                <w:rFonts w:ascii="Arial Narrow" w:hAnsi="Arial Narrow" w:cs="Calibri"/>
                <w:b/>
                <w:bCs/>
                <w:sz w:val="22"/>
                <w:szCs w:val="22"/>
              </w:rPr>
            </w:pPr>
            <w:r w:rsidRPr="00431757">
              <w:rPr>
                <w:rFonts w:ascii="Arial Narrow" w:hAnsi="Arial Narrow" w:cs="Calibri"/>
                <w:b/>
                <w:bCs/>
                <w:sz w:val="22"/>
                <w:szCs w:val="22"/>
              </w:rPr>
              <w:t>MATERIELS INFORMATIQUES</w:t>
            </w:r>
          </w:p>
        </w:tc>
        <w:tc>
          <w:tcPr>
            <w:tcW w:w="1646" w:type="dxa"/>
            <w:tcBorders>
              <w:top w:val="nil"/>
              <w:left w:val="single" w:sz="8" w:space="0" w:color="auto"/>
              <w:bottom w:val="single" w:sz="4" w:space="0" w:color="auto"/>
              <w:right w:val="nil"/>
            </w:tcBorders>
            <w:shd w:val="clear" w:color="000000" w:fill="D9D9D9"/>
            <w:vAlign w:val="center"/>
            <w:hideMark/>
          </w:tcPr>
          <w:p w14:paraId="1DA1329F" w14:textId="77777777" w:rsidR="00FF3FE1" w:rsidRPr="00431757" w:rsidRDefault="00FF3FE1" w:rsidP="00431757">
            <w:pPr>
              <w:jc w:val="center"/>
              <w:rPr>
                <w:rFonts w:ascii="Arial Narrow" w:hAnsi="Arial Narrow" w:cs="Calibri"/>
                <w:b/>
                <w:bCs/>
                <w:sz w:val="22"/>
                <w:szCs w:val="22"/>
              </w:rPr>
            </w:pPr>
            <w:r w:rsidRPr="00431757">
              <w:rPr>
                <w:rFonts w:ascii="Arial Narrow" w:hAnsi="Arial Narrow" w:cs="Calibri"/>
                <w:b/>
                <w:bCs/>
                <w:sz w:val="22"/>
                <w:szCs w:val="22"/>
              </w:rPr>
              <w:t> </w:t>
            </w:r>
          </w:p>
        </w:tc>
      </w:tr>
      <w:tr w:rsidR="00FF3FE1" w:rsidRPr="00431757" w14:paraId="0A18D68E"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7866313E"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6100" w:type="dxa"/>
            <w:tcBorders>
              <w:top w:val="nil"/>
              <w:left w:val="nil"/>
              <w:bottom w:val="single" w:sz="4" w:space="0" w:color="auto"/>
              <w:right w:val="nil"/>
            </w:tcBorders>
            <w:vAlign w:val="center"/>
            <w:hideMark/>
          </w:tcPr>
          <w:p w14:paraId="037BFFE7" w14:textId="77777777" w:rsidR="00FF3FE1" w:rsidRPr="00E40B87" w:rsidRDefault="00FF3FE1" w:rsidP="00431757">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ordinateur</w:t>
            </w:r>
            <w:proofErr w:type="spellEnd"/>
            <w:r w:rsidRPr="00E40B87">
              <w:rPr>
                <w:rFonts w:ascii="Arial Narrow" w:hAnsi="Arial Narrow" w:cs="Calibri"/>
                <w:color w:val="000000"/>
                <w:sz w:val="22"/>
                <w:szCs w:val="22"/>
                <w:lang w:val="en-GB"/>
              </w:rPr>
              <w:t xml:space="preserve"> desktop HP PRO 300G3 15-8500 4GO/1TO DV </w:t>
            </w:r>
          </w:p>
        </w:tc>
        <w:tc>
          <w:tcPr>
            <w:tcW w:w="1646" w:type="dxa"/>
            <w:tcBorders>
              <w:top w:val="nil"/>
              <w:left w:val="single" w:sz="8" w:space="0" w:color="auto"/>
              <w:bottom w:val="single" w:sz="4" w:space="0" w:color="auto"/>
              <w:right w:val="single" w:sz="4" w:space="0" w:color="auto"/>
            </w:tcBorders>
            <w:noWrap/>
            <w:vAlign w:val="center"/>
            <w:hideMark/>
          </w:tcPr>
          <w:p w14:paraId="4714F571"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467FCB04"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75EBCBA4"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2</w:t>
            </w:r>
          </w:p>
        </w:tc>
        <w:tc>
          <w:tcPr>
            <w:tcW w:w="6100" w:type="dxa"/>
            <w:tcBorders>
              <w:top w:val="nil"/>
              <w:left w:val="nil"/>
              <w:bottom w:val="single" w:sz="4" w:space="0" w:color="auto"/>
              <w:right w:val="single" w:sz="8" w:space="0" w:color="auto"/>
            </w:tcBorders>
            <w:vAlign w:val="center"/>
            <w:hideMark/>
          </w:tcPr>
          <w:p w14:paraId="71F04C69" w14:textId="77777777" w:rsidR="00FF3FE1" w:rsidRPr="00431757" w:rsidRDefault="00FF3FE1" w:rsidP="00431757">
            <w:pPr>
              <w:rPr>
                <w:rFonts w:ascii="Arial Narrow" w:hAnsi="Arial Narrow" w:cs="Calibri"/>
                <w:color w:val="000000"/>
                <w:sz w:val="22"/>
                <w:szCs w:val="22"/>
              </w:rPr>
            </w:pPr>
            <w:r w:rsidRPr="00431757">
              <w:rPr>
                <w:rFonts w:ascii="Arial Narrow" w:hAnsi="Arial Narrow" w:cs="Calibri"/>
                <w:color w:val="000000"/>
                <w:sz w:val="22"/>
                <w:szCs w:val="22"/>
              </w:rPr>
              <w:t xml:space="preserve">Imprimante multifonction HP COLOR LASERJET PRO MFP </w:t>
            </w:r>
          </w:p>
        </w:tc>
        <w:tc>
          <w:tcPr>
            <w:tcW w:w="1646" w:type="dxa"/>
            <w:tcBorders>
              <w:top w:val="nil"/>
              <w:left w:val="nil"/>
              <w:bottom w:val="single" w:sz="4" w:space="0" w:color="auto"/>
              <w:right w:val="single" w:sz="4" w:space="0" w:color="auto"/>
            </w:tcBorders>
            <w:noWrap/>
            <w:vAlign w:val="center"/>
            <w:hideMark/>
          </w:tcPr>
          <w:p w14:paraId="2AB03F79"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2AFF2DD5"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2F9C2BED"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6100" w:type="dxa"/>
            <w:tcBorders>
              <w:top w:val="nil"/>
              <w:left w:val="nil"/>
              <w:bottom w:val="single" w:sz="4" w:space="0" w:color="auto"/>
              <w:right w:val="single" w:sz="8" w:space="0" w:color="auto"/>
            </w:tcBorders>
            <w:vAlign w:val="center"/>
            <w:hideMark/>
          </w:tcPr>
          <w:p w14:paraId="154DE3EA" w14:textId="77777777" w:rsidR="00FF3FE1" w:rsidRPr="00431757" w:rsidRDefault="00FF3FE1" w:rsidP="00431757">
            <w:pPr>
              <w:rPr>
                <w:rFonts w:ascii="Arial Narrow" w:hAnsi="Arial Narrow" w:cs="Calibri"/>
                <w:color w:val="000000"/>
                <w:sz w:val="22"/>
                <w:szCs w:val="22"/>
              </w:rPr>
            </w:pPr>
            <w:r w:rsidRPr="00431757">
              <w:rPr>
                <w:rFonts w:ascii="Arial Narrow" w:hAnsi="Arial Narrow" w:cs="Calibri"/>
                <w:color w:val="000000"/>
                <w:sz w:val="22"/>
                <w:szCs w:val="22"/>
              </w:rPr>
              <w:t>Rallonge APC 6 prises BOX</w:t>
            </w:r>
          </w:p>
        </w:tc>
        <w:tc>
          <w:tcPr>
            <w:tcW w:w="1646" w:type="dxa"/>
            <w:tcBorders>
              <w:top w:val="nil"/>
              <w:left w:val="nil"/>
              <w:bottom w:val="single" w:sz="4" w:space="0" w:color="auto"/>
              <w:right w:val="single" w:sz="4" w:space="0" w:color="auto"/>
            </w:tcBorders>
            <w:noWrap/>
            <w:vAlign w:val="center"/>
            <w:hideMark/>
          </w:tcPr>
          <w:p w14:paraId="682D400D"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31910818"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1A8E0891"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4</w:t>
            </w:r>
          </w:p>
        </w:tc>
        <w:tc>
          <w:tcPr>
            <w:tcW w:w="6100" w:type="dxa"/>
            <w:tcBorders>
              <w:top w:val="nil"/>
              <w:left w:val="nil"/>
              <w:bottom w:val="single" w:sz="4" w:space="0" w:color="auto"/>
              <w:right w:val="single" w:sz="8" w:space="0" w:color="auto"/>
            </w:tcBorders>
            <w:vAlign w:val="center"/>
            <w:hideMark/>
          </w:tcPr>
          <w:p w14:paraId="55EB6164" w14:textId="77777777" w:rsidR="00FF3FE1" w:rsidRPr="00431757" w:rsidRDefault="00FF3FE1" w:rsidP="00431757">
            <w:pPr>
              <w:rPr>
                <w:rFonts w:ascii="Arial Narrow" w:hAnsi="Arial Narrow" w:cs="Calibri"/>
                <w:color w:val="000000"/>
                <w:sz w:val="22"/>
                <w:szCs w:val="22"/>
              </w:rPr>
            </w:pPr>
            <w:r w:rsidRPr="00431757">
              <w:rPr>
                <w:rFonts w:ascii="Arial Narrow" w:hAnsi="Arial Narrow" w:cs="Calibri"/>
                <w:color w:val="000000"/>
                <w:sz w:val="22"/>
                <w:szCs w:val="22"/>
              </w:rPr>
              <w:t>WEBCAM HP HD 2300</w:t>
            </w:r>
          </w:p>
        </w:tc>
        <w:tc>
          <w:tcPr>
            <w:tcW w:w="1646" w:type="dxa"/>
            <w:tcBorders>
              <w:top w:val="nil"/>
              <w:left w:val="nil"/>
              <w:bottom w:val="single" w:sz="4" w:space="0" w:color="auto"/>
              <w:right w:val="single" w:sz="4" w:space="0" w:color="auto"/>
            </w:tcBorders>
            <w:noWrap/>
            <w:vAlign w:val="center"/>
            <w:hideMark/>
          </w:tcPr>
          <w:p w14:paraId="42041471"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FF</w:t>
            </w:r>
          </w:p>
        </w:tc>
      </w:tr>
      <w:tr w:rsidR="00FF3FE1" w:rsidRPr="00431757" w14:paraId="3A39B939" w14:textId="77777777" w:rsidTr="00FF3FE1">
        <w:trPr>
          <w:trHeight w:val="660"/>
          <w:jc w:val="center"/>
        </w:trPr>
        <w:tc>
          <w:tcPr>
            <w:tcW w:w="760" w:type="dxa"/>
            <w:tcBorders>
              <w:top w:val="nil"/>
              <w:left w:val="single" w:sz="8" w:space="0" w:color="auto"/>
              <w:bottom w:val="single" w:sz="4" w:space="0" w:color="auto"/>
              <w:right w:val="single" w:sz="4" w:space="0" w:color="auto"/>
            </w:tcBorders>
            <w:noWrap/>
            <w:vAlign w:val="center"/>
          </w:tcPr>
          <w:p w14:paraId="23F060C7"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6100" w:type="dxa"/>
            <w:tcBorders>
              <w:top w:val="nil"/>
              <w:left w:val="nil"/>
              <w:bottom w:val="single" w:sz="4" w:space="0" w:color="auto"/>
              <w:right w:val="single" w:sz="8" w:space="0" w:color="auto"/>
            </w:tcBorders>
            <w:vAlign w:val="center"/>
            <w:hideMark/>
          </w:tcPr>
          <w:p w14:paraId="57BD86E3" w14:textId="77777777" w:rsidR="00FF3FE1" w:rsidRPr="00E40B87" w:rsidRDefault="00FF3FE1" w:rsidP="00431757">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Routeur</w:t>
            </w:r>
            <w:proofErr w:type="spellEnd"/>
            <w:r w:rsidRPr="00E40B87">
              <w:rPr>
                <w:rFonts w:ascii="Arial Narrow" w:hAnsi="Arial Narrow" w:cs="Calibri"/>
                <w:color w:val="000000"/>
                <w:sz w:val="22"/>
                <w:szCs w:val="22"/>
                <w:lang w:val="en-GB"/>
              </w:rPr>
              <w:t xml:space="preserve"> modem D-LINK 24 ports 10/100 MBPS DESKTOP SWITCH CONNECT</w:t>
            </w:r>
          </w:p>
        </w:tc>
        <w:tc>
          <w:tcPr>
            <w:tcW w:w="1646" w:type="dxa"/>
            <w:tcBorders>
              <w:top w:val="nil"/>
              <w:left w:val="nil"/>
              <w:bottom w:val="single" w:sz="4" w:space="0" w:color="auto"/>
              <w:right w:val="single" w:sz="4" w:space="0" w:color="auto"/>
            </w:tcBorders>
            <w:noWrap/>
            <w:vAlign w:val="center"/>
            <w:hideMark/>
          </w:tcPr>
          <w:p w14:paraId="1CEC8F14"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FF</w:t>
            </w:r>
          </w:p>
        </w:tc>
      </w:tr>
      <w:tr w:rsidR="00FF3FE1" w:rsidRPr="00431757" w14:paraId="7D2ECCC0"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53839A12"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6100" w:type="dxa"/>
            <w:tcBorders>
              <w:top w:val="nil"/>
              <w:left w:val="nil"/>
              <w:bottom w:val="single" w:sz="4" w:space="0" w:color="auto"/>
              <w:right w:val="single" w:sz="8" w:space="0" w:color="auto"/>
            </w:tcBorders>
            <w:vAlign w:val="center"/>
            <w:hideMark/>
          </w:tcPr>
          <w:p w14:paraId="7ABA809F" w14:textId="77777777" w:rsidR="00FF3FE1" w:rsidRPr="00E40B87" w:rsidRDefault="00FF3FE1" w:rsidP="00431757">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Clé WIH D-LINK DWA -125 USB WIFI NOIR 2.4 GHZ</w:t>
            </w:r>
          </w:p>
        </w:tc>
        <w:tc>
          <w:tcPr>
            <w:tcW w:w="1646" w:type="dxa"/>
            <w:tcBorders>
              <w:top w:val="nil"/>
              <w:left w:val="nil"/>
              <w:bottom w:val="single" w:sz="4" w:space="0" w:color="auto"/>
              <w:right w:val="single" w:sz="4" w:space="0" w:color="auto"/>
            </w:tcBorders>
            <w:noWrap/>
            <w:vAlign w:val="center"/>
            <w:hideMark/>
          </w:tcPr>
          <w:p w14:paraId="5FE55D07"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6C188822"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0771E195"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6100" w:type="dxa"/>
            <w:tcBorders>
              <w:top w:val="nil"/>
              <w:left w:val="nil"/>
              <w:bottom w:val="single" w:sz="4" w:space="0" w:color="auto"/>
              <w:right w:val="single" w:sz="8" w:space="0" w:color="auto"/>
            </w:tcBorders>
            <w:vAlign w:val="center"/>
            <w:hideMark/>
          </w:tcPr>
          <w:p w14:paraId="36E7C01C" w14:textId="77777777" w:rsidR="00FF3FE1" w:rsidRPr="00E40B87" w:rsidRDefault="00FF3FE1" w:rsidP="00431757">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Antivirus Kapersky internet security 5PC - 1an</w:t>
            </w:r>
          </w:p>
        </w:tc>
        <w:tc>
          <w:tcPr>
            <w:tcW w:w="1646" w:type="dxa"/>
            <w:tcBorders>
              <w:top w:val="nil"/>
              <w:left w:val="nil"/>
              <w:bottom w:val="single" w:sz="4" w:space="0" w:color="auto"/>
              <w:right w:val="single" w:sz="4" w:space="0" w:color="auto"/>
            </w:tcBorders>
            <w:noWrap/>
            <w:vAlign w:val="center"/>
            <w:hideMark/>
          </w:tcPr>
          <w:p w14:paraId="73C1C7BD"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196FDC36"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042B5E8A"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6100" w:type="dxa"/>
            <w:tcBorders>
              <w:top w:val="nil"/>
              <w:left w:val="nil"/>
              <w:bottom w:val="single" w:sz="4" w:space="0" w:color="auto"/>
              <w:right w:val="single" w:sz="8" w:space="0" w:color="auto"/>
            </w:tcBorders>
            <w:vAlign w:val="center"/>
            <w:hideMark/>
          </w:tcPr>
          <w:p w14:paraId="0ED6940D" w14:textId="77777777" w:rsidR="00FF3FE1" w:rsidRPr="00E40B87" w:rsidRDefault="00FF3FE1" w:rsidP="00431757">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Logiciel</w:t>
            </w:r>
            <w:proofErr w:type="spellEnd"/>
            <w:r w:rsidRPr="00E40B87">
              <w:rPr>
                <w:rFonts w:ascii="Arial Narrow" w:hAnsi="Arial Narrow" w:cs="Calibri"/>
                <w:color w:val="000000"/>
                <w:sz w:val="22"/>
                <w:szCs w:val="22"/>
                <w:lang w:val="en-GB"/>
              </w:rPr>
              <w:t xml:space="preserve"> </w:t>
            </w:r>
            <w:proofErr w:type="spellStart"/>
            <w:r w:rsidRPr="00E40B87">
              <w:rPr>
                <w:rFonts w:ascii="Arial Narrow" w:hAnsi="Arial Narrow" w:cs="Calibri"/>
                <w:color w:val="000000"/>
                <w:sz w:val="22"/>
                <w:szCs w:val="22"/>
                <w:lang w:val="en-GB"/>
              </w:rPr>
              <w:t>microsoft</w:t>
            </w:r>
            <w:proofErr w:type="spellEnd"/>
            <w:r w:rsidRPr="00E40B87">
              <w:rPr>
                <w:rFonts w:ascii="Arial Narrow" w:hAnsi="Arial Narrow" w:cs="Calibri"/>
                <w:color w:val="000000"/>
                <w:sz w:val="22"/>
                <w:szCs w:val="22"/>
                <w:lang w:val="en-GB"/>
              </w:rPr>
              <w:t xml:space="preserve"> windows 11 Pro </w:t>
            </w:r>
            <w:proofErr w:type="spellStart"/>
            <w:r w:rsidRPr="00E40B87">
              <w:rPr>
                <w:rFonts w:ascii="Arial Narrow" w:hAnsi="Arial Narrow" w:cs="Calibri"/>
                <w:color w:val="000000"/>
                <w:sz w:val="22"/>
                <w:szCs w:val="22"/>
                <w:lang w:val="en-GB"/>
              </w:rPr>
              <w:t>french</w:t>
            </w:r>
            <w:proofErr w:type="spellEnd"/>
            <w:r w:rsidRPr="00E40B87">
              <w:rPr>
                <w:rFonts w:ascii="Arial Narrow" w:hAnsi="Arial Narrow" w:cs="Calibri"/>
                <w:color w:val="000000"/>
                <w:sz w:val="22"/>
                <w:szCs w:val="22"/>
                <w:lang w:val="en-GB"/>
              </w:rPr>
              <w:t xml:space="preserve"> SKT+ CD</w:t>
            </w:r>
          </w:p>
        </w:tc>
        <w:tc>
          <w:tcPr>
            <w:tcW w:w="1646" w:type="dxa"/>
            <w:tcBorders>
              <w:top w:val="nil"/>
              <w:left w:val="nil"/>
              <w:bottom w:val="single" w:sz="4" w:space="0" w:color="auto"/>
              <w:right w:val="single" w:sz="4" w:space="0" w:color="auto"/>
            </w:tcBorders>
            <w:noWrap/>
            <w:vAlign w:val="center"/>
            <w:hideMark/>
          </w:tcPr>
          <w:p w14:paraId="58FA67E0"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00787FFF"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735FC34E"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6100" w:type="dxa"/>
            <w:tcBorders>
              <w:top w:val="nil"/>
              <w:left w:val="nil"/>
              <w:bottom w:val="single" w:sz="4" w:space="0" w:color="auto"/>
              <w:right w:val="single" w:sz="8" w:space="0" w:color="auto"/>
            </w:tcBorders>
            <w:vAlign w:val="center"/>
            <w:hideMark/>
          </w:tcPr>
          <w:p w14:paraId="3BD47050" w14:textId="77777777" w:rsidR="00FF3FE1" w:rsidRPr="00E40B87" w:rsidRDefault="00FF3FE1" w:rsidP="00431757">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Souris PREMAX WIRELESS OPTICAL MOUSE</w:t>
            </w:r>
          </w:p>
        </w:tc>
        <w:tc>
          <w:tcPr>
            <w:tcW w:w="1646" w:type="dxa"/>
            <w:tcBorders>
              <w:top w:val="nil"/>
              <w:left w:val="nil"/>
              <w:bottom w:val="single" w:sz="4" w:space="0" w:color="auto"/>
              <w:right w:val="single" w:sz="4" w:space="0" w:color="auto"/>
            </w:tcBorders>
            <w:noWrap/>
            <w:vAlign w:val="center"/>
            <w:hideMark/>
          </w:tcPr>
          <w:p w14:paraId="5FE572F8"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536533E5" w14:textId="77777777" w:rsidTr="00FF3FE1">
        <w:trPr>
          <w:trHeight w:val="330"/>
          <w:jc w:val="center"/>
        </w:trPr>
        <w:tc>
          <w:tcPr>
            <w:tcW w:w="760" w:type="dxa"/>
            <w:tcBorders>
              <w:top w:val="nil"/>
              <w:left w:val="single" w:sz="8" w:space="0" w:color="auto"/>
              <w:bottom w:val="single" w:sz="4" w:space="0" w:color="auto"/>
              <w:right w:val="single" w:sz="4" w:space="0" w:color="auto"/>
            </w:tcBorders>
            <w:noWrap/>
            <w:vAlign w:val="center"/>
          </w:tcPr>
          <w:p w14:paraId="29D2FC55" w14:textId="77777777" w:rsidR="00FF3FE1" w:rsidRPr="00431757" w:rsidRDefault="00FF3FE1" w:rsidP="00431757">
            <w:pPr>
              <w:jc w:val="center"/>
              <w:rPr>
                <w:rFonts w:ascii="Arial Narrow" w:hAnsi="Arial Narrow" w:cs="Calibri"/>
                <w:color w:val="000000"/>
                <w:sz w:val="22"/>
                <w:szCs w:val="22"/>
              </w:rPr>
            </w:pPr>
            <w:r>
              <w:rPr>
                <w:rFonts w:ascii="Arial Narrow" w:hAnsi="Arial Narrow" w:cs="Calibri"/>
                <w:color w:val="000000"/>
                <w:sz w:val="22"/>
                <w:szCs w:val="22"/>
              </w:rPr>
              <w:t>10</w:t>
            </w:r>
          </w:p>
        </w:tc>
        <w:tc>
          <w:tcPr>
            <w:tcW w:w="6100" w:type="dxa"/>
            <w:tcBorders>
              <w:top w:val="nil"/>
              <w:left w:val="nil"/>
              <w:bottom w:val="single" w:sz="4" w:space="0" w:color="auto"/>
              <w:right w:val="single" w:sz="8" w:space="0" w:color="auto"/>
            </w:tcBorders>
            <w:vAlign w:val="center"/>
            <w:hideMark/>
          </w:tcPr>
          <w:p w14:paraId="1E27002E" w14:textId="77777777" w:rsidR="00FF3FE1" w:rsidRPr="00431757" w:rsidRDefault="00FF3FE1" w:rsidP="00431757">
            <w:pPr>
              <w:rPr>
                <w:rFonts w:ascii="Arial Narrow" w:hAnsi="Arial Narrow" w:cs="Calibri"/>
                <w:color w:val="000000"/>
                <w:sz w:val="22"/>
                <w:szCs w:val="22"/>
              </w:rPr>
            </w:pPr>
            <w:r w:rsidRPr="00431757">
              <w:rPr>
                <w:rFonts w:ascii="Arial Narrow" w:hAnsi="Arial Narrow" w:cs="Calibri"/>
                <w:color w:val="000000"/>
                <w:sz w:val="22"/>
                <w:szCs w:val="22"/>
              </w:rPr>
              <w:t>Onduleurs 2200 VA</w:t>
            </w:r>
          </w:p>
        </w:tc>
        <w:tc>
          <w:tcPr>
            <w:tcW w:w="1646" w:type="dxa"/>
            <w:tcBorders>
              <w:top w:val="nil"/>
              <w:left w:val="nil"/>
              <w:bottom w:val="single" w:sz="4" w:space="0" w:color="auto"/>
              <w:right w:val="single" w:sz="4" w:space="0" w:color="auto"/>
            </w:tcBorders>
            <w:noWrap/>
            <w:vAlign w:val="center"/>
            <w:hideMark/>
          </w:tcPr>
          <w:p w14:paraId="593EA5A3"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U</w:t>
            </w:r>
          </w:p>
        </w:tc>
      </w:tr>
      <w:tr w:rsidR="00FF3FE1" w:rsidRPr="00431757" w14:paraId="16C2BAEC" w14:textId="77777777" w:rsidTr="00FF3FE1">
        <w:trPr>
          <w:trHeight w:val="330"/>
          <w:jc w:val="center"/>
        </w:trPr>
        <w:tc>
          <w:tcPr>
            <w:tcW w:w="760" w:type="dxa"/>
            <w:tcBorders>
              <w:top w:val="nil"/>
              <w:left w:val="single" w:sz="8" w:space="0" w:color="auto"/>
              <w:bottom w:val="single" w:sz="4" w:space="0" w:color="auto"/>
              <w:right w:val="single" w:sz="4" w:space="0" w:color="auto"/>
            </w:tcBorders>
            <w:vAlign w:val="center"/>
            <w:hideMark/>
          </w:tcPr>
          <w:p w14:paraId="6C84B9E5"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 </w:t>
            </w:r>
          </w:p>
        </w:tc>
        <w:tc>
          <w:tcPr>
            <w:tcW w:w="6100" w:type="dxa"/>
            <w:tcBorders>
              <w:top w:val="nil"/>
              <w:left w:val="nil"/>
              <w:bottom w:val="single" w:sz="4" w:space="0" w:color="auto"/>
              <w:right w:val="single" w:sz="4" w:space="0" w:color="auto"/>
            </w:tcBorders>
            <w:vAlign w:val="center"/>
            <w:hideMark/>
          </w:tcPr>
          <w:p w14:paraId="3ADC8100"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SOUS-TOTAL</w:t>
            </w:r>
          </w:p>
        </w:tc>
        <w:tc>
          <w:tcPr>
            <w:tcW w:w="1646" w:type="dxa"/>
            <w:tcBorders>
              <w:top w:val="nil"/>
              <w:left w:val="single" w:sz="8" w:space="0" w:color="auto"/>
              <w:bottom w:val="single" w:sz="4" w:space="0" w:color="auto"/>
              <w:right w:val="nil"/>
            </w:tcBorders>
            <w:vAlign w:val="center"/>
            <w:hideMark/>
          </w:tcPr>
          <w:p w14:paraId="384DABC0"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 </w:t>
            </w:r>
          </w:p>
        </w:tc>
      </w:tr>
      <w:tr w:rsidR="00FF3FE1" w:rsidRPr="00431757" w14:paraId="11976FE6" w14:textId="77777777" w:rsidTr="00FF3FE1">
        <w:trPr>
          <w:trHeight w:val="330"/>
          <w:jc w:val="center"/>
        </w:trPr>
        <w:tc>
          <w:tcPr>
            <w:tcW w:w="760" w:type="dxa"/>
            <w:tcBorders>
              <w:top w:val="nil"/>
              <w:left w:val="single" w:sz="8" w:space="0" w:color="auto"/>
              <w:bottom w:val="single" w:sz="4" w:space="0" w:color="auto"/>
              <w:right w:val="single" w:sz="4" w:space="0" w:color="auto"/>
            </w:tcBorders>
            <w:shd w:val="clear" w:color="000000" w:fill="BFBFBF"/>
            <w:vAlign w:val="center"/>
            <w:hideMark/>
          </w:tcPr>
          <w:p w14:paraId="47899EDD" w14:textId="77777777" w:rsidR="00FF3FE1" w:rsidRPr="00431757" w:rsidRDefault="00FF3FE1" w:rsidP="00431757">
            <w:pPr>
              <w:jc w:val="center"/>
              <w:rPr>
                <w:rFonts w:ascii="Arial Narrow" w:hAnsi="Arial Narrow" w:cs="Calibri"/>
                <w:b/>
                <w:bCs/>
                <w:color w:val="000000"/>
                <w:sz w:val="22"/>
                <w:szCs w:val="22"/>
              </w:rPr>
            </w:pPr>
            <w:r w:rsidRPr="00431757">
              <w:rPr>
                <w:rFonts w:ascii="Arial Narrow" w:hAnsi="Arial Narrow" w:cs="Calibri"/>
                <w:b/>
                <w:bCs/>
                <w:color w:val="000000"/>
                <w:sz w:val="22"/>
                <w:szCs w:val="22"/>
              </w:rPr>
              <w:t>A</w:t>
            </w:r>
          </w:p>
        </w:tc>
        <w:tc>
          <w:tcPr>
            <w:tcW w:w="6100" w:type="dxa"/>
            <w:tcBorders>
              <w:top w:val="nil"/>
              <w:left w:val="nil"/>
              <w:bottom w:val="single" w:sz="4" w:space="0" w:color="auto"/>
              <w:right w:val="single" w:sz="4" w:space="0" w:color="auto"/>
            </w:tcBorders>
            <w:shd w:val="clear" w:color="000000" w:fill="BFBFBF"/>
            <w:vAlign w:val="center"/>
            <w:hideMark/>
          </w:tcPr>
          <w:p w14:paraId="05A067CB"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TOTAL GENERAL HT</w:t>
            </w:r>
          </w:p>
        </w:tc>
        <w:tc>
          <w:tcPr>
            <w:tcW w:w="1646" w:type="dxa"/>
            <w:tcBorders>
              <w:top w:val="nil"/>
              <w:left w:val="single" w:sz="8" w:space="0" w:color="auto"/>
              <w:bottom w:val="single" w:sz="4" w:space="0" w:color="auto"/>
              <w:right w:val="nil"/>
            </w:tcBorders>
            <w:shd w:val="clear" w:color="000000" w:fill="BFBFBF"/>
            <w:vAlign w:val="center"/>
            <w:hideMark/>
          </w:tcPr>
          <w:p w14:paraId="75BA929C"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 </w:t>
            </w:r>
          </w:p>
        </w:tc>
      </w:tr>
      <w:tr w:rsidR="00FF3FE1" w:rsidRPr="00431757" w14:paraId="77A96D70" w14:textId="77777777" w:rsidTr="00FF3FE1">
        <w:trPr>
          <w:trHeight w:val="330"/>
          <w:jc w:val="center"/>
        </w:trPr>
        <w:tc>
          <w:tcPr>
            <w:tcW w:w="760" w:type="dxa"/>
            <w:tcBorders>
              <w:top w:val="nil"/>
              <w:left w:val="single" w:sz="8" w:space="0" w:color="auto"/>
              <w:bottom w:val="single" w:sz="4" w:space="0" w:color="auto"/>
              <w:right w:val="single" w:sz="4" w:space="0" w:color="auto"/>
            </w:tcBorders>
            <w:shd w:val="clear" w:color="000000" w:fill="FFFFFF"/>
            <w:vAlign w:val="center"/>
            <w:hideMark/>
          </w:tcPr>
          <w:p w14:paraId="79AC7C87" w14:textId="77777777" w:rsidR="00FF3FE1" w:rsidRPr="00431757" w:rsidRDefault="00FF3FE1" w:rsidP="00431757">
            <w:pPr>
              <w:jc w:val="center"/>
              <w:rPr>
                <w:rFonts w:ascii="Arial Narrow" w:hAnsi="Arial Narrow" w:cs="Calibri"/>
                <w:color w:val="000000"/>
                <w:sz w:val="22"/>
                <w:szCs w:val="22"/>
              </w:rPr>
            </w:pPr>
            <w:r w:rsidRPr="00431757">
              <w:rPr>
                <w:rFonts w:ascii="Arial Narrow" w:hAnsi="Arial Narrow" w:cs="Calibri"/>
                <w:color w:val="000000"/>
                <w:sz w:val="22"/>
                <w:szCs w:val="22"/>
              </w:rPr>
              <w:t>B</w:t>
            </w:r>
          </w:p>
        </w:tc>
        <w:tc>
          <w:tcPr>
            <w:tcW w:w="6100" w:type="dxa"/>
            <w:tcBorders>
              <w:top w:val="nil"/>
              <w:left w:val="nil"/>
              <w:bottom w:val="single" w:sz="4" w:space="0" w:color="auto"/>
              <w:right w:val="single" w:sz="4" w:space="0" w:color="auto"/>
            </w:tcBorders>
            <w:shd w:val="clear" w:color="000000" w:fill="FFFFFF"/>
            <w:vAlign w:val="center"/>
            <w:hideMark/>
          </w:tcPr>
          <w:p w14:paraId="69324D2A" w14:textId="77777777" w:rsidR="00FF3FE1" w:rsidRPr="00431757" w:rsidRDefault="00FF3FE1" w:rsidP="00431757">
            <w:pPr>
              <w:rPr>
                <w:rFonts w:ascii="Arial Narrow" w:hAnsi="Arial Narrow" w:cs="Calibri"/>
                <w:color w:val="000000"/>
                <w:sz w:val="22"/>
                <w:szCs w:val="22"/>
              </w:rPr>
            </w:pPr>
            <w:r w:rsidRPr="00431757">
              <w:rPr>
                <w:rFonts w:ascii="Arial Narrow" w:hAnsi="Arial Narrow" w:cs="Calibri"/>
                <w:color w:val="000000"/>
                <w:sz w:val="22"/>
                <w:szCs w:val="22"/>
              </w:rPr>
              <w:t>TVA (19,25%)</w:t>
            </w:r>
          </w:p>
        </w:tc>
        <w:tc>
          <w:tcPr>
            <w:tcW w:w="1646" w:type="dxa"/>
            <w:tcBorders>
              <w:top w:val="nil"/>
              <w:left w:val="single" w:sz="8" w:space="0" w:color="auto"/>
              <w:bottom w:val="single" w:sz="4" w:space="0" w:color="auto"/>
              <w:right w:val="nil"/>
            </w:tcBorders>
            <w:shd w:val="clear" w:color="000000" w:fill="FFFFFF"/>
            <w:vAlign w:val="center"/>
            <w:hideMark/>
          </w:tcPr>
          <w:p w14:paraId="49C7237E" w14:textId="77777777" w:rsidR="00FF3FE1" w:rsidRPr="00431757" w:rsidRDefault="00FF3FE1" w:rsidP="00431757">
            <w:pPr>
              <w:rPr>
                <w:rFonts w:ascii="Arial Narrow" w:hAnsi="Arial Narrow" w:cs="Calibri"/>
                <w:color w:val="000000"/>
                <w:sz w:val="22"/>
                <w:szCs w:val="22"/>
              </w:rPr>
            </w:pPr>
            <w:r w:rsidRPr="00431757">
              <w:rPr>
                <w:rFonts w:ascii="Arial Narrow" w:hAnsi="Arial Narrow" w:cs="Calibri"/>
                <w:color w:val="000000"/>
                <w:sz w:val="22"/>
                <w:szCs w:val="22"/>
              </w:rPr>
              <w:t> </w:t>
            </w:r>
          </w:p>
        </w:tc>
      </w:tr>
      <w:tr w:rsidR="00FF3FE1" w:rsidRPr="00431757" w14:paraId="7DD4694D" w14:textId="77777777" w:rsidTr="00FF3FE1">
        <w:trPr>
          <w:trHeight w:val="345"/>
          <w:jc w:val="center"/>
        </w:trPr>
        <w:tc>
          <w:tcPr>
            <w:tcW w:w="760" w:type="dxa"/>
            <w:tcBorders>
              <w:top w:val="nil"/>
              <w:left w:val="single" w:sz="8" w:space="0" w:color="auto"/>
              <w:bottom w:val="single" w:sz="8" w:space="0" w:color="auto"/>
              <w:right w:val="single" w:sz="4" w:space="0" w:color="auto"/>
            </w:tcBorders>
            <w:shd w:val="clear" w:color="000000" w:fill="BFBFBF"/>
            <w:noWrap/>
            <w:vAlign w:val="center"/>
            <w:hideMark/>
          </w:tcPr>
          <w:p w14:paraId="39D86BA2" w14:textId="77777777" w:rsidR="00FF3FE1" w:rsidRPr="00431757" w:rsidRDefault="00FF3FE1" w:rsidP="00431757">
            <w:pPr>
              <w:jc w:val="center"/>
              <w:rPr>
                <w:rFonts w:ascii="Arial Narrow" w:hAnsi="Arial Narrow" w:cs="Calibri"/>
                <w:b/>
                <w:bCs/>
                <w:color w:val="000000"/>
                <w:sz w:val="22"/>
                <w:szCs w:val="22"/>
              </w:rPr>
            </w:pPr>
            <w:r w:rsidRPr="00431757">
              <w:rPr>
                <w:rFonts w:ascii="Arial Narrow" w:hAnsi="Arial Narrow" w:cs="Calibri"/>
                <w:b/>
                <w:bCs/>
                <w:color w:val="000000"/>
                <w:sz w:val="22"/>
                <w:szCs w:val="22"/>
              </w:rPr>
              <w:t>C</w:t>
            </w:r>
          </w:p>
        </w:tc>
        <w:tc>
          <w:tcPr>
            <w:tcW w:w="6100" w:type="dxa"/>
            <w:tcBorders>
              <w:top w:val="nil"/>
              <w:left w:val="nil"/>
              <w:bottom w:val="single" w:sz="8" w:space="0" w:color="auto"/>
              <w:right w:val="single" w:sz="4" w:space="0" w:color="auto"/>
            </w:tcBorders>
            <w:shd w:val="clear" w:color="000000" w:fill="BFBFBF"/>
            <w:vAlign w:val="center"/>
            <w:hideMark/>
          </w:tcPr>
          <w:p w14:paraId="3EA5E8C3"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TOTAL GENERAL TTC</w:t>
            </w:r>
          </w:p>
        </w:tc>
        <w:tc>
          <w:tcPr>
            <w:tcW w:w="1646" w:type="dxa"/>
            <w:tcBorders>
              <w:top w:val="nil"/>
              <w:left w:val="single" w:sz="8" w:space="0" w:color="auto"/>
              <w:bottom w:val="single" w:sz="8" w:space="0" w:color="auto"/>
              <w:right w:val="nil"/>
            </w:tcBorders>
            <w:shd w:val="clear" w:color="000000" w:fill="BFBFBF"/>
            <w:vAlign w:val="center"/>
            <w:hideMark/>
          </w:tcPr>
          <w:p w14:paraId="7DDF628B" w14:textId="77777777" w:rsidR="00FF3FE1" w:rsidRPr="00431757" w:rsidRDefault="00FF3FE1" w:rsidP="00431757">
            <w:pPr>
              <w:rPr>
                <w:rFonts w:ascii="Arial Narrow" w:hAnsi="Arial Narrow" w:cs="Calibri"/>
                <w:b/>
                <w:bCs/>
                <w:color w:val="000000"/>
                <w:sz w:val="22"/>
                <w:szCs w:val="22"/>
              </w:rPr>
            </w:pPr>
            <w:r w:rsidRPr="00431757">
              <w:rPr>
                <w:rFonts w:ascii="Arial Narrow" w:hAnsi="Arial Narrow" w:cs="Calibri"/>
                <w:b/>
                <w:bCs/>
                <w:color w:val="000000"/>
                <w:sz w:val="22"/>
                <w:szCs w:val="22"/>
              </w:rPr>
              <w:t> </w:t>
            </w:r>
          </w:p>
        </w:tc>
      </w:tr>
    </w:tbl>
    <w:p w14:paraId="58D8A416" w14:textId="77777777" w:rsidR="0023189E" w:rsidRDefault="0023189E" w:rsidP="0023189E">
      <w:pPr>
        <w:rPr>
          <w:rFonts w:eastAsia="Arial Unicode MS"/>
          <w:lang w:eastAsia="en-US"/>
        </w:rPr>
      </w:pPr>
    </w:p>
    <w:p w14:paraId="0A1BB63D" w14:textId="77777777" w:rsidR="0023189E" w:rsidRDefault="0023189E" w:rsidP="0023189E">
      <w:pPr>
        <w:rPr>
          <w:rFonts w:eastAsia="Arial Unicode MS"/>
          <w:lang w:eastAsia="en-US"/>
        </w:rPr>
      </w:pPr>
    </w:p>
    <w:p w14:paraId="642AF842" w14:textId="77777777" w:rsidR="0023189E" w:rsidRDefault="0023189E" w:rsidP="0023189E">
      <w:pPr>
        <w:rPr>
          <w:rFonts w:eastAsia="Arial Unicode MS"/>
          <w:lang w:eastAsia="en-US"/>
        </w:rPr>
      </w:pPr>
    </w:p>
    <w:p w14:paraId="5F82DB5C" w14:textId="77777777" w:rsidR="0023189E" w:rsidRDefault="0023189E" w:rsidP="0023189E">
      <w:pPr>
        <w:rPr>
          <w:rFonts w:eastAsia="Arial Unicode MS"/>
          <w:lang w:eastAsia="en-US"/>
        </w:rPr>
      </w:pPr>
    </w:p>
    <w:p w14:paraId="3A263B07" w14:textId="77777777" w:rsidR="0023189E" w:rsidRDefault="0023189E" w:rsidP="0023189E">
      <w:pPr>
        <w:rPr>
          <w:rFonts w:eastAsia="Arial Unicode MS"/>
          <w:lang w:eastAsia="en-US"/>
        </w:rPr>
      </w:pPr>
    </w:p>
    <w:p w14:paraId="67B356E1" w14:textId="77777777" w:rsidR="0023189E" w:rsidRDefault="0023189E" w:rsidP="0023189E">
      <w:pPr>
        <w:rPr>
          <w:rFonts w:eastAsia="Arial Unicode MS"/>
          <w:lang w:eastAsia="en-US"/>
        </w:rPr>
      </w:pPr>
    </w:p>
    <w:p w14:paraId="6618DFAF" w14:textId="77777777" w:rsidR="0023189E" w:rsidRDefault="0023189E" w:rsidP="0023189E">
      <w:pPr>
        <w:rPr>
          <w:rFonts w:eastAsia="Arial Unicode MS"/>
          <w:lang w:eastAsia="en-US"/>
        </w:rPr>
      </w:pPr>
    </w:p>
    <w:p w14:paraId="634A36A1" w14:textId="77777777" w:rsidR="0023189E" w:rsidRDefault="0023189E" w:rsidP="0023189E">
      <w:pPr>
        <w:rPr>
          <w:rFonts w:eastAsia="Arial Unicode MS"/>
          <w:lang w:eastAsia="en-US"/>
        </w:rPr>
      </w:pPr>
    </w:p>
    <w:p w14:paraId="311EBA92" w14:textId="77777777" w:rsidR="0023189E" w:rsidRDefault="0023189E" w:rsidP="0023189E">
      <w:pPr>
        <w:rPr>
          <w:rFonts w:eastAsia="Arial Unicode MS"/>
          <w:lang w:eastAsia="en-US"/>
        </w:rPr>
      </w:pPr>
    </w:p>
    <w:p w14:paraId="02E84517" w14:textId="77777777" w:rsidR="0023189E" w:rsidRDefault="0023189E" w:rsidP="0023189E">
      <w:pPr>
        <w:rPr>
          <w:rFonts w:eastAsia="Arial Unicode MS"/>
          <w:lang w:eastAsia="en-US"/>
        </w:rPr>
      </w:pPr>
    </w:p>
    <w:p w14:paraId="23AF32DD" w14:textId="77777777" w:rsidR="0023189E" w:rsidRDefault="0023189E" w:rsidP="0023189E">
      <w:pPr>
        <w:rPr>
          <w:rFonts w:eastAsia="Arial Unicode MS"/>
          <w:lang w:eastAsia="en-US"/>
        </w:rPr>
      </w:pPr>
    </w:p>
    <w:p w14:paraId="133F01E9" w14:textId="77777777" w:rsidR="0023189E" w:rsidRDefault="0023189E" w:rsidP="0023189E">
      <w:pPr>
        <w:rPr>
          <w:rFonts w:eastAsia="Arial Unicode MS"/>
          <w:lang w:eastAsia="en-US"/>
        </w:rPr>
      </w:pPr>
    </w:p>
    <w:p w14:paraId="733905E8" w14:textId="77777777" w:rsidR="0023189E" w:rsidRDefault="0023189E" w:rsidP="0023189E">
      <w:pPr>
        <w:rPr>
          <w:rFonts w:eastAsia="Arial Unicode MS"/>
          <w:lang w:eastAsia="en-US"/>
        </w:rPr>
      </w:pPr>
    </w:p>
    <w:p w14:paraId="6DA4934F" w14:textId="77777777" w:rsidR="0023189E" w:rsidRDefault="0023189E" w:rsidP="0023189E">
      <w:pPr>
        <w:rPr>
          <w:rFonts w:eastAsia="Arial Unicode MS"/>
          <w:lang w:eastAsia="en-US"/>
        </w:rPr>
      </w:pPr>
    </w:p>
    <w:p w14:paraId="5DB42B9E" w14:textId="77777777" w:rsidR="0023189E" w:rsidRDefault="0023189E" w:rsidP="0023189E">
      <w:pPr>
        <w:rPr>
          <w:rFonts w:eastAsia="Arial Unicode MS"/>
          <w:lang w:eastAsia="en-US"/>
        </w:rPr>
      </w:pPr>
    </w:p>
    <w:p w14:paraId="63FA3838" w14:textId="77777777" w:rsidR="0023189E" w:rsidRDefault="0023189E" w:rsidP="0023189E">
      <w:pPr>
        <w:rPr>
          <w:rFonts w:eastAsia="Arial Unicode MS"/>
          <w:lang w:eastAsia="en-US"/>
        </w:rPr>
      </w:pPr>
    </w:p>
    <w:p w14:paraId="114BA4CC" w14:textId="77777777" w:rsidR="0023189E" w:rsidRDefault="0023189E" w:rsidP="0023189E">
      <w:pPr>
        <w:rPr>
          <w:rFonts w:eastAsia="Arial Unicode MS"/>
          <w:lang w:eastAsia="en-US"/>
        </w:rPr>
      </w:pPr>
    </w:p>
    <w:p w14:paraId="1DFDE188" w14:textId="77777777" w:rsidR="0023189E" w:rsidRDefault="0023189E" w:rsidP="0023189E">
      <w:pPr>
        <w:rPr>
          <w:rFonts w:eastAsia="Arial Unicode MS"/>
          <w:lang w:eastAsia="en-US"/>
        </w:rPr>
      </w:pPr>
    </w:p>
    <w:p w14:paraId="2FC1D375" w14:textId="77777777" w:rsidR="0023189E" w:rsidRDefault="0023189E" w:rsidP="0023189E">
      <w:pPr>
        <w:rPr>
          <w:rFonts w:eastAsia="Arial Unicode MS"/>
          <w:lang w:eastAsia="en-US"/>
        </w:rPr>
      </w:pPr>
    </w:p>
    <w:p w14:paraId="39D9FA0F" w14:textId="77777777" w:rsidR="0023189E" w:rsidRDefault="0023189E" w:rsidP="0023189E">
      <w:pPr>
        <w:rPr>
          <w:rFonts w:eastAsia="Arial Unicode MS"/>
          <w:lang w:eastAsia="en-US"/>
        </w:rPr>
      </w:pPr>
    </w:p>
    <w:p w14:paraId="7A5AE105" w14:textId="77777777" w:rsidR="0023189E" w:rsidRDefault="0023189E" w:rsidP="0023189E">
      <w:pPr>
        <w:rPr>
          <w:rFonts w:eastAsia="Arial Unicode MS"/>
          <w:lang w:eastAsia="en-US"/>
        </w:rPr>
      </w:pPr>
    </w:p>
    <w:p w14:paraId="0B777947" w14:textId="77777777" w:rsidR="0023189E" w:rsidRDefault="0023189E" w:rsidP="0023189E">
      <w:pPr>
        <w:rPr>
          <w:rFonts w:eastAsia="Arial Unicode MS"/>
          <w:lang w:eastAsia="en-US"/>
        </w:rPr>
      </w:pPr>
    </w:p>
    <w:p w14:paraId="01744109" w14:textId="77777777" w:rsidR="0023189E" w:rsidRDefault="0023189E" w:rsidP="0023189E">
      <w:pPr>
        <w:rPr>
          <w:rFonts w:eastAsia="Arial Unicode MS"/>
          <w:lang w:eastAsia="en-US"/>
        </w:rPr>
      </w:pPr>
    </w:p>
    <w:p w14:paraId="63EF9823" w14:textId="77777777" w:rsidR="0023189E" w:rsidRDefault="0023189E" w:rsidP="0023189E">
      <w:pPr>
        <w:rPr>
          <w:rFonts w:eastAsia="Arial Unicode MS"/>
          <w:lang w:eastAsia="en-US"/>
        </w:rPr>
      </w:pPr>
    </w:p>
    <w:p w14:paraId="79AC5473" w14:textId="77777777" w:rsidR="0023189E" w:rsidRDefault="0023189E" w:rsidP="0023189E">
      <w:pPr>
        <w:rPr>
          <w:rFonts w:eastAsia="Arial Unicode MS"/>
          <w:lang w:eastAsia="en-US"/>
        </w:rPr>
      </w:pPr>
    </w:p>
    <w:p w14:paraId="6330ADFF" w14:textId="77777777" w:rsidR="0023189E" w:rsidRDefault="0023189E" w:rsidP="0023189E">
      <w:pPr>
        <w:rPr>
          <w:rFonts w:eastAsia="Arial Unicode MS"/>
          <w:lang w:eastAsia="en-US"/>
        </w:rPr>
      </w:pPr>
    </w:p>
    <w:p w14:paraId="5D8FF0F8" w14:textId="77777777" w:rsidR="0023189E" w:rsidRDefault="0023189E" w:rsidP="0023189E">
      <w:pPr>
        <w:rPr>
          <w:rFonts w:eastAsia="Arial Unicode MS"/>
          <w:lang w:eastAsia="en-US"/>
        </w:rPr>
      </w:pPr>
    </w:p>
    <w:p w14:paraId="761C320E" w14:textId="77777777" w:rsidR="0023189E" w:rsidRDefault="0023189E" w:rsidP="0023189E">
      <w:pPr>
        <w:rPr>
          <w:rFonts w:eastAsia="Arial Unicode MS"/>
          <w:lang w:eastAsia="en-US"/>
        </w:rPr>
      </w:pPr>
    </w:p>
    <w:p w14:paraId="32B94CBB" w14:textId="77777777" w:rsidR="0023189E" w:rsidRDefault="0023189E" w:rsidP="0023189E">
      <w:pPr>
        <w:rPr>
          <w:rFonts w:eastAsia="Arial Unicode MS"/>
          <w:lang w:eastAsia="en-US"/>
        </w:rPr>
      </w:pPr>
    </w:p>
    <w:p w14:paraId="09C16F57" w14:textId="77777777" w:rsidR="0023189E" w:rsidRDefault="0023189E" w:rsidP="0023189E">
      <w:pPr>
        <w:rPr>
          <w:rFonts w:eastAsia="Arial Unicode MS"/>
          <w:lang w:eastAsia="en-US"/>
        </w:rPr>
      </w:pPr>
    </w:p>
    <w:p w14:paraId="5CD90211" w14:textId="77777777" w:rsidR="0023189E" w:rsidRPr="0077700B" w:rsidRDefault="0023189E" w:rsidP="0023189E">
      <w:pPr>
        <w:pStyle w:val="Paragraphedeliste"/>
        <w:suppressAutoHyphens/>
        <w:jc w:val="center"/>
        <w:rPr>
          <w:b/>
          <w:i/>
          <w:sz w:val="26"/>
          <w:szCs w:val="26"/>
        </w:rPr>
      </w:pPr>
      <w:r w:rsidRPr="0077700B">
        <w:rPr>
          <w:b/>
          <w:i/>
          <w:sz w:val="26"/>
          <w:szCs w:val="26"/>
        </w:rPr>
        <w:t>DESCRIPTIF</w:t>
      </w:r>
      <w:r>
        <w:rPr>
          <w:b/>
          <w:i/>
          <w:sz w:val="26"/>
          <w:szCs w:val="26"/>
        </w:rPr>
        <w:t>S</w:t>
      </w:r>
      <w:r w:rsidRPr="0077700B">
        <w:rPr>
          <w:b/>
          <w:i/>
          <w:sz w:val="26"/>
          <w:szCs w:val="26"/>
        </w:rPr>
        <w:t xml:space="preserve"> TECHNIQUE</w:t>
      </w:r>
      <w:r>
        <w:rPr>
          <w:b/>
          <w:i/>
          <w:sz w:val="26"/>
          <w:szCs w:val="26"/>
        </w:rPr>
        <w:t>S</w:t>
      </w:r>
      <w:r w:rsidRPr="0077700B">
        <w:rPr>
          <w:b/>
          <w:i/>
          <w:sz w:val="26"/>
          <w:szCs w:val="26"/>
        </w:rPr>
        <w:t xml:space="preserve"> DES EQUIPEMENTS A LIVRER A </w:t>
      </w:r>
      <w:r>
        <w:rPr>
          <w:b/>
          <w:i/>
          <w:sz w:val="26"/>
          <w:szCs w:val="26"/>
        </w:rPr>
        <w:t xml:space="preserve">l’EPP DE TOUNGRELO LOT : 2 </w:t>
      </w:r>
    </w:p>
    <w:p w14:paraId="0C313F7D" w14:textId="77777777" w:rsidR="0023189E" w:rsidRDefault="0023189E" w:rsidP="0023189E">
      <w:pPr>
        <w:rPr>
          <w:rFonts w:eastAsia="Arial Unicode MS"/>
          <w:lang w:eastAsia="en-US"/>
        </w:rPr>
      </w:pPr>
    </w:p>
    <w:p w14:paraId="585D54CF" w14:textId="77777777" w:rsidR="0023189E" w:rsidRDefault="0023189E" w:rsidP="0023189E">
      <w:pPr>
        <w:rPr>
          <w:rFonts w:eastAsia="Arial Unicode MS"/>
          <w:lang w:eastAsia="en-US"/>
        </w:rPr>
      </w:pPr>
    </w:p>
    <w:tbl>
      <w:tblPr>
        <w:tblW w:w="8637" w:type="dxa"/>
        <w:tblInd w:w="80" w:type="dxa"/>
        <w:tblCellMar>
          <w:left w:w="70" w:type="dxa"/>
          <w:right w:w="70" w:type="dxa"/>
        </w:tblCellMar>
        <w:tblLook w:val="04A0" w:firstRow="1" w:lastRow="0" w:firstColumn="1" w:lastColumn="0" w:noHBand="0" w:noVBand="1"/>
      </w:tblPr>
      <w:tblGrid>
        <w:gridCol w:w="760"/>
        <w:gridCol w:w="6100"/>
        <w:gridCol w:w="1777"/>
      </w:tblGrid>
      <w:tr w:rsidR="00FF3FE1" w:rsidRPr="00FF3FE1" w14:paraId="48D74D7D" w14:textId="77777777" w:rsidTr="00FF3FE1">
        <w:trPr>
          <w:trHeight w:val="360"/>
        </w:trPr>
        <w:tc>
          <w:tcPr>
            <w:tcW w:w="760" w:type="dxa"/>
            <w:tcBorders>
              <w:top w:val="nil"/>
              <w:left w:val="nil"/>
              <w:bottom w:val="nil"/>
              <w:right w:val="nil"/>
            </w:tcBorders>
            <w:noWrap/>
            <w:vAlign w:val="bottom"/>
            <w:hideMark/>
          </w:tcPr>
          <w:p w14:paraId="0F8B5E19" w14:textId="77777777" w:rsidR="00FF3FE1" w:rsidRPr="00FF3FE1" w:rsidRDefault="00FF3FE1" w:rsidP="00FF3FE1">
            <w:pPr>
              <w:jc w:val="center"/>
              <w:rPr>
                <w:rFonts w:ascii="Arial Narrow" w:hAnsi="Arial Narrow" w:cs="Calibri"/>
                <w:b/>
                <w:bCs/>
                <w:color w:val="000000"/>
                <w:sz w:val="32"/>
                <w:szCs w:val="32"/>
              </w:rPr>
            </w:pPr>
          </w:p>
        </w:tc>
        <w:tc>
          <w:tcPr>
            <w:tcW w:w="6100" w:type="dxa"/>
            <w:tcBorders>
              <w:top w:val="nil"/>
              <w:left w:val="nil"/>
              <w:bottom w:val="nil"/>
              <w:right w:val="nil"/>
            </w:tcBorders>
            <w:noWrap/>
            <w:vAlign w:val="bottom"/>
            <w:hideMark/>
          </w:tcPr>
          <w:p w14:paraId="70A590D6" w14:textId="77777777" w:rsidR="00FF3FE1" w:rsidRPr="00FF3FE1" w:rsidRDefault="00FF3FE1" w:rsidP="00FF3FE1"/>
        </w:tc>
        <w:tc>
          <w:tcPr>
            <w:tcW w:w="1777" w:type="dxa"/>
            <w:tcBorders>
              <w:top w:val="nil"/>
              <w:left w:val="nil"/>
              <w:bottom w:val="nil"/>
              <w:right w:val="nil"/>
            </w:tcBorders>
            <w:noWrap/>
            <w:vAlign w:val="bottom"/>
            <w:hideMark/>
          </w:tcPr>
          <w:p w14:paraId="1AB264F2" w14:textId="77777777" w:rsidR="00FF3FE1" w:rsidRPr="00FF3FE1" w:rsidRDefault="00FF3FE1" w:rsidP="00FF3FE1"/>
        </w:tc>
      </w:tr>
      <w:tr w:rsidR="00FF3FE1" w:rsidRPr="00FF3FE1" w14:paraId="6F85A5AB" w14:textId="77777777" w:rsidTr="00FF3FE1">
        <w:trPr>
          <w:trHeight w:val="660"/>
        </w:trPr>
        <w:tc>
          <w:tcPr>
            <w:tcW w:w="760" w:type="dxa"/>
            <w:tcBorders>
              <w:top w:val="single" w:sz="8" w:space="0" w:color="auto"/>
              <w:left w:val="single" w:sz="8" w:space="0" w:color="auto"/>
              <w:bottom w:val="nil"/>
              <w:right w:val="single" w:sz="4" w:space="0" w:color="auto"/>
            </w:tcBorders>
            <w:shd w:val="clear" w:color="000000" w:fill="BFBFBF"/>
            <w:vAlign w:val="center"/>
            <w:hideMark/>
          </w:tcPr>
          <w:p w14:paraId="06C48962" w14:textId="77777777" w:rsidR="00FF3FE1" w:rsidRPr="00FF3FE1" w:rsidRDefault="00FF3FE1" w:rsidP="00FF3FE1">
            <w:pPr>
              <w:jc w:val="center"/>
              <w:rPr>
                <w:rFonts w:ascii="Arial Narrow" w:hAnsi="Arial Narrow" w:cs="Calibri"/>
                <w:b/>
                <w:bCs/>
                <w:sz w:val="22"/>
                <w:szCs w:val="22"/>
              </w:rPr>
            </w:pPr>
            <w:r w:rsidRPr="00FF3FE1">
              <w:rPr>
                <w:rFonts w:ascii="Arial Narrow" w:hAnsi="Arial Narrow" w:cs="Calibri"/>
                <w:b/>
                <w:bCs/>
                <w:sz w:val="22"/>
                <w:szCs w:val="22"/>
              </w:rPr>
              <w:t xml:space="preserve">N° </w:t>
            </w:r>
          </w:p>
        </w:tc>
        <w:tc>
          <w:tcPr>
            <w:tcW w:w="6100" w:type="dxa"/>
            <w:tcBorders>
              <w:top w:val="single" w:sz="8" w:space="0" w:color="auto"/>
              <w:left w:val="nil"/>
              <w:bottom w:val="nil"/>
              <w:right w:val="single" w:sz="4" w:space="0" w:color="auto"/>
            </w:tcBorders>
            <w:shd w:val="clear" w:color="000000" w:fill="BFBFBF"/>
            <w:vAlign w:val="center"/>
            <w:hideMark/>
          </w:tcPr>
          <w:p w14:paraId="3CD72754" w14:textId="77777777" w:rsidR="00FF3FE1" w:rsidRPr="00FF3FE1" w:rsidRDefault="00FF3FE1" w:rsidP="00FF3FE1">
            <w:pPr>
              <w:jc w:val="center"/>
              <w:rPr>
                <w:rFonts w:ascii="Arial Narrow" w:hAnsi="Arial Narrow" w:cs="Calibri"/>
                <w:b/>
                <w:bCs/>
                <w:sz w:val="22"/>
                <w:szCs w:val="22"/>
              </w:rPr>
            </w:pPr>
            <w:r w:rsidRPr="00FF3FE1">
              <w:rPr>
                <w:rFonts w:ascii="Arial Narrow" w:hAnsi="Arial Narrow" w:cs="Calibri"/>
                <w:b/>
                <w:bCs/>
                <w:sz w:val="22"/>
                <w:szCs w:val="22"/>
              </w:rPr>
              <w:t>DESIGNATION DES TRAVAUX</w:t>
            </w:r>
          </w:p>
        </w:tc>
        <w:tc>
          <w:tcPr>
            <w:tcW w:w="1777" w:type="dxa"/>
            <w:tcBorders>
              <w:top w:val="single" w:sz="8" w:space="0" w:color="auto"/>
              <w:left w:val="single" w:sz="8" w:space="0" w:color="auto"/>
              <w:bottom w:val="nil"/>
              <w:right w:val="single" w:sz="4" w:space="0" w:color="auto"/>
            </w:tcBorders>
            <w:shd w:val="clear" w:color="000000" w:fill="BFBFBF"/>
            <w:vAlign w:val="center"/>
            <w:hideMark/>
          </w:tcPr>
          <w:p w14:paraId="250C9A3C" w14:textId="77777777" w:rsidR="00FF3FE1" w:rsidRPr="00FF3FE1" w:rsidRDefault="00FF3FE1" w:rsidP="00FF3FE1">
            <w:pPr>
              <w:jc w:val="center"/>
              <w:rPr>
                <w:rFonts w:ascii="Arial Narrow" w:hAnsi="Arial Narrow" w:cs="Calibri"/>
                <w:b/>
                <w:bCs/>
                <w:sz w:val="22"/>
                <w:szCs w:val="22"/>
              </w:rPr>
            </w:pPr>
            <w:r w:rsidRPr="00FF3FE1">
              <w:rPr>
                <w:rFonts w:ascii="Arial Narrow" w:hAnsi="Arial Narrow" w:cs="Calibri"/>
                <w:b/>
                <w:bCs/>
                <w:sz w:val="22"/>
                <w:szCs w:val="22"/>
              </w:rPr>
              <w:t>U</w:t>
            </w:r>
            <w:r>
              <w:rPr>
                <w:rFonts w:ascii="Arial Narrow" w:hAnsi="Arial Narrow" w:cs="Calibri"/>
                <w:b/>
                <w:bCs/>
                <w:sz w:val="22"/>
                <w:szCs w:val="22"/>
              </w:rPr>
              <w:t>nité</w:t>
            </w:r>
          </w:p>
        </w:tc>
      </w:tr>
      <w:tr w:rsidR="00FF3FE1" w:rsidRPr="00FF3FE1" w14:paraId="3D8A644E" w14:textId="77777777" w:rsidTr="00FF3FE1">
        <w:trPr>
          <w:trHeight w:val="330"/>
        </w:trPr>
        <w:tc>
          <w:tcPr>
            <w:tcW w:w="760" w:type="dxa"/>
            <w:tcBorders>
              <w:top w:val="nil"/>
              <w:left w:val="single" w:sz="8" w:space="0" w:color="auto"/>
              <w:bottom w:val="single" w:sz="4" w:space="0" w:color="auto"/>
              <w:right w:val="single" w:sz="4" w:space="0" w:color="auto"/>
            </w:tcBorders>
            <w:shd w:val="clear" w:color="000000" w:fill="D9D9D9"/>
            <w:vAlign w:val="center"/>
            <w:hideMark/>
          </w:tcPr>
          <w:p w14:paraId="753181F6" w14:textId="77777777" w:rsidR="00FF3FE1" w:rsidRPr="00FF3FE1" w:rsidRDefault="00FF3FE1" w:rsidP="00FF3FE1">
            <w:pPr>
              <w:jc w:val="center"/>
              <w:rPr>
                <w:rFonts w:ascii="Arial Narrow" w:hAnsi="Arial Narrow" w:cs="Calibri"/>
                <w:b/>
                <w:bCs/>
                <w:sz w:val="22"/>
                <w:szCs w:val="22"/>
              </w:rPr>
            </w:pPr>
          </w:p>
        </w:tc>
        <w:tc>
          <w:tcPr>
            <w:tcW w:w="6100" w:type="dxa"/>
            <w:tcBorders>
              <w:top w:val="nil"/>
              <w:left w:val="nil"/>
              <w:bottom w:val="single" w:sz="4" w:space="0" w:color="auto"/>
              <w:right w:val="single" w:sz="4" w:space="0" w:color="auto"/>
            </w:tcBorders>
            <w:shd w:val="clear" w:color="000000" w:fill="D9D9D9"/>
            <w:vAlign w:val="center"/>
            <w:hideMark/>
          </w:tcPr>
          <w:p w14:paraId="0753A97D" w14:textId="77777777" w:rsidR="00FF3FE1" w:rsidRPr="00FF3FE1" w:rsidRDefault="00FF3FE1" w:rsidP="00FF3FE1">
            <w:pPr>
              <w:rPr>
                <w:rFonts w:ascii="Arial Narrow" w:hAnsi="Arial Narrow" w:cs="Calibri"/>
                <w:b/>
                <w:bCs/>
                <w:sz w:val="22"/>
                <w:szCs w:val="22"/>
              </w:rPr>
            </w:pPr>
            <w:r w:rsidRPr="00FF3FE1">
              <w:rPr>
                <w:rFonts w:ascii="Arial Narrow" w:hAnsi="Arial Narrow" w:cs="Calibri"/>
                <w:b/>
                <w:bCs/>
                <w:sz w:val="22"/>
                <w:szCs w:val="22"/>
              </w:rPr>
              <w:t>EQUIPEMENTS</w:t>
            </w:r>
          </w:p>
        </w:tc>
        <w:tc>
          <w:tcPr>
            <w:tcW w:w="1777" w:type="dxa"/>
            <w:tcBorders>
              <w:top w:val="nil"/>
              <w:left w:val="single" w:sz="8" w:space="0" w:color="auto"/>
              <w:bottom w:val="single" w:sz="4" w:space="0" w:color="auto"/>
              <w:right w:val="nil"/>
            </w:tcBorders>
            <w:shd w:val="clear" w:color="000000" w:fill="D9D9D9"/>
            <w:vAlign w:val="center"/>
            <w:hideMark/>
          </w:tcPr>
          <w:p w14:paraId="2F99E246" w14:textId="77777777" w:rsidR="00FF3FE1" w:rsidRPr="00FF3FE1" w:rsidRDefault="00FF3FE1" w:rsidP="00FF3FE1">
            <w:pPr>
              <w:jc w:val="center"/>
              <w:rPr>
                <w:rFonts w:ascii="Arial Narrow" w:hAnsi="Arial Narrow" w:cs="Calibri"/>
                <w:b/>
                <w:bCs/>
                <w:sz w:val="22"/>
                <w:szCs w:val="22"/>
              </w:rPr>
            </w:pPr>
            <w:r w:rsidRPr="00FF3FE1">
              <w:rPr>
                <w:rFonts w:ascii="Arial Narrow" w:hAnsi="Arial Narrow" w:cs="Calibri"/>
                <w:b/>
                <w:bCs/>
                <w:sz w:val="22"/>
                <w:szCs w:val="22"/>
              </w:rPr>
              <w:t> </w:t>
            </w:r>
          </w:p>
        </w:tc>
      </w:tr>
      <w:tr w:rsidR="00FF3FE1" w:rsidRPr="00FF3FE1" w14:paraId="5A5C0BB2" w14:textId="77777777" w:rsidTr="00FF3FE1">
        <w:trPr>
          <w:trHeight w:val="660"/>
        </w:trPr>
        <w:tc>
          <w:tcPr>
            <w:tcW w:w="760" w:type="dxa"/>
            <w:tcBorders>
              <w:top w:val="nil"/>
              <w:left w:val="single" w:sz="8" w:space="0" w:color="auto"/>
              <w:bottom w:val="single" w:sz="4" w:space="0" w:color="auto"/>
              <w:right w:val="single" w:sz="4" w:space="0" w:color="auto"/>
            </w:tcBorders>
            <w:noWrap/>
            <w:vAlign w:val="center"/>
          </w:tcPr>
          <w:p w14:paraId="0136EC1E" w14:textId="77777777" w:rsidR="00FF3FE1" w:rsidRPr="00FF3FE1" w:rsidRDefault="00FF3FE1" w:rsidP="00FF3FE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6100" w:type="dxa"/>
            <w:tcBorders>
              <w:top w:val="nil"/>
              <w:left w:val="nil"/>
              <w:bottom w:val="single" w:sz="4" w:space="0" w:color="auto"/>
              <w:right w:val="single" w:sz="8" w:space="0" w:color="auto"/>
            </w:tcBorders>
            <w:vAlign w:val="center"/>
            <w:hideMark/>
          </w:tcPr>
          <w:p w14:paraId="330CDDF7" w14:textId="77777777" w:rsidR="00FF3FE1" w:rsidRPr="00FF3FE1" w:rsidRDefault="00FF3FE1" w:rsidP="00FF3FE1">
            <w:pPr>
              <w:rPr>
                <w:rFonts w:ascii="Arial Narrow" w:hAnsi="Arial Narrow" w:cs="Calibri"/>
                <w:color w:val="000000"/>
                <w:sz w:val="22"/>
                <w:szCs w:val="22"/>
              </w:rPr>
            </w:pPr>
            <w:r w:rsidRPr="00FF3FE1">
              <w:rPr>
                <w:rFonts w:ascii="Arial Narrow" w:hAnsi="Arial Narrow" w:cs="Calibri"/>
                <w:color w:val="000000"/>
                <w:sz w:val="22"/>
                <w:szCs w:val="22"/>
              </w:rPr>
              <w:t>Table informatique en bois avec rabat pour clavier ordinateur et compartiment unité centrale</w:t>
            </w:r>
          </w:p>
        </w:tc>
        <w:tc>
          <w:tcPr>
            <w:tcW w:w="1777" w:type="dxa"/>
            <w:tcBorders>
              <w:top w:val="nil"/>
              <w:left w:val="nil"/>
              <w:bottom w:val="single" w:sz="4" w:space="0" w:color="auto"/>
              <w:right w:val="single" w:sz="4" w:space="0" w:color="auto"/>
            </w:tcBorders>
            <w:noWrap/>
            <w:vAlign w:val="center"/>
            <w:hideMark/>
          </w:tcPr>
          <w:p w14:paraId="0FAC26E0" w14:textId="77777777" w:rsidR="00FF3FE1" w:rsidRPr="00FF3FE1" w:rsidRDefault="00FF3FE1" w:rsidP="00FF3FE1">
            <w:pPr>
              <w:jc w:val="center"/>
              <w:rPr>
                <w:rFonts w:ascii="Arial Narrow" w:hAnsi="Arial Narrow" w:cs="Calibri"/>
                <w:color w:val="000000"/>
                <w:sz w:val="22"/>
                <w:szCs w:val="22"/>
              </w:rPr>
            </w:pPr>
            <w:r w:rsidRPr="00FF3FE1">
              <w:rPr>
                <w:rFonts w:ascii="Arial Narrow" w:hAnsi="Arial Narrow" w:cs="Calibri"/>
                <w:color w:val="000000"/>
                <w:sz w:val="22"/>
                <w:szCs w:val="22"/>
              </w:rPr>
              <w:t>U</w:t>
            </w:r>
          </w:p>
        </w:tc>
      </w:tr>
      <w:tr w:rsidR="00FF3FE1" w:rsidRPr="00FF3FE1" w14:paraId="677845F4" w14:textId="77777777" w:rsidTr="00FF3FE1">
        <w:trPr>
          <w:trHeight w:val="330"/>
        </w:trPr>
        <w:tc>
          <w:tcPr>
            <w:tcW w:w="760" w:type="dxa"/>
            <w:tcBorders>
              <w:top w:val="nil"/>
              <w:left w:val="single" w:sz="8" w:space="0" w:color="auto"/>
              <w:bottom w:val="single" w:sz="4" w:space="0" w:color="auto"/>
              <w:right w:val="single" w:sz="4" w:space="0" w:color="auto"/>
            </w:tcBorders>
            <w:noWrap/>
            <w:vAlign w:val="center"/>
          </w:tcPr>
          <w:p w14:paraId="18398338" w14:textId="77777777" w:rsidR="00FF3FE1" w:rsidRPr="00FF3FE1" w:rsidRDefault="00FF3FE1" w:rsidP="00FF3FE1">
            <w:pPr>
              <w:jc w:val="center"/>
              <w:rPr>
                <w:rFonts w:ascii="Arial Narrow" w:hAnsi="Arial Narrow" w:cs="Calibri"/>
                <w:color w:val="000000"/>
                <w:sz w:val="22"/>
                <w:szCs w:val="22"/>
              </w:rPr>
            </w:pPr>
            <w:r>
              <w:rPr>
                <w:rFonts w:ascii="Arial Narrow" w:hAnsi="Arial Narrow" w:cs="Calibri"/>
                <w:color w:val="000000"/>
                <w:sz w:val="22"/>
                <w:szCs w:val="22"/>
              </w:rPr>
              <w:t>2</w:t>
            </w:r>
          </w:p>
        </w:tc>
        <w:tc>
          <w:tcPr>
            <w:tcW w:w="6100" w:type="dxa"/>
            <w:tcBorders>
              <w:top w:val="nil"/>
              <w:left w:val="nil"/>
              <w:bottom w:val="single" w:sz="4" w:space="0" w:color="auto"/>
              <w:right w:val="single" w:sz="8" w:space="0" w:color="auto"/>
            </w:tcBorders>
            <w:vAlign w:val="center"/>
            <w:hideMark/>
          </w:tcPr>
          <w:p w14:paraId="716BCB84" w14:textId="77777777" w:rsidR="00FF3FE1" w:rsidRPr="00FF3FE1" w:rsidRDefault="00FF3FE1" w:rsidP="00FF3FE1">
            <w:pPr>
              <w:rPr>
                <w:rFonts w:ascii="Arial Narrow" w:hAnsi="Arial Narrow" w:cs="Calibri"/>
                <w:color w:val="000000"/>
                <w:sz w:val="22"/>
                <w:szCs w:val="22"/>
              </w:rPr>
            </w:pPr>
            <w:r w:rsidRPr="00FF3FE1">
              <w:rPr>
                <w:rFonts w:ascii="Arial Narrow" w:hAnsi="Arial Narrow" w:cs="Calibri"/>
                <w:color w:val="000000"/>
                <w:sz w:val="22"/>
                <w:szCs w:val="22"/>
              </w:rPr>
              <w:t>Chaise</w:t>
            </w:r>
          </w:p>
        </w:tc>
        <w:tc>
          <w:tcPr>
            <w:tcW w:w="1777" w:type="dxa"/>
            <w:tcBorders>
              <w:top w:val="nil"/>
              <w:left w:val="nil"/>
              <w:bottom w:val="single" w:sz="4" w:space="0" w:color="auto"/>
              <w:right w:val="single" w:sz="4" w:space="0" w:color="auto"/>
            </w:tcBorders>
            <w:noWrap/>
            <w:vAlign w:val="center"/>
            <w:hideMark/>
          </w:tcPr>
          <w:p w14:paraId="4F6B6E6E" w14:textId="77777777" w:rsidR="00FF3FE1" w:rsidRPr="00FF3FE1" w:rsidRDefault="00FF3FE1" w:rsidP="00FF3FE1">
            <w:pPr>
              <w:jc w:val="center"/>
              <w:rPr>
                <w:rFonts w:ascii="Arial Narrow" w:hAnsi="Arial Narrow" w:cs="Calibri"/>
                <w:color w:val="000000"/>
                <w:sz w:val="22"/>
                <w:szCs w:val="22"/>
              </w:rPr>
            </w:pPr>
            <w:r w:rsidRPr="00FF3FE1">
              <w:rPr>
                <w:rFonts w:ascii="Arial Narrow" w:hAnsi="Arial Narrow" w:cs="Calibri"/>
                <w:color w:val="000000"/>
                <w:sz w:val="22"/>
                <w:szCs w:val="22"/>
              </w:rPr>
              <w:t>U</w:t>
            </w:r>
          </w:p>
        </w:tc>
      </w:tr>
      <w:tr w:rsidR="00FF3FE1" w:rsidRPr="00FF3FE1" w14:paraId="13280D48" w14:textId="77777777" w:rsidTr="00FF3FE1">
        <w:trPr>
          <w:trHeight w:val="330"/>
        </w:trPr>
        <w:tc>
          <w:tcPr>
            <w:tcW w:w="760" w:type="dxa"/>
            <w:tcBorders>
              <w:top w:val="nil"/>
              <w:left w:val="single" w:sz="8" w:space="0" w:color="auto"/>
              <w:bottom w:val="single" w:sz="4" w:space="0" w:color="auto"/>
              <w:right w:val="single" w:sz="4" w:space="0" w:color="auto"/>
            </w:tcBorders>
            <w:noWrap/>
            <w:vAlign w:val="center"/>
          </w:tcPr>
          <w:p w14:paraId="0C20933C" w14:textId="77777777" w:rsidR="00FF3FE1" w:rsidRPr="00FF3FE1" w:rsidRDefault="00FF3FE1" w:rsidP="00FF3FE1">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6100" w:type="dxa"/>
            <w:tcBorders>
              <w:top w:val="nil"/>
              <w:left w:val="nil"/>
              <w:bottom w:val="single" w:sz="4" w:space="0" w:color="auto"/>
              <w:right w:val="single" w:sz="8" w:space="0" w:color="auto"/>
            </w:tcBorders>
            <w:vAlign w:val="center"/>
            <w:hideMark/>
          </w:tcPr>
          <w:p w14:paraId="58BD265C" w14:textId="77777777" w:rsidR="00FF3FE1" w:rsidRPr="00FF3FE1" w:rsidRDefault="00FF3FE1" w:rsidP="00FF3FE1">
            <w:pPr>
              <w:rPr>
                <w:rFonts w:ascii="Arial Narrow" w:hAnsi="Arial Narrow" w:cs="Calibri"/>
                <w:color w:val="000000"/>
                <w:sz w:val="22"/>
                <w:szCs w:val="22"/>
              </w:rPr>
            </w:pPr>
            <w:r w:rsidRPr="00FF3FE1">
              <w:rPr>
                <w:rFonts w:ascii="Arial Narrow" w:hAnsi="Arial Narrow" w:cs="Calibri"/>
                <w:color w:val="000000"/>
                <w:sz w:val="22"/>
                <w:szCs w:val="22"/>
              </w:rPr>
              <w:t>Classeur de bureau deux (02) battants semi-vitré de 0,90x1,20</w:t>
            </w:r>
          </w:p>
        </w:tc>
        <w:tc>
          <w:tcPr>
            <w:tcW w:w="1777" w:type="dxa"/>
            <w:tcBorders>
              <w:top w:val="nil"/>
              <w:left w:val="nil"/>
              <w:bottom w:val="single" w:sz="4" w:space="0" w:color="auto"/>
              <w:right w:val="single" w:sz="4" w:space="0" w:color="auto"/>
            </w:tcBorders>
            <w:noWrap/>
            <w:vAlign w:val="center"/>
            <w:hideMark/>
          </w:tcPr>
          <w:p w14:paraId="6B756EC9" w14:textId="77777777" w:rsidR="00FF3FE1" w:rsidRPr="00FF3FE1" w:rsidRDefault="00FF3FE1" w:rsidP="00FF3FE1">
            <w:pPr>
              <w:jc w:val="center"/>
              <w:rPr>
                <w:rFonts w:ascii="Arial Narrow" w:hAnsi="Arial Narrow" w:cs="Calibri"/>
                <w:color w:val="000000"/>
                <w:sz w:val="22"/>
                <w:szCs w:val="22"/>
              </w:rPr>
            </w:pPr>
            <w:r w:rsidRPr="00FF3FE1">
              <w:rPr>
                <w:rFonts w:ascii="Arial Narrow" w:hAnsi="Arial Narrow" w:cs="Calibri"/>
                <w:color w:val="000000"/>
                <w:sz w:val="22"/>
                <w:szCs w:val="22"/>
              </w:rPr>
              <w:t>U</w:t>
            </w:r>
          </w:p>
        </w:tc>
      </w:tr>
      <w:tr w:rsidR="00FF3FE1" w:rsidRPr="00FF3FE1" w14:paraId="44EACB53" w14:textId="77777777" w:rsidTr="00FF3FE1">
        <w:trPr>
          <w:trHeight w:val="330"/>
        </w:trPr>
        <w:tc>
          <w:tcPr>
            <w:tcW w:w="760" w:type="dxa"/>
            <w:tcBorders>
              <w:top w:val="nil"/>
              <w:left w:val="single" w:sz="8" w:space="0" w:color="auto"/>
              <w:bottom w:val="single" w:sz="4" w:space="0" w:color="auto"/>
              <w:right w:val="single" w:sz="4" w:space="0" w:color="auto"/>
            </w:tcBorders>
            <w:vAlign w:val="center"/>
            <w:hideMark/>
          </w:tcPr>
          <w:p w14:paraId="02924B2B"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 </w:t>
            </w:r>
          </w:p>
        </w:tc>
        <w:tc>
          <w:tcPr>
            <w:tcW w:w="6100" w:type="dxa"/>
            <w:tcBorders>
              <w:top w:val="single" w:sz="4" w:space="0" w:color="auto"/>
              <w:left w:val="nil"/>
              <w:bottom w:val="single" w:sz="4" w:space="0" w:color="auto"/>
              <w:right w:val="single" w:sz="4" w:space="0" w:color="auto"/>
            </w:tcBorders>
            <w:vAlign w:val="center"/>
            <w:hideMark/>
          </w:tcPr>
          <w:p w14:paraId="415A5317"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SOUS-TOTAL</w:t>
            </w:r>
          </w:p>
        </w:tc>
        <w:tc>
          <w:tcPr>
            <w:tcW w:w="1777" w:type="dxa"/>
            <w:tcBorders>
              <w:top w:val="nil"/>
              <w:left w:val="single" w:sz="8" w:space="0" w:color="auto"/>
              <w:bottom w:val="single" w:sz="4" w:space="0" w:color="auto"/>
              <w:right w:val="nil"/>
            </w:tcBorders>
            <w:vAlign w:val="center"/>
            <w:hideMark/>
          </w:tcPr>
          <w:p w14:paraId="4132621D"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 </w:t>
            </w:r>
          </w:p>
        </w:tc>
      </w:tr>
      <w:tr w:rsidR="00FF3FE1" w:rsidRPr="00FF3FE1" w14:paraId="3B76E1C7" w14:textId="77777777" w:rsidTr="00FF3FE1">
        <w:trPr>
          <w:trHeight w:val="330"/>
        </w:trPr>
        <w:tc>
          <w:tcPr>
            <w:tcW w:w="760" w:type="dxa"/>
            <w:tcBorders>
              <w:top w:val="nil"/>
              <w:left w:val="single" w:sz="8" w:space="0" w:color="auto"/>
              <w:bottom w:val="single" w:sz="4" w:space="0" w:color="auto"/>
              <w:right w:val="single" w:sz="4" w:space="0" w:color="auto"/>
            </w:tcBorders>
            <w:shd w:val="clear" w:color="000000" w:fill="BFBFBF"/>
            <w:vAlign w:val="center"/>
            <w:hideMark/>
          </w:tcPr>
          <w:p w14:paraId="7E87125B" w14:textId="77777777" w:rsidR="00FF3FE1" w:rsidRPr="00FF3FE1" w:rsidRDefault="00FF3FE1" w:rsidP="00FF3FE1">
            <w:pPr>
              <w:jc w:val="center"/>
              <w:rPr>
                <w:rFonts w:ascii="Arial Narrow" w:hAnsi="Arial Narrow" w:cs="Calibri"/>
                <w:b/>
                <w:bCs/>
                <w:color w:val="000000"/>
                <w:sz w:val="22"/>
                <w:szCs w:val="22"/>
              </w:rPr>
            </w:pPr>
            <w:r w:rsidRPr="00FF3FE1">
              <w:rPr>
                <w:rFonts w:ascii="Arial Narrow" w:hAnsi="Arial Narrow" w:cs="Calibri"/>
                <w:b/>
                <w:bCs/>
                <w:color w:val="000000"/>
                <w:sz w:val="22"/>
                <w:szCs w:val="22"/>
              </w:rPr>
              <w:t>A</w:t>
            </w:r>
          </w:p>
        </w:tc>
        <w:tc>
          <w:tcPr>
            <w:tcW w:w="6100" w:type="dxa"/>
            <w:tcBorders>
              <w:top w:val="nil"/>
              <w:left w:val="nil"/>
              <w:bottom w:val="single" w:sz="4" w:space="0" w:color="auto"/>
              <w:right w:val="single" w:sz="4" w:space="0" w:color="auto"/>
            </w:tcBorders>
            <w:shd w:val="clear" w:color="000000" w:fill="BFBFBF"/>
            <w:vAlign w:val="center"/>
            <w:hideMark/>
          </w:tcPr>
          <w:p w14:paraId="1ED819C8"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TOTAL GENERAL HT</w:t>
            </w:r>
          </w:p>
        </w:tc>
        <w:tc>
          <w:tcPr>
            <w:tcW w:w="1777" w:type="dxa"/>
            <w:tcBorders>
              <w:top w:val="nil"/>
              <w:left w:val="single" w:sz="8" w:space="0" w:color="auto"/>
              <w:bottom w:val="single" w:sz="4" w:space="0" w:color="auto"/>
              <w:right w:val="nil"/>
            </w:tcBorders>
            <w:shd w:val="clear" w:color="000000" w:fill="BFBFBF"/>
            <w:vAlign w:val="center"/>
            <w:hideMark/>
          </w:tcPr>
          <w:p w14:paraId="6361D6B6"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 </w:t>
            </w:r>
          </w:p>
        </w:tc>
      </w:tr>
      <w:tr w:rsidR="00FF3FE1" w:rsidRPr="00FF3FE1" w14:paraId="02D7FE8A" w14:textId="77777777" w:rsidTr="00FF3FE1">
        <w:trPr>
          <w:trHeight w:val="330"/>
        </w:trPr>
        <w:tc>
          <w:tcPr>
            <w:tcW w:w="760" w:type="dxa"/>
            <w:tcBorders>
              <w:top w:val="nil"/>
              <w:left w:val="single" w:sz="8" w:space="0" w:color="auto"/>
              <w:bottom w:val="single" w:sz="4" w:space="0" w:color="auto"/>
              <w:right w:val="single" w:sz="4" w:space="0" w:color="auto"/>
            </w:tcBorders>
            <w:shd w:val="clear" w:color="000000" w:fill="FFFFFF"/>
            <w:vAlign w:val="center"/>
            <w:hideMark/>
          </w:tcPr>
          <w:p w14:paraId="5AC06B14" w14:textId="77777777" w:rsidR="00FF3FE1" w:rsidRPr="00FF3FE1" w:rsidRDefault="00FF3FE1" w:rsidP="00FF3FE1">
            <w:pPr>
              <w:jc w:val="center"/>
              <w:rPr>
                <w:rFonts w:ascii="Arial Narrow" w:hAnsi="Arial Narrow" w:cs="Calibri"/>
                <w:color w:val="000000"/>
                <w:sz w:val="22"/>
                <w:szCs w:val="22"/>
              </w:rPr>
            </w:pPr>
            <w:r w:rsidRPr="00FF3FE1">
              <w:rPr>
                <w:rFonts w:ascii="Arial Narrow" w:hAnsi="Arial Narrow" w:cs="Calibri"/>
                <w:color w:val="000000"/>
                <w:sz w:val="22"/>
                <w:szCs w:val="22"/>
              </w:rPr>
              <w:t>B</w:t>
            </w:r>
          </w:p>
        </w:tc>
        <w:tc>
          <w:tcPr>
            <w:tcW w:w="6100" w:type="dxa"/>
            <w:tcBorders>
              <w:top w:val="nil"/>
              <w:left w:val="nil"/>
              <w:bottom w:val="single" w:sz="4" w:space="0" w:color="auto"/>
              <w:right w:val="single" w:sz="4" w:space="0" w:color="auto"/>
            </w:tcBorders>
            <w:shd w:val="clear" w:color="000000" w:fill="FFFFFF"/>
            <w:vAlign w:val="center"/>
            <w:hideMark/>
          </w:tcPr>
          <w:p w14:paraId="22D8CBAA" w14:textId="77777777" w:rsidR="00FF3FE1" w:rsidRPr="00FF3FE1" w:rsidRDefault="00FF3FE1" w:rsidP="00FF3FE1">
            <w:pPr>
              <w:rPr>
                <w:rFonts w:ascii="Arial Narrow" w:hAnsi="Arial Narrow" w:cs="Calibri"/>
                <w:color w:val="000000"/>
                <w:sz w:val="22"/>
                <w:szCs w:val="22"/>
              </w:rPr>
            </w:pPr>
            <w:r w:rsidRPr="00FF3FE1">
              <w:rPr>
                <w:rFonts w:ascii="Arial Narrow" w:hAnsi="Arial Narrow" w:cs="Calibri"/>
                <w:color w:val="000000"/>
                <w:sz w:val="22"/>
                <w:szCs w:val="22"/>
              </w:rPr>
              <w:t>TVA (19,25%)</w:t>
            </w:r>
          </w:p>
        </w:tc>
        <w:tc>
          <w:tcPr>
            <w:tcW w:w="1777" w:type="dxa"/>
            <w:tcBorders>
              <w:top w:val="nil"/>
              <w:left w:val="single" w:sz="8" w:space="0" w:color="auto"/>
              <w:bottom w:val="single" w:sz="4" w:space="0" w:color="auto"/>
              <w:right w:val="nil"/>
            </w:tcBorders>
            <w:shd w:val="clear" w:color="000000" w:fill="FFFFFF"/>
            <w:vAlign w:val="center"/>
            <w:hideMark/>
          </w:tcPr>
          <w:p w14:paraId="7209F3B9" w14:textId="77777777" w:rsidR="00FF3FE1" w:rsidRPr="00FF3FE1" w:rsidRDefault="00FF3FE1" w:rsidP="00FF3FE1">
            <w:pPr>
              <w:rPr>
                <w:rFonts w:ascii="Arial Narrow" w:hAnsi="Arial Narrow" w:cs="Calibri"/>
                <w:color w:val="000000"/>
                <w:sz w:val="22"/>
                <w:szCs w:val="22"/>
              </w:rPr>
            </w:pPr>
            <w:r w:rsidRPr="00FF3FE1">
              <w:rPr>
                <w:rFonts w:ascii="Arial Narrow" w:hAnsi="Arial Narrow" w:cs="Calibri"/>
                <w:color w:val="000000"/>
                <w:sz w:val="22"/>
                <w:szCs w:val="22"/>
              </w:rPr>
              <w:t> </w:t>
            </w:r>
          </w:p>
        </w:tc>
      </w:tr>
      <w:tr w:rsidR="00FF3FE1" w:rsidRPr="00FF3FE1" w14:paraId="58CCF3E6" w14:textId="77777777" w:rsidTr="00FF3FE1">
        <w:trPr>
          <w:trHeight w:val="345"/>
        </w:trPr>
        <w:tc>
          <w:tcPr>
            <w:tcW w:w="760" w:type="dxa"/>
            <w:tcBorders>
              <w:top w:val="nil"/>
              <w:left w:val="single" w:sz="8" w:space="0" w:color="auto"/>
              <w:bottom w:val="single" w:sz="8" w:space="0" w:color="auto"/>
              <w:right w:val="single" w:sz="4" w:space="0" w:color="auto"/>
            </w:tcBorders>
            <w:shd w:val="clear" w:color="000000" w:fill="BFBFBF"/>
            <w:noWrap/>
            <w:vAlign w:val="center"/>
            <w:hideMark/>
          </w:tcPr>
          <w:p w14:paraId="334CB133" w14:textId="77777777" w:rsidR="00FF3FE1" w:rsidRPr="00FF3FE1" w:rsidRDefault="00FF3FE1" w:rsidP="00FF3FE1">
            <w:pPr>
              <w:jc w:val="center"/>
              <w:rPr>
                <w:rFonts w:ascii="Arial Narrow" w:hAnsi="Arial Narrow" w:cs="Calibri"/>
                <w:b/>
                <w:bCs/>
                <w:color w:val="000000"/>
                <w:sz w:val="22"/>
                <w:szCs w:val="22"/>
              </w:rPr>
            </w:pPr>
            <w:r w:rsidRPr="00FF3FE1">
              <w:rPr>
                <w:rFonts w:ascii="Arial Narrow" w:hAnsi="Arial Narrow" w:cs="Calibri"/>
                <w:b/>
                <w:bCs/>
                <w:color w:val="000000"/>
                <w:sz w:val="22"/>
                <w:szCs w:val="22"/>
              </w:rPr>
              <w:t>C</w:t>
            </w:r>
          </w:p>
        </w:tc>
        <w:tc>
          <w:tcPr>
            <w:tcW w:w="6100" w:type="dxa"/>
            <w:tcBorders>
              <w:top w:val="nil"/>
              <w:left w:val="nil"/>
              <w:bottom w:val="single" w:sz="8" w:space="0" w:color="auto"/>
              <w:right w:val="single" w:sz="4" w:space="0" w:color="auto"/>
            </w:tcBorders>
            <w:shd w:val="clear" w:color="000000" w:fill="BFBFBF"/>
            <w:vAlign w:val="center"/>
            <w:hideMark/>
          </w:tcPr>
          <w:p w14:paraId="2036CCCB"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TOTAL GENERAL TTC</w:t>
            </w:r>
          </w:p>
        </w:tc>
        <w:tc>
          <w:tcPr>
            <w:tcW w:w="1777" w:type="dxa"/>
            <w:tcBorders>
              <w:top w:val="nil"/>
              <w:left w:val="single" w:sz="8" w:space="0" w:color="auto"/>
              <w:bottom w:val="single" w:sz="8" w:space="0" w:color="auto"/>
              <w:right w:val="nil"/>
            </w:tcBorders>
            <w:shd w:val="clear" w:color="000000" w:fill="BFBFBF"/>
            <w:vAlign w:val="center"/>
            <w:hideMark/>
          </w:tcPr>
          <w:p w14:paraId="715B5B5D" w14:textId="77777777" w:rsidR="00FF3FE1" w:rsidRPr="00FF3FE1" w:rsidRDefault="00FF3FE1" w:rsidP="00FF3FE1">
            <w:pPr>
              <w:rPr>
                <w:rFonts w:ascii="Arial Narrow" w:hAnsi="Arial Narrow" w:cs="Calibri"/>
                <w:b/>
                <w:bCs/>
                <w:color w:val="000000"/>
                <w:sz w:val="22"/>
                <w:szCs w:val="22"/>
              </w:rPr>
            </w:pPr>
            <w:r w:rsidRPr="00FF3FE1">
              <w:rPr>
                <w:rFonts w:ascii="Arial Narrow" w:hAnsi="Arial Narrow" w:cs="Calibri"/>
                <w:b/>
                <w:bCs/>
                <w:color w:val="000000"/>
                <w:sz w:val="22"/>
                <w:szCs w:val="22"/>
              </w:rPr>
              <w:t> </w:t>
            </w:r>
          </w:p>
        </w:tc>
      </w:tr>
    </w:tbl>
    <w:p w14:paraId="49B594CC" w14:textId="77777777" w:rsidR="0023189E" w:rsidRDefault="0023189E" w:rsidP="0023189E">
      <w:pPr>
        <w:rPr>
          <w:rFonts w:eastAsia="Arial Unicode MS"/>
          <w:lang w:eastAsia="en-US"/>
        </w:rPr>
      </w:pPr>
    </w:p>
    <w:p w14:paraId="561A3292" w14:textId="77777777" w:rsidR="0023189E" w:rsidRDefault="0023189E" w:rsidP="0023189E">
      <w:pPr>
        <w:rPr>
          <w:rFonts w:eastAsia="Arial Unicode MS"/>
          <w:lang w:eastAsia="en-US"/>
        </w:rPr>
      </w:pPr>
    </w:p>
    <w:p w14:paraId="4612EA6C" w14:textId="77777777" w:rsidR="0023189E" w:rsidRDefault="0023189E" w:rsidP="0023189E">
      <w:pPr>
        <w:rPr>
          <w:rFonts w:eastAsia="Arial Unicode MS"/>
          <w:lang w:eastAsia="en-US"/>
        </w:rPr>
      </w:pPr>
    </w:p>
    <w:p w14:paraId="5EB813D7" w14:textId="77777777" w:rsidR="0023189E" w:rsidRDefault="0023189E" w:rsidP="0023189E">
      <w:pPr>
        <w:rPr>
          <w:rFonts w:eastAsia="Arial Unicode MS"/>
          <w:lang w:eastAsia="en-US"/>
        </w:rPr>
      </w:pPr>
    </w:p>
    <w:p w14:paraId="56DDFA71" w14:textId="77777777" w:rsidR="0023189E" w:rsidRDefault="0023189E" w:rsidP="0023189E">
      <w:pPr>
        <w:rPr>
          <w:rFonts w:eastAsia="Arial Unicode MS"/>
          <w:lang w:eastAsia="en-US"/>
        </w:rPr>
      </w:pPr>
    </w:p>
    <w:p w14:paraId="1CDDAB00" w14:textId="77777777" w:rsidR="0023189E" w:rsidRDefault="0023189E" w:rsidP="0023189E">
      <w:pPr>
        <w:rPr>
          <w:rFonts w:eastAsia="Arial Unicode MS"/>
          <w:lang w:eastAsia="en-US"/>
        </w:rPr>
      </w:pPr>
    </w:p>
    <w:p w14:paraId="7EF5F2B1" w14:textId="77777777" w:rsidR="0023189E" w:rsidRDefault="0023189E" w:rsidP="0023189E">
      <w:pPr>
        <w:rPr>
          <w:rFonts w:eastAsia="Arial Unicode MS"/>
          <w:lang w:eastAsia="en-US"/>
        </w:rPr>
      </w:pPr>
    </w:p>
    <w:p w14:paraId="3C6C6C62" w14:textId="77777777" w:rsidR="0023189E" w:rsidRDefault="0023189E" w:rsidP="0023189E">
      <w:pPr>
        <w:rPr>
          <w:rFonts w:eastAsia="Arial Unicode MS"/>
          <w:lang w:eastAsia="en-US"/>
        </w:rPr>
      </w:pPr>
    </w:p>
    <w:p w14:paraId="2686BDA6" w14:textId="77777777" w:rsidR="0023189E" w:rsidRDefault="0023189E" w:rsidP="0023189E">
      <w:pPr>
        <w:rPr>
          <w:rFonts w:eastAsia="Arial Unicode MS"/>
          <w:lang w:eastAsia="en-US"/>
        </w:rPr>
      </w:pPr>
    </w:p>
    <w:p w14:paraId="1A265F2D" w14:textId="77777777" w:rsidR="0023189E" w:rsidRDefault="0023189E" w:rsidP="0023189E">
      <w:pPr>
        <w:rPr>
          <w:rFonts w:eastAsia="Arial Unicode MS"/>
          <w:lang w:eastAsia="en-US"/>
        </w:rPr>
      </w:pPr>
    </w:p>
    <w:p w14:paraId="4D1DFAF8" w14:textId="77777777" w:rsidR="0023189E" w:rsidRPr="004B602F" w:rsidRDefault="0023189E" w:rsidP="0023189E">
      <w:pPr>
        <w:rPr>
          <w:rFonts w:eastAsia="Arial Unicode MS"/>
          <w:lang w:eastAsia="en-US"/>
        </w:rPr>
      </w:pPr>
    </w:p>
    <w:p w14:paraId="1231C9B9" w14:textId="77777777" w:rsidR="0023189E" w:rsidRDefault="0023189E" w:rsidP="0023189E">
      <w:pPr>
        <w:rPr>
          <w:rFonts w:eastAsia="Arial Unicode MS"/>
          <w:sz w:val="26"/>
          <w:szCs w:val="26"/>
          <w:lang w:eastAsia="en-US"/>
        </w:rPr>
      </w:pPr>
    </w:p>
    <w:p w14:paraId="1B147894" w14:textId="77777777" w:rsidR="0023189E" w:rsidRDefault="0023189E" w:rsidP="0023189E">
      <w:pPr>
        <w:rPr>
          <w:rFonts w:eastAsia="Arial Unicode MS"/>
          <w:lang w:eastAsia="en-US"/>
        </w:rPr>
      </w:pPr>
      <w:r>
        <w:rPr>
          <w:rFonts w:eastAsia="Arial Unicode MS"/>
          <w:lang w:eastAsia="en-US"/>
        </w:rPr>
        <w:t xml:space="preserve">          </w:t>
      </w:r>
    </w:p>
    <w:p w14:paraId="7B628C58" w14:textId="77777777" w:rsidR="0023189E" w:rsidRDefault="0023189E" w:rsidP="0023189E">
      <w:pPr>
        <w:rPr>
          <w:rFonts w:eastAsia="Arial Unicode MS"/>
          <w:lang w:eastAsia="en-US"/>
        </w:rPr>
      </w:pPr>
    </w:p>
    <w:p w14:paraId="0EAF1038" w14:textId="77777777" w:rsidR="0023189E" w:rsidRDefault="0023189E" w:rsidP="0023189E">
      <w:pPr>
        <w:rPr>
          <w:rFonts w:eastAsia="Arial Unicode MS"/>
          <w:lang w:eastAsia="en-US"/>
        </w:rPr>
      </w:pPr>
    </w:p>
    <w:p w14:paraId="6D0DFEBF" w14:textId="77777777" w:rsidR="0023189E" w:rsidRDefault="0023189E" w:rsidP="0023189E">
      <w:pPr>
        <w:rPr>
          <w:rFonts w:eastAsia="Arial Unicode MS"/>
          <w:lang w:eastAsia="en-US"/>
        </w:rPr>
      </w:pPr>
    </w:p>
    <w:p w14:paraId="4CF2CD63" w14:textId="77777777" w:rsidR="0023189E" w:rsidRDefault="0023189E" w:rsidP="0023189E">
      <w:pPr>
        <w:rPr>
          <w:rFonts w:eastAsia="Arial Unicode MS"/>
          <w:lang w:eastAsia="en-US"/>
        </w:rPr>
      </w:pPr>
    </w:p>
    <w:p w14:paraId="19BE2D4D" w14:textId="77777777" w:rsidR="0023189E" w:rsidRDefault="0023189E" w:rsidP="0023189E">
      <w:pPr>
        <w:rPr>
          <w:rFonts w:eastAsia="Arial Unicode MS"/>
          <w:lang w:eastAsia="en-US"/>
        </w:rPr>
      </w:pPr>
    </w:p>
    <w:p w14:paraId="2FDCB0C0" w14:textId="77777777" w:rsidR="0023189E" w:rsidRDefault="0023189E" w:rsidP="0023189E">
      <w:pPr>
        <w:rPr>
          <w:rFonts w:eastAsia="Arial Unicode MS"/>
          <w:lang w:eastAsia="en-US"/>
        </w:rPr>
      </w:pPr>
    </w:p>
    <w:p w14:paraId="40757E0E" w14:textId="77777777" w:rsidR="0023189E" w:rsidRDefault="0023189E" w:rsidP="0023189E">
      <w:pPr>
        <w:rPr>
          <w:rFonts w:eastAsia="Arial Unicode MS"/>
          <w:lang w:eastAsia="en-US"/>
        </w:rPr>
      </w:pPr>
    </w:p>
    <w:p w14:paraId="7671C3C9" w14:textId="77777777" w:rsidR="0023189E" w:rsidRDefault="0023189E" w:rsidP="0023189E">
      <w:pPr>
        <w:rPr>
          <w:rFonts w:eastAsia="Arial Unicode MS"/>
          <w:lang w:eastAsia="en-US"/>
        </w:rPr>
      </w:pPr>
    </w:p>
    <w:p w14:paraId="0570FB05" w14:textId="77777777" w:rsidR="0023189E" w:rsidRDefault="0023189E" w:rsidP="0023189E">
      <w:pPr>
        <w:rPr>
          <w:rFonts w:eastAsia="Arial Unicode MS"/>
          <w:lang w:eastAsia="en-US"/>
        </w:rPr>
      </w:pPr>
    </w:p>
    <w:p w14:paraId="5A5AB22D" w14:textId="77777777" w:rsidR="0023189E" w:rsidRDefault="0023189E" w:rsidP="0023189E">
      <w:pPr>
        <w:rPr>
          <w:rFonts w:eastAsia="Arial Unicode MS"/>
          <w:lang w:eastAsia="en-US"/>
        </w:rPr>
      </w:pPr>
    </w:p>
    <w:p w14:paraId="64724D80" w14:textId="77777777" w:rsidR="00EB47B8" w:rsidRDefault="00EB47B8" w:rsidP="0023189E">
      <w:pPr>
        <w:rPr>
          <w:rFonts w:eastAsia="Arial Unicode MS"/>
          <w:lang w:eastAsia="en-US"/>
        </w:rPr>
      </w:pPr>
    </w:p>
    <w:p w14:paraId="10140996" w14:textId="77777777" w:rsidR="00EB47B8" w:rsidRDefault="00EB47B8" w:rsidP="0023189E">
      <w:pPr>
        <w:rPr>
          <w:rFonts w:eastAsia="Arial Unicode MS"/>
          <w:lang w:eastAsia="en-US"/>
        </w:rPr>
      </w:pPr>
    </w:p>
    <w:p w14:paraId="6BC06A0D" w14:textId="77777777" w:rsidR="00EB47B8" w:rsidRDefault="00EB47B8" w:rsidP="0023189E">
      <w:pPr>
        <w:rPr>
          <w:rFonts w:eastAsia="Arial Unicode MS"/>
          <w:lang w:eastAsia="en-US"/>
        </w:rPr>
      </w:pPr>
    </w:p>
    <w:p w14:paraId="4FB15528" w14:textId="77777777" w:rsidR="00EB47B8" w:rsidRDefault="00EB47B8" w:rsidP="0023189E">
      <w:pPr>
        <w:rPr>
          <w:rFonts w:eastAsia="Arial Unicode MS"/>
          <w:lang w:eastAsia="en-US"/>
        </w:rPr>
      </w:pPr>
    </w:p>
    <w:p w14:paraId="611CB0AD" w14:textId="77777777" w:rsidR="00EB47B8" w:rsidRDefault="00EB47B8" w:rsidP="0023189E">
      <w:pPr>
        <w:rPr>
          <w:rFonts w:eastAsia="Arial Unicode MS"/>
          <w:lang w:eastAsia="en-US"/>
        </w:rPr>
      </w:pPr>
    </w:p>
    <w:p w14:paraId="24B2D230" w14:textId="77777777" w:rsidR="00EB47B8" w:rsidRDefault="00EB47B8" w:rsidP="0023189E">
      <w:pPr>
        <w:rPr>
          <w:rFonts w:eastAsia="Arial Unicode MS"/>
          <w:lang w:eastAsia="en-US"/>
        </w:rPr>
      </w:pPr>
    </w:p>
    <w:p w14:paraId="7B364025" w14:textId="77777777" w:rsidR="00EB47B8" w:rsidRDefault="00EB47B8" w:rsidP="0023189E">
      <w:pPr>
        <w:rPr>
          <w:rFonts w:eastAsia="Arial Unicode MS"/>
          <w:lang w:eastAsia="en-US"/>
        </w:rPr>
      </w:pPr>
    </w:p>
    <w:p w14:paraId="6B47BAEF" w14:textId="77777777" w:rsidR="00EB47B8" w:rsidRDefault="00EB47B8" w:rsidP="0023189E">
      <w:pPr>
        <w:rPr>
          <w:rFonts w:eastAsia="Arial Unicode MS"/>
          <w:lang w:eastAsia="en-US"/>
        </w:rPr>
      </w:pPr>
    </w:p>
    <w:p w14:paraId="39DB4774" w14:textId="77777777" w:rsidR="00EB47B8" w:rsidRDefault="00EB47B8" w:rsidP="0023189E">
      <w:pPr>
        <w:rPr>
          <w:rFonts w:eastAsia="Arial Unicode MS"/>
          <w:lang w:eastAsia="en-US"/>
        </w:rPr>
      </w:pPr>
    </w:p>
    <w:p w14:paraId="2C5104E2" w14:textId="77777777" w:rsidR="00EB47B8" w:rsidRDefault="00EB47B8" w:rsidP="0023189E">
      <w:pPr>
        <w:rPr>
          <w:rFonts w:eastAsia="Arial Unicode MS"/>
          <w:lang w:eastAsia="en-US"/>
        </w:rPr>
      </w:pPr>
    </w:p>
    <w:p w14:paraId="3B35207A" w14:textId="77777777" w:rsidR="00EB47B8" w:rsidRDefault="00EB47B8" w:rsidP="0023189E">
      <w:pPr>
        <w:rPr>
          <w:rFonts w:eastAsia="Arial Unicode MS"/>
          <w:lang w:eastAsia="en-US"/>
        </w:rPr>
      </w:pPr>
    </w:p>
    <w:p w14:paraId="002BC204" w14:textId="77777777" w:rsidR="0023189E" w:rsidRDefault="0023189E" w:rsidP="0023189E">
      <w:pPr>
        <w:rPr>
          <w:rFonts w:eastAsia="Arial Unicode MS"/>
          <w:lang w:eastAsia="en-US"/>
        </w:rPr>
      </w:pPr>
    </w:p>
    <w:p w14:paraId="29BEB0D4" w14:textId="77777777" w:rsidR="00431757" w:rsidRPr="0077700B" w:rsidRDefault="00431757" w:rsidP="00431757">
      <w:pPr>
        <w:pStyle w:val="Paragraphedeliste"/>
        <w:suppressAutoHyphens/>
        <w:jc w:val="center"/>
        <w:rPr>
          <w:b/>
          <w:i/>
          <w:sz w:val="26"/>
          <w:szCs w:val="26"/>
        </w:rPr>
      </w:pPr>
      <w:r w:rsidRPr="0077700B">
        <w:rPr>
          <w:b/>
          <w:i/>
          <w:sz w:val="26"/>
          <w:szCs w:val="26"/>
        </w:rPr>
        <w:t>DESCRIPTIF</w:t>
      </w:r>
      <w:r>
        <w:rPr>
          <w:b/>
          <w:i/>
          <w:sz w:val="26"/>
          <w:szCs w:val="26"/>
        </w:rPr>
        <w:t>S</w:t>
      </w:r>
      <w:r w:rsidRPr="0077700B">
        <w:rPr>
          <w:b/>
          <w:i/>
          <w:sz w:val="26"/>
          <w:szCs w:val="26"/>
        </w:rPr>
        <w:t xml:space="preserve"> TECHNIQUE</w:t>
      </w:r>
      <w:r>
        <w:rPr>
          <w:b/>
          <w:i/>
          <w:sz w:val="26"/>
          <w:szCs w:val="26"/>
        </w:rPr>
        <w:t>S</w:t>
      </w:r>
      <w:r w:rsidRPr="0077700B">
        <w:rPr>
          <w:b/>
          <w:i/>
          <w:sz w:val="26"/>
          <w:szCs w:val="26"/>
        </w:rPr>
        <w:t xml:space="preserve"> DES EQUIPEMENTS A LIVRER A </w:t>
      </w:r>
      <w:proofErr w:type="gramStart"/>
      <w:r>
        <w:rPr>
          <w:b/>
          <w:i/>
          <w:sz w:val="26"/>
          <w:szCs w:val="26"/>
        </w:rPr>
        <w:t>DIMAKO  LOT</w:t>
      </w:r>
      <w:proofErr w:type="gramEnd"/>
      <w:r>
        <w:rPr>
          <w:b/>
          <w:i/>
          <w:sz w:val="26"/>
          <w:szCs w:val="26"/>
        </w:rPr>
        <w:t xml:space="preserve"> : 3 </w:t>
      </w:r>
    </w:p>
    <w:p w14:paraId="1392704A" w14:textId="77777777" w:rsidR="0023189E" w:rsidRDefault="0023189E" w:rsidP="0023189E">
      <w:pPr>
        <w:rPr>
          <w:rFonts w:eastAsia="Arial Unicode MS"/>
          <w:lang w:eastAsia="en-US"/>
        </w:rPr>
      </w:pPr>
    </w:p>
    <w:p w14:paraId="73EA7C61" w14:textId="77777777" w:rsidR="0023189E" w:rsidRDefault="00882DA9" w:rsidP="00882DA9">
      <w:pPr>
        <w:jc w:val="center"/>
        <w:rPr>
          <w:rFonts w:eastAsia="Arial Unicode MS"/>
          <w:lang w:eastAsia="en-US"/>
        </w:rPr>
      </w:pPr>
      <w:r w:rsidRPr="00882DA9">
        <w:rPr>
          <w:b/>
          <w:bCs/>
          <w:sz w:val="24"/>
          <w:szCs w:val="24"/>
        </w:rPr>
        <w:t>L’ACQUISITION DU MATERIEL ANIMAL DANS LA COMMUNE DE DIMAKO, DEPARTEMENT DU HAUT-NYONG, REGION DE L’EST</w:t>
      </w:r>
    </w:p>
    <w:p w14:paraId="05B2899B" w14:textId="77777777" w:rsidR="0023189E" w:rsidRDefault="0023189E" w:rsidP="0023189E">
      <w:pPr>
        <w:rPr>
          <w:rFonts w:eastAsia="Arial Unicode MS"/>
          <w:lang w:eastAsia="en-US"/>
        </w:rPr>
      </w:pPr>
    </w:p>
    <w:p w14:paraId="2D55B63C" w14:textId="77777777" w:rsidR="0023189E" w:rsidRDefault="0023189E" w:rsidP="0023189E">
      <w:pPr>
        <w:rPr>
          <w:rFonts w:eastAsia="Arial Unicode MS"/>
          <w:lang w:eastAsia="en-US"/>
        </w:rPr>
      </w:pPr>
    </w:p>
    <w:tbl>
      <w:tblPr>
        <w:tblW w:w="7797" w:type="dxa"/>
        <w:tblInd w:w="70" w:type="dxa"/>
        <w:tblCellMar>
          <w:left w:w="70" w:type="dxa"/>
          <w:right w:w="70" w:type="dxa"/>
        </w:tblCellMar>
        <w:tblLook w:val="04A0" w:firstRow="1" w:lastRow="0" w:firstColumn="1" w:lastColumn="0" w:noHBand="0" w:noVBand="1"/>
      </w:tblPr>
      <w:tblGrid>
        <w:gridCol w:w="1200"/>
        <w:gridCol w:w="1533"/>
        <w:gridCol w:w="3079"/>
        <w:gridCol w:w="1985"/>
      </w:tblGrid>
      <w:tr w:rsidR="00B63D83" w:rsidRPr="00B63D83" w14:paraId="54FC1AC8" w14:textId="77777777" w:rsidTr="00882DA9">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4C3CD4BE" w14:textId="77777777" w:rsidR="00B63D83" w:rsidRPr="00B63D83" w:rsidRDefault="00B63D83" w:rsidP="00B63D83">
            <w:pPr>
              <w:jc w:val="center"/>
              <w:rPr>
                <w:rFonts w:ascii="Calibri" w:hAnsi="Calibri" w:cs="Calibri"/>
                <w:b/>
                <w:bCs/>
                <w:color w:val="000000"/>
                <w:sz w:val="22"/>
                <w:szCs w:val="22"/>
              </w:rPr>
            </w:pPr>
            <w:r w:rsidRPr="00B63D83">
              <w:rPr>
                <w:rFonts w:ascii="Calibri" w:hAnsi="Calibri" w:cs="Calibri"/>
                <w:b/>
                <w:bCs/>
                <w:color w:val="000000"/>
                <w:sz w:val="22"/>
                <w:szCs w:val="22"/>
                <w:lang w:eastAsia="en-US"/>
              </w:rPr>
              <w:t>N°</w:t>
            </w:r>
          </w:p>
        </w:tc>
        <w:tc>
          <w:tcPr>
            <w:tcW w:w="1533" w:type="dxa"/>
            <w:tcBorders>
              <w:top w:val="single" w:sz="4" w:space="0" w:color="auto"/>
              <w:left w:val="nil"/>
              <w:bottom w:val="single" w:sz="4" w:space="0" w:color="auto"/>
              <w:right w:val="single" w:sz="4" w:space="0" w:color="auto"/>
            </w:tcBorders>
            <w:noWrap/>
            <w:vAlign w:val="center"/>
            <w:hideMark/>
          </w:tcPr>
          <w:p w14:paraId="54BA58A9" w14:textId="77777777" w:rsidR="00B63D83" w:rsidRPr="00B63D83" w:rsidRDefault="00B63D83" w:rsidP="00B63D83">
            <w:pPr>
              <w:jc w:val="center"/>
              <w:rPr>
                <w:rFonts w:ascii="Calibri" w:hAnsi="Calibri" w:cs="Calibri"/>
                <w:b/>
                <w:bCs/>
                <w:color w:val="000000"/>
                <w:sz w:val="22"/>
                <w:szCs w:val="22"/>
              </w:rPr>
            </w:pPr>
            <w:r w:rsidRPr="00B63D83">
              <w:rPr>
                <w:rFonts w:ascii="Calibri" w:hAnsi="Calibri" w:cs="Calibri"/>
                <w:b/>
                <w:bCs/>
                <w:color w:val="000000"/>
                <w:sz w:val="22"/>
                <w:szCs w:val="22"/>
                <w:lang w:eastAsia="en-US"/>
              </w:rPr>
              <w:t>DESIGNATIONS</w:t>
            </w:r>
          </w:p>
        </w:tc>
        <w:tc>
          <w:tcPr>
            <w:tcW w:w="3079" w:type="dxa"/>
            <w:tcBorders>
              <w:top w:val="single" w:sz="4" w:space="0" w:color="auto"/>
              <w:left w:val="nil"/>
              <w:bottom w:val="single" w:sz="4" w:space="0" w:color="auto"/>
              <w:right w:val="single" w:sz="4" w:space="0" w:color="auto"/>
            </w:tcBorders>
            <w:noWrap/>
            <w:vAlign w:val="bottom"/>
            <w:hideMark/>
          </w:tcPr>
          <w:p w14:paraId="0BE82ADB"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single" w:sz="4" w:space="0" w:color="auto"/>
              <w:left w:val="nil"/>
              <w:bottom w:val="single" w:sz="4" w:space="0" w:color="auto"/>
              <w:right w:val="single" w:sz="4" w:space="0" w:color="auto"/>
            </w:tcBorders>
            <w:noWrap/>
            <w:vAlign w:val="bottom"/>
            <w:hideMark/>
          </w:tcPr>
          <w:p w14:paraId="64C0D6C4"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Unité</w:t>
            </w:r>
          </w:p>
        </w:tc>
      </w:tr>
      <w:tr w:rsidR="00B63D83" w:rsidRPr="00B63D83" w14:paraId="1F5C1789" w14:textId="77777777" w:rsidTr="00882DA9">
        <w:trPr>
          <w:trHeight w:val="300"/>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669C54FA" w14:textId="77777777" w:rsidR="00B63D83" w:rsidRPr="00B63D83" w:rsidRDefault="00B63D83" w:rsidP="00B63D83">
            <w:pPr>
              <w:jc w:val="center"/>
              <w:rPr>
                <w:rFonts w:ascii="Calibri" w:hAnsi="Calibri" w:cs="Calibri"/>
                <w:b/>
                <w:bCs/>
                <w:color w:val="000000"/>
                <w:sz w:val="22"/>
                <w:szCs w:val="22"/>
              </w:rPr>
            </w:pPr>
            <w:r w:rsidRPr="00B63D83">
              <w:rPr>
                <w:rFonts w:ascii="Calibri" w:hAnsi="Calibri" w:cs="Calibri"/>
                <w:b/>
                <w:bCs/>
                <w:color w:val="000000"/>
                <w:sz w:val="22"/>
                <w:szCs w:val="22"/>
                <w:lang w:eastAsia="en-US"/>
              </w:rPr>
              <w:t>ACHAT DES ANIMAUX</w:t>
            </w:r>
          </w:p>
          <w:p w14:paraId="1674F15C"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r>
      <w:tr w:rsidR="00B63D83" w:rsidRPr="00B63D83" w14:paraId="15DD97E9"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2AFFB6B1"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1</w:t>
            </w:r>
          </w:p>
        </w:tc>
        <w:tc>
          <w:tcPr>
            <w:tcW w:w="4612" w:type="dxa"/>
            <w:gridSpan w:val="2"/>
            <w:tcBorders>
              <w:top w:val="nil"/>
              <w:left w:val="nil"/>
              <w:bottom w:val="single" w:sz="4" w:space="0" w:color="auto"/>
              <w:right w:val="single" w:sz="4" w:space="0" w:color="auto"/>
            </w:tcBorders>
            <w:noWrap/>
            <w:vAlign w:val="center"/>
            <w:hideMark/>
          </w:tcPr>
          <w:p w14:paraId="2F106890"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xml:space="preserve">GENITEURS BOVINS   </w:t>
            </w:r>
          </w:p>
          <w:p w14:paraId="238821FF"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388D0AA1"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1C69A705" w14:textId="77777777" w:rsidTr="00882DA9">
        <w:trPr>
          <w:trHeight w:val="315"/>
        </w:trPr>
        <w:tc>
          <w:tcPr>
            <w:tcW w:w="1200" w:type="dxa"/>
            <w:tcBorders>
              <w:top w:val="nil"/>
              <w:left w:val="single" w:sz="4" w:space="0" w:color="auto"/>
              <w:bottom w:val="single" w:sz="4" w:space="0" w:color="auto"/>
              <w:right w:val="single" w:sz="4" w:space="0" w:color="auto"/>
            </w:tcBorders>
            <w:noWrap/>
            <w:vAlign w:val="center"/>
            <w:hideMark/>
          </w:tcPr>
          <w:p w14:paraId="71197BD1"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2</w:t>
            </w:r>
          </w:p>
        </w:tc>
        <w:tc>
          <w:tcPr>
            <w:tcW w:w="4612" w:type="dxa"/>
            <w:gridSpan w:val="2"/>
            <w:tcBorders>
              <w:top w:val="nil"/>
              <w:left w:val="nil"/>
              <w:bottom w:val="single" w:sz="4" w:space="0" w:color="auto"/>
              <w:right w:val="single" w:sz="4" w:space="0" w:color="auto"/>
            </w:tcBorders>
            <w:noWrap/>
            <w:vAlign w:val="center"/>
            <w:hideMark/>
          </w:tcPr>
          <w:p w14:paraId="79AFE746"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xml:space="preserve">GENITEURS OVINS </w:t>
            </w:r>
          </w:p>
          <w:p w14:paraId="6C486D6D"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319AD853"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5E90FED5"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1C392D81"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3</w:t>
            </w:r>
          </w:p>
        </w:tc>
        <w:tc>
          <w:tcPr>
            <w:tcW w:w="4612" w:type="dxa"/>
            <w:gridSpan w:val="2"/>
            <w:tcBorders>
              <w:top w:val="nil"/>
              <w:left w:val="nil"/>
              <w:bottom w:val="single" w:sz="4" w:space="0" w:color="auto"/>
              <w:right w:val="single" w:sz="4" w:space="0" w:color="auto"/>
            </w:tcBorders>
            <w:noWrap/>
            <w:vAlign w:val="center"/>
            <w:hideMark/>
          </w:tcPr>
          <w:p w14:paraId="58937AAA"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xml:space="preserve">GENITEURS CAPRINS </w:t>
            </w:r>
          </w:p>
          <w:p w14:paraId="2CD5AC91"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1C4A043B"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78E6EDF2" w14:textId="77777777" w:rsidTr="00882DA9">
        <w:trPr>
          <w:trHeight w:val="300"/>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7B8D2271" w14:textId="77777777" w:rsidR="00B63D83" w:rsidRPr="00B63D83" w:rsidRDefault="00B63D83" w:rsidP="00B63D83">
            <w:pPr>
              <w:jc w:val="center"/>
              <w:rPr>
                <w:rFonts w:ascii="Calibri" w:hAnsi="Calibri" w:cs="Calibri"/>
                <w:b/>
                <w:bCs/>
                <w:color w:val="000000"/>
                <w:sz w:val="22"/>
                <w:szCs w:val="22"/>
              </w:rPr>
            </w:pPr>
            <w:r w:rsidRPr="00B63D83">
              <w:rPr>
                <w:rFonts w:ascii="Calibri" w:hAnsi="Calibri" w:cs="Calibri"/>
                <w:b/>
                <w:bCs/>
                <w:color w:val="000000"/>
                <w:sz w:val="22"/>
                <w:szCs w:val="22"/>
                <w:lang w:eastAsia="en-US"/>
              </w:rPr>
              <w:t>SEMENCES FOURRAGERES</w:t>
            </w:r>
          </w:p>
          <w:p w14:paraId="706F4CEC"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r>
      <w:tr w:rsidR="00B63D83" w:rsidRPr="00B63D83" w14:paraId="05E0EEBD"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4E4352A0"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4</w:t>
            </w:r>
          </w:p>
        </w:tc>
        <w:tc>
          <w:tcPr>
            <w:tcW w:w="4612" w:type="dxa"/>
            <w:gridSpan w:val="2"/>
            <w:tcBorders>
              <w:top w:val="nil"/>
              <w:left w:val="nil"/>
              <w:bottom w:val="single" w:sz="4" w:space="0" w:color="auto"/>
              <w:right w:val="single" w:sz="4" w:space="0" w:color="auto"/>
            </w:tcBorders>
            <w:noWrap/>
            <w:vAlign w:val="center"/>
            <w:hideMark/>
          </w:tcPr>
          <w:p w14:paraId="07C5ABC1"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SEMENCES BRACHIARIAS</w:t>
            </w:r>
          </w:p>
          <w:p w14:paraId="455AC69B"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46820AB0"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653FAF90" w14:textId="77777777" w:rsidTr="00882DA9">
        <w:trPr>
          <w:trHeight w:val="315"/>
        </w:trPr>
        <w:tc>
          <w:tcPr>
            <w:tcW w:w="1200" w:type="dxa"/>
            <w:tcBorders>
              <w:top w:val="nil"/>
              <w:left w:val="single" w:sz="4" w:space="0" w:color="auto"/>
              <w:bottom w:val="single" w:sz="4" w:space="0" w:color="auto"/>
              <w:right w:val="single" w:sz="4" w:space="0" w:color="auto"/>
            </w:tcBorders>
            <w:noWrap/>
            <w:vAlign w:val="center"/>
            <w:hideMark/>
          </w:tcPr>
          <w:p w14:paraId="2133723F"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5</w:t>
            </w:r>
          </w:p>
        </w:tc>
        <w:tc>
          <w:tcPr>
            <w:tcW w:w="4612" w:type="dxa"/>
            <w:gridSpan w:val="2"/>
            <w:tcBorders>
              <w:top w:val="nil"/>
              <w:left w:val="nil"/>
              <w:bottom w:val="single" w:sz="4" w:space="0" w:color="auto"/>
              <w:right w:val="single" w:sz="4" w:space="0" w:color="auto"/>
            </w:tcBorders>
            <w:noWrap/>
            <w:vAlign w:val="center"/>
            <w:hideMark/>
          </w:tcPr>
          <w:p w14:paraId="4DB2AD75"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SEMENCES STYLOSANTHES</w:t>
            </w:r>
          </w:p>
          <w:p w14:paraId="5AB541C9"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76A9A584"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5D296951" w14:textId="77777777" w:rsidTr="00882DA9">
        <w:trPr>
          <w:trHeight w:val="300"/>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573F15D5" w14:textId="77777777" w:rsidR="00B63D83" w:rsidRPr="00B63D83" w:rsidRDefault="00B63D83" w:rsidP="00B63D83">
            <w:pPr>
              <w:jc w:val="center"/>
              <w:rPr>
                <w:rFonts w:ascii="Calibri" w:hAnsi="Calibri" w:cs="Calibri"/>
                <w:b/>
                <w:color w:val="000000"/>
                <w:sz w:val="22"/>
                <w:szCs w:val="22"/>
              </w:rPr>
            </w:pPr>
            <w:r w:rsidRPr="00B63D83">
              <w:rPr>
                <w:rFonts w:ascii="Calibri" w:hAnsi="Calibri" w:cs="Calibri"/>
                <w:b/>
                <w:color w:val="000000"/>
                <w:sz w:val="22"/>
                <w:szCs w:val="22"/>
                <w:lang w:eastAsia="en-US"/>
              </w:rPr>
              <w:t xml:space="preserve">EQUIPEMENTS/MATERIELS/DIVERS </w:t>
            </w:r>
          </w:p>
          <w:p w14:paraId="2A356326"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r>
      <w:tr w:rsidR="00B63D83" w:rsidRPr="00B63D83" w14:paraId="32DCBD62"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18BA3154"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6</w:t>
            </w:r>
          </w:p>
        </w:tc>
        <w:tc>
          <w:tcPr>
            <w:tcW w:w="4612" w:type="dxa"/>
            <w:gridSpan w:val="2"/>
            <w:tcBorders>
              <w:top w:val="nil"/>
              <w:left w:val="nil"/>
              <w:bottom w:val="single" w:sz="4" w:space="0" w:color="auto"/>
              <w:right w:val="single" w:sz="4" w:space="0" w:color="auto"/>
            </w:tcBorders>
            <w:noWrap/>
            <w:vAlign w:val="center"/>
            <w:hideMark/>
          </w:tcPr>
          <w:p w14:paraId="3A032262"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xml:space="preserve">KITS PRODUITS VEREINAIRES </w:t>
            </w:r>
          </w:p>
          <w:p w14:paraId="254ACC4A"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418BFFAF"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r>
      <w:tr w:rsidR="00B63D83" w:rsidRPr="00B63D83" w14:paraId="4E981EA1"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595A2627"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rPr>
              <w:t>7</w:t>
            </w:r>
          </w:p>
        </w:tc>
        <w:tc>
          <w:tcPr>
            <w:tcW w:w="4612" w:type="dxa"/>
            <w:gridSpan w:val="2"/>
            <w:tcBorders>
              <w:top w:val="single" w:sz="4" w:space="0" w:color="auto"/>
              <w:left w:val="nil"/>
              <w:bottom w:val="single" w:sz="4" w:space="0" w:color="auto"/>
              <w:right w:val="single" w:sz="4" w:space="0" w:color="auto"/>
            </w:tcBorders>
            <w:noWrap/>
            <w:vAlign w:val="center"/>
            <w:hideMark/>
          </w:tcPr>
          <w:p w14:paraId="72767FEE" w14:textId="77777777" w:rsidR="00B63D83" w:rsidRPr="00B63D83" w:rsidRDefault="00B63D83" w:rsidP="00B63D83">
            <w:pPr>
              <w:jc w:val="center"/>
              <w:rPr>
                <w:rFonts w:ascii="Calibri" w:hAnsi="Calibri" w:cs="Calibri"/>
                <w:color w:val="000000"/>
                <w:sz w:val="22"/>
                <w:szCs w:val="22"/>
              </w:rPr>
            </w:pPr>
            <w:r w:rsidRPr="00B63D83">
              <w:rPr>
                <w:rFonts w:ascii="Calibri" w:hAnsi="Calibri" w:cs="Calibri"/>
                <w:color w:val="000000"/>
                <w:sz w:val="22"/>
                <w:szCs w:val="22"/>
              </w:rPr>
              <w:t>PETITS EQUIPEMENTS ET MATERIELS</w:t>
            </w:r>
          </w:p>
        </w:tc>
        <w:tc>
          <w:tcPr>
            <w:tcW w:w="1985" w:type="dxa"/>
            <w:tcBorders>
              <w:top w:val="nil"/>
              <w:left w:val="nil"/>
              <w:bottom w:val="single" w:sz="4" w:space="0" w:color="auto"/>
              <w:right w:val="single" w:sz="4" w:space="0" w:color="auto"/>
            </w:tcBorders>
            <w:noWrap/>
            <w:vAlign w:val="bottom"/>
            <w:hideMark/>
          </w:tcPr>
          <w:p w14:paraId="4716BE87"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1F7FE18E"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3CDBDB4F"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8</w:t>
            </w:r>
          </w:p>
        </w:tc>
        <w:tc>
          <w:tcPr>
            <w:tcW w:w="4612" w:type="dxa"/>
            <w:gridSpan w:val="2"/>
            <w:tcBorders>
              <w:top w:val="nil"/>
              <w:left w:val="nil"/>
              <w:bottom w:val="single" w:sz="4" w:space="0" w:color="auto"/>
              <w:right w:val="single" w:sz="4" w:space="0" w:color="auto"/>
            </w:tcBorders>
            <w:noWrap/>
            <w:vAlign w:val="center"/>
            <w:hideMark/>
          </w:tcPr>
          <w:p w14:paraId="597930DA"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xml:space="preserve">TRANSPORT DIVERS </w:t>
            </w:r>
          </w:p>
          <w:p w14:paraId="1953FC28"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45FD3FA8"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r w:rsidR="00B63D83" w:rsidRPr="00B63D83" w14:paraId="26C239D7" w14:textId="77777777" w:rsidTr="00882DA9">
        <w:trPr>
          <w:trHeight w:val="300"/>
        </w:trPr>
        <w:tc>
          <w:tcPr>
            <w:tcW w:w="1200" w:type="dxa"/>
            <w:tcBorders>
              <w:top w:val="nil"/>
              <w:left w:val="single" w:sz="4" w:space="0" w:color="auto"/>
              <w:bottom w:val="single" w:sz="4" w:space="0" w:color="auto"/>
              <w:right w:val="single" w:sz="4" w:space="0" w:color="auto"/>
            </w:tcBorders>
            <w:noWrap/>
            <w:vAlign w:val="center"/>
            <w:hideMark/>
          </w:tcPr>
          <w:p w14:paraId="07FCD00B" w14:textId="77777777" w:rsidR="00B63D83" w:rsidRPr="00B63D83" w:rsidRDefault="00B63D83" w:rsidP="00B63D83">
            <w:pPr>
              <w:jc w:val="right"/>
              <w:rPr>
                <w:rFonts w:ascii="Calibri" w:hAnsi="Calibri" w:cs="Calibri"/>
                <w:color w:val="000000"/>
                <w:sz w:val="22"/>
                <w:szCs w:val="22"/>
              </w:rPr>
            </w:pPr>
            <w:r w:rsidRPr="00B63D83">
              <w:rPr>
                <w:rFonts w:ascii="Calibri" w:hAnsi="Calibri" w:cs="Calibri"/>
                <w:color w:val="000000"/>
                <w:sz w:val="22"/>
                <w:szCs w:val="22"/>
                <w:lang w:eastAsia="en-US"/>
              </w:rPr>
              <w:t>9</w:t>
            </w:r>
          </w:p>
        </w:tc>
        <w:tc>
          <w:tcPr>
            <w:tcW w:w="4612" w:type="dxa"/>
            <w:gridSpan w:val="2"/>
            <w:tcBorders>
              <w:top w:val="nil"/>
              <w:left w:val="nil"/>
              <w:bottom w:val="single" w:sz="4" w:space="0" w:color="auto"/>
              <w:right w:val="single" w:sz="4" w:space="0" w:color="auto"/>
            </w:tcBorders>
            <w:noWrap/>
            <w:vAlign w:val="center"/>
            <w:hideMark/>
          </w:tcPr>
          <w:p w14:paraId="08C5E61B"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FORMATIONS DIVERSES</w:t>
            </w:r>
          </w:p>
          <w:p w14:paraId="2B193E73" w14:textId="77777777" w:rsidR="00B63D83" w:rsidRPr="00B63D83" w:rsidRDefault="00B63D83" w:rsidP="00B63D83">
            <w:pPr>
              <w:rPr>
                <w:rFonts w:ascii="Calibri" w:hAnsi="Calibri" w:cs="Calibri"/>
                <w:color w:val="000000"/>
                <w:sz w:val="22"/>
                <w:szCs w:val="22"/>
              </w:rPr>
            </w:pPr>
            <w:r w:rsidRPr="00B63D83">
              <w:rPr>
                <w:rFonts w:ascii="Calibri" w:hAnsi="Calibri" w:cs="Calibri"/>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027D94CD" w14:textId="77777777" w:rsidR="00B63D83" w:rsidRPr="00B63D83" w:rsidRDefault="00882DA9" w:rsidP="00882DA9">
            <w:pPr>
              <w:jc w:val="center"/>
              <w:rPr>
                <w:rFonts w:ascii="Calibri" w:hAnsi="Calibri" w:cs="Calibri"/>
                <w:color w:val="000000"/>
                <w:sz w:val="22"/>
                <w:szCs w:val="22"/>
              </w:rPr>
            </w:pPr>
            <w:r>
              <w:rPr>
                <w:rFonts w:ascii="Calibri" w:hAnsi="Calibri" w:cs="Calibri"/>
                <w:color w:val="000000"/>
                <w:sz w:val="22"/>
                <w:szCs w:val="22"/>
              </w:rPr>
              <w:t>U</w:t>
            </w:r>
          </w:p>
        </w:tc>
      </w:tr>
    </w:tbl>
    <w:p w14:paraId="0431BDE2" w14:textId="77777777" w:rsidR="0023189E" w:rsidRDefault="0023189E" w:rsidP="0023189E">
      <w:pPr>
        <w:rPr>
          <w:rFonts w:eastAsia="Arial Unicode MS"/>
          <w:lang w:eastAsia="en-US"/>
        </w:rPr>
      </w:pPr>
    </w:p>
    <w:p w14:paraId="034E4A3E" w14:textId="77777777" w:rsidR="0023189E" w:rsidRDefault="0023189E" w:rsidP="0023189E">
      <w:pPr>
        <w:rPr>
          <w:rFonts w:eastAsia="Arial Unicode MS"/>
          <w:lang w:eastAsia="en-US"/>
        </w:rPr>
      </w:pPr>
    </w:p>
    <w:p w14:paraId="6D82D668" w14:textId="77777777" w:rsidR="0023189E" w:rsidRDefault="0023189E" w:rsidP="0023189E">
      <w:pPr>
        <w:rPr>
          <w:rFonts w:eastAsia="Arial Unicode MS"/>
          <w:lang w:eastAsia="en-US"/>
        </w:rPr>
      </w:pPr>
    </w:p>
    <w:p w14:paraId="4F68423A" w14:textId="77777777" w:rsidR="0023189E" w:rsidRDefault="0023189E" w:rsidP="0023189E">
      <w:pPr>
        <w:rPr>
          <w:rFonts w:eastAsia="Arial Unicode MS"/>
          <w:lang w:eastAsia="en-US"/>
        </w:rPr>
      </w:pPr>
    </w:p>
    <w:p w14:paraId="6DC191F2" w14:textId="77777777" w:rsidR="0023189E" w:rsidRDefault="0023189E" w:rsidP="0023189E">
      <w:pPr>
        <w:rPr>
          <w:rFonts w:eastAsia="Arial Unicode MS"/>
          <w:lang w:eastAsia="en-US"/>
        </w:rPr>
      </w:pPr>
    </w:p>
    <w:p w14:paraId="3608D9D1" w14:textId="77777777" w:rsidR="0023189E" w:rsidRDefault="0023189E" w:rsidP="0023189E">
      <w:pPr>
        <w:rPr>
          <w:rFonts w:eastAsia="Arial Unicode MS"/>
          <w:lang w:eastAsia="en-US"/>
        </w:rPr>
      </w:pPr>
    </w:p>
    <w:p w14:paraId="0C98E5CB" w14:textId="77777777" w:rsidR="0023189E" w:rsidRDefault="0023189E" w:rsidP="0023189E">
      <w:pPr>
        <w:rPr>
          <w:rFonts w:eastAsia="Arial Unicode MS"/>
          <w:lang w:eastAsia="en-US"/>
        </w:rPr>
      </w:pPr>
    </w:p>
    <w:p w14:paraId="60B45F6E" w14:textId="77777777" w:rsidR="0023189E" w:rsidRDefault="0023189E" w:rsidP="0023189E">
      <w:pPr>
        <w:rPr>
          <w:rFonts w:eastAsia="Arial Unicode MS"/>
          <w:lang w:eastAsia="en-US"/>
        </w:rPr>
      </w:pPr>
    </w:p>
    <w:p w14:paraId="02BDF221" w14:textId="77777777" w:rsidR="0023189E" w:rsidRDefault="0023189E" w:rsidP="0023189E">
      <w:pPr>
        <w:rPr>
          <w:rFonts w:eastAsia="Arial Unicode MS"/>
          <w:lang w:eastAsia="en-US"/>
        </w:rPr>
      </w:pPr>
    </w:p>
    <w:p w14:paraId="4BFE966F" w14:textId="77777777" w:rsidR="0023189E" w:rsidRDefault="0023189E" w:rsidP="0023189E">
      <w:pPr>
        <w:rPr>
          <w:rFonts w:eastAsia="Arial Unicode MS"/>
          <w:lang w:eastAsia="en-US"/>
        </w:rPr>
      </w:pPr>
    </w:p>
    <w:p w14:paraId="00DDEDE2" w14:textId="77777777" w:rsidR="0023189E" w:rsidRDefault="0023189E" w:rsidP="0023189E">
      <w:pPr>
        <w:rPr>
          <w:rFonts w:eastAsia="Arial Unicode MS"/>
          <w:lang w:eastAsia="en-US"/>
        </w:rPr>
      </w:pPr>
    </w:p>
    <w:p w14:paraId="5CFB9B24" w14:textId="77777777" w:rsidR="0023189E" w:rsidRDefault="0023189E" w:rsidP="0023189E">
      <w:pPr>
        <w:rPr>
          <w:rFonts w:eastAsia="Arial Unicode MS"/>
          <w:lang w:eastAsia="en-US"/>
        </w:rPr>
      </w:pPr>
    </w:p>
    <w:p w14:paraId="3B7B9C15" w14:textId="77777777" w:rsidR="0023189E" w:rsidRDefault="0023189E" w:rsidP="0023189E">
      <w:pPr>
        <w:rPr>
          <w:rFonts w:eastAsia="Arial Unicode MS"/>
        </w:rPr>
      </w:pPr>
    </w:p>
    <w:p w14:paraId="101F9511" w14:textId="77777777" w:rsidR="00431757" w:rsidRDefault="00431757" w:rsidP="0023189E">
      <w:pPr>
        <w:rPr>
          <w:rFonts w:eastAsia="Arial Unicode MS"/>
        </w:rPr>
      </w:pPr>
    </w:p>
    <w:p w14:paraId="26A672F0" w14:textId="77777777" w:rsidR="00EB47B8" w:rsidRDefault="00EB47B8" w:rsidP="0023189E">
      <w:pPr>
        <w:rPr>
          <w:rFonts w:eastAsia="Arial Unicode MS"/>
        </w:rPr>
      </w:pPr>
    </w:p>
    <w:p w14:paraId="5A9418C8" w14:textId="77777777" w:rsidR="00EB47B8" w:rsidRDefault="00EB47B8" w:rsidP="0023189E">
      <w:pPr>
        <w:rPr>
          <w:rFonts w:eastAsia="Arial Unicode MS"/>
        </w:rPr>
      </w:pPr>
    </w:p>
    <w:p w14:paraId="7E87A850" w14:textId="77777777" w:rsidR="00EB47B8" w:rsidRDefault="00EB47B8" w:rsidP="0023189E">
      <w:pPr>
        <w:rPr>
          <w:rFonts w:eastAsia="Arial Unicode MS"/>
        </w:rPr>
      </w:pPr>
    </w:p>
    <w:p w14:paraId="35510856" w14:textId="77777777" w:rsidR="00EB47B8" w:rsidRDefault="00EB47B8" w:rsidP="0023189E">
      <w:pPr>
        <w:rPr>
          <w:rFonts w:eastAsia="Arial Unicode MS"/>
        </w:rPr>
      </w:pPr>
    </w:p>
    <w:p w14:paraId="00B9AE14" w14:textId="77777777" w:rsidR="00EB47B8" w:rsidRDefault="00EB47B8" w:rsidP="0023189E">
      <w:pPr>
        <w:rPr>
          <w:rFonts w:eastAsia="Arial Unicode MS"/>
        </w:rPr>
      </w:pPr>
    </w:p>
    <w:p w14:paraId="6E57D8C7" w14:textId="77777777" w:rsidR="00EB47B8" w:rsidRDefault="00EB47B8" w:rsidP="0023189E">
      <w:pPr>
        <w:rPr>
          <w:rFonts w:eastAsia="Arial Unicode MS"/>
        </w:rPr>
      </w:pPr>
    </w:p>
    <w:p w14:paraId="3B244E3E" w14:textId="77777777" w:rsidR="00EB47B8" w:rsidRDefault="00EB47B8" w:rsidP="0023189E">
      <w:pPr>
        <w:rPr>
          <w:rFonts w:eastAsia="Arial Unicode MS"/>
        </w:rPr>
      </w:pPr>
    </w:p>
    <w:p w14:paraId="7ADA80F4" w14:textId="77777777" w:rsidR="00431757" w:rsidRPr="00DF5E1B" w:rsidRDefault="00431757" w:rsidP="0023189E">
      <w:pPr>
        <w:rPr>
          <w:rFonts w:eastAsia="Arial Unicode MS"/>
        </w:rPr>
      </w:pPr>
    </w:p>
    <w:p w14:paraId="2B920814" w14:textId="77777777" w:rsidR="0023189E" w:rsidRPr="0077700B" w:rsidRDefault="0023189E" w:rsidP="0023189E">
      <w:pPr>
        <w:pStyle w:val="Paragraphedeliste"/>
        <w:suppressAutoHyphens/>
        <w:jc w:val="center"/>
        <w:rPr>
          <w:b/>
          <w:i/>
          <w:sz w:val="26"/>
          <w:szCs w:val="26"/>
        </w:rPr>
      </w:pPr>
      <w:r w:rsidRPr="0077700B">
        <w:rPr>
          <w:b/>
          <w:i/>
          <w:sz w:val="26"/>
          <w:szCs w:val="26"/>
        </w:rPr>
        <w:t>DESCRIPTIF TECHNIQUE DES EQUIPEMENTS A LIVRER AU CSI DE</w:t>
      </w:r>
      <w:r>
        <w:rPr>
          <w:b/>
          <w:i/>
          <w:sz w:val="26"/>
          <w:szCs w:val="26"/>
        </w:rPr>
        <w:t xml:space="preserve"> KOUEN LOT : 4</w:t>
      </w:r>
    </w:p>
    <w:p w14:paraId="1C4CAF6D" w14:textId="77777777" w:rsidR="0023189E" w:rsidRPr="0077700B" w:rsidRDefault="0023189E" w:rsidP="0023189E">
      <w:pPr>
        <w:rPr>
          <w:sz w:val="26"/>
          <w:szCs w:val="26"/>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598"/>
        <w:gridCol w:w="6139"/>
        <w:gridCol w:w="823"/>
      </w:tblGrid>
      <w:tr w:rsidR="0023189E" w:rsidRPr="0077700B" w14:paraId="4B4EE115" w14:textId="77777777" w:rsidTr="00EB6BDC">
        <w:trPr>
          <w:trHeight w:val="490"/>
          <w:jc w:val="center"/>
        </w:trPr>
        <w:tc>
          <w:tcPr>
            <w:tcW w:w="584" w:type="dxa"/>
            <w:vAlign w:val="center"/>
          </w:tcPr>
          <w:p w14:paraId="44F29900" w14:textId="77777777" w:rsidR="0023189E" w:rsidRPr="0077700B" w:rsidRDefault="0023189E" w:rsidP="00EB6BDC">
            <w:pPr>
              <w:spacing w:before="40" w:after="40"/>
              <w:jc w:val="center"/>
              <w:rPr>
                <w:b/>
                <w:sz w:val="26"/>
                <w:szCs w:val="26"/>
              </w:rPr>
            </w:pPr>
            <w:r w:rsidRPr="0077700B">
              <w:rPr>
                <w:b/>
                <w:sz w:val="26"/>
                <w:szCs w:val="26"/>
              </w:rPr>
              <w:t>N°</w:t>
            </w:r>
          </w:p>
        </w:tc>
        <w:tc>
          <w:tcPr>
            <w:tcW w:w="2598" w:type="dxa"/>
            <w:vAlign w:val="center"/>
          </w:tcPr>
          <w:p w14:paraId="29E47BE1" w14:textId="77777777" w:rsidR="0023189E" w:rsidRPr="0077700B" w:rsidRDefault="00882DA9" w:rsidP="00EB6BDC">
            <w:pPr>
              <w:spacing w:before="40" w:after="40"/>
              <w:jc w:val="center"/>
              <w:rPr>
                <w:b/>
                <w:sz w:val="26"/>
                <w:szCs w:val="26"/>
              </w:rPr>
            </w:pPr>
            <w:r w:rsidRPr="0077700B">
              <w:rPr>
                <w:b/>
                <w:sz w:val="26"/>
                <w:szCs w:val="26"/>
              </w:rPr>
              <w:t>Désignation</w:t>
            </w:r>
          </w:p>
        </w:tc>
        <w:tc>
          <w:tcPr>
            <w:tcW w:w="6142" w:type="dxa"/>
            <w:vAlign w:val="center"/>
          </w:tcPr>
          <w:p w14:paraId="3D712946" w14:textId="77777777" w:rsidR="0023189E" w:rsidRPr="0077700B" w:rsidRDefault="0023189E" w:rsidP="00EB6BDC">
            <w:pPr>
              <w:spacing w:before="40" w:after="40"/>
              <w:jc w:val="center"/>
              <w:rPr>
                <w:b/>
                <w:sz w:val="26"/>
                <w:szCs w:val="26"/>
              </w:rPr>
            </w:pPr>
            <w:r w:rsidRPr="0077700B">
              <w:rPr>
                <w:b/>
                <w:sz w:val="26"/>
                <w:szCs w:val="26"/>
              </w:rPr>
              <w:t>Spécifications techniques</w:t>
            </w:r>
          </w:p>
        </w:tc>
        <w:tc>
          <w:tcPr>
            <w:tcW w:w="819" w:type="dxa"/>
            <w:vAlign w:val="center"/>
          </w:tcPr>
          <w:p w14:paraId="394947A9" w14:textId="77777777" w:rsidR="0023189E" w:rsidRPr="0077700B" w:rsidRDefault="0023189E" w:rsidP="00EB6BDC">
            <w:pPr>
              <w:spacing w:before="40" w:after="40"/>
              <w:jc w:val="center"/>
              <w:rPr>
                <w:b/>
                <w:sz w:val="26"/>
                <w:szCs w:val="26"/>
              </w:rPr>
            </w:pPr>
            <w:r w:rsidRPr="0077700B">
              <w:rPr>
                <w:b/>
                <w:sz w:val="26"/>
                <w:szCs w:val="26"/>
              </w:rPr>
              <w:t>Unité</w:t>
            </w:r>
          </w:p>
        </w:tc>
      </w:tr>
      <w:tr w:rsidR="0023189E" w:rsidRPr="0077700B" w14:paraId="4F9909CF" w14:textId="77777777" w:rsidTr="00EB6BDC">
        <w:trPr>
          <w:jc w:val="center"/>
        </w:trPr>
        <w:tc>
          <w:tcPr>
            <w:tcW w:w="584" w:type="dxa"/>
            <w:vAlign w:val="center"/>
          </w:tcPr>
          <w:p w14:paraId="2C1DAF6F" w14:textId="77777777" w:rsidR="0023189E" w:rsidRPr="0077700B" w:rsidRDefault="0023189E" w:rsidP="00EB6BDC">
            <w:pPr>
              <w:spacing w:before="40" w:after="40"/>
              <w:jc w:val="center"/>
              <w:rPr>
                <w:bCs/>
                <w:sz w:val="26"/>
                <w:szCs w:val="26"/>
              </w:rPr>
            </w:pPr>
            <w:r w:rsidRPr="0077700B">
              <w:rPr>
                <w:bCs/>
                <w:sz w:val="26"/>
                <w:szCs w:val="26"/>
              </w:rPr>
              <w:lastRenderedPageBreak/>
              <w:t>1</w:t>
            </w:r>
          </w:p>
        </w:tc>
        <w:tc>
          <w:tcPr>
            <w:tcW w:w="2598" w:type="dxa"/>
            <w:vAlign w:val="center"/>
          </w:tcPr>
          <w:p w14:paraId="09DFEFC6" w14:textId="77777777" w:rsidR="0023189E" w:rsidRPr="0077700B" w:rsidRDefault="0023189E" w:rsidP="00EB6BDC">
            <w:pPr>
              <w:spacing w:before="40" w:after="40"/>
              <w:rPr>
                <w:b/>
                <w:bCs/>
                <w:sz w:val="26"/>
                <w:szCs w:val="26"/>
              </w:rPr>
            </w:pPr>
            <w:r w:rsidRPr="0077700B">
              <w:rPr>
                <w:b/>
                <w:bCs/>
                <w:sz w:val="26"/>
                <w:szCs w:val="26"/>
              </w:rPr>
              <w:t>Table d’examen</w:t>
            </w:r>
          </w:p>
        </w:tc>
        <w:tc>
          <w:tcPr>
            <w:tcW w:w="6142" w:type="dxa"/>
            <w:vAlign w:val="center"/>
          </w:tcPr>
          <w:p w14:paraId="6EFE261D" w14:textId="77777777" w:rsidR="0023189E" w:rsidRPr="0077700B" w:rsidRDefault="0023189E" w:rsidP="00EB6BDC">
            <w:pPr>
              <w:spacing w:before="40" w:after="40"/>
              <w:rPr>
                <w:bCs/>
                <w:sz w:val="26"/>
                <w:szCs w:val="26"/>
              </w:rPr>
            </w:pPr>
            <w:r w:rsidRPr="0077700B">
              <w:rPr>
                <w:bCs/>
                <w:sz w:val="26"/>
                <w:szCs w:val="26"/>
              </w:rPr>
              <w:t>Bâti tubulaire acier inoxydable ou recouvert de peinture époxy</w:t>
            </w:r>
          </w:p>
          <w:p w14:paraId="270926AA" w14:textId="77777777" w:rsidR="0023189E" w:rsidRPr="0077700B" w:rsidRDefault="0023189E" w:rsidP="00EB6BDC">
            <w:pPr>
              <w:spacing w:before="40" w:after="40"/>
              <w:rPr>
                <w:bCs/>
                <w:sz w:val="26"/>
                <w:szCs w:val="26"/>
              </w:rPr>
            </w:pPr>
            <w:r w:rsidRPr="0077700B">
              <w:rPr>
                <w:bCs/>
                <w:sz w:val="26"/>
                <w:szCs w:val="26"/>
              </w:rPr>
              <w:t>Piétement avec embouts de protection en caoutchouc</w:t>
            </w:r>
          </w:p>
          <w:p w14:paraId="251D129D" w14:textId="77777777" w:rsidR="0023189E" w:rsidRPr="0077700B" w:rsidRDefault="0023189E" w:rsidP="00EB6BDC">
            <w:pPr>
              <w:spacing w:before="40" w:after="40"/>
              <w:rPr>
                <w:bCs/>
                <w:sz w:val="26"/>
                <w:szCs w:val="26"/>
              </w:rPr>
            </w:pPr>
            <w:r w:rsidRPr="0077700B">
              <w:rPr>
                <w:bCs/>
                <w:sz w:val="26"/>
                <w:szCs w:val="26"/>
              </w:rPr>
              <w:t>Matelas d’épaisseur 6 cm minimum, largeur 70 cm</w:t>
            </w:r>
          </w:p>
          <w:p w14:paraId="675FD61E" w14:textId="77777777" w:rsidR="0023189E" w:rsidRPr="0077700B" w:rsidRDefault="0023189E" w:rsidP="00EB6BDC">
            <w:pPr>
              <w:spacing w:before="40" w:after="40"/>
              <w:rPr>
                <w:bCs/>
                <w:sz w:val="26"/>
                <w:szCs w:val="26"/>
              </w:rPr>
            </w:pPr>
            <w:r w:rsidRPr="0077700B">
              <w:rPr>
                <w:bCs/>
                <w:sz w:val="26"/>
                <w:szCs w:val="26"/>
              </w:rPr>
              <w:t>Hauteur fixe (85 cm environ)</w:t>
            </w:r>
          </w:p>
          <w:p w14:paraId="62A628DE" w14:textId="77777777" w:rsidR="0023189E" w:rsidRPr="0077700B" w:rsidRDefault="0023189E" w:rsidP="00EB6BDC">
            <w:pPr>
              <w:spacing w:before="40" w:after="40"/>
              <w:rPr>
                <w:bCs/>
                <w:sz w:val="26"/>
                <w:szCs w:val="26"/>
              </w:rPr>
            </w:pPr>
            <w:r w:rsidRPr="0077700B">
              <w:rPr>
                <w:bCs/>
                <w:sz w:val="26"/>
                <w:szCs w:val="26"/>
              </w:rPr>
              <w:t>Dimension : environ 190 x 70 x H85 cm</w:t>
            </w:r>
          </w:p>
        </w:tc>
        <w:tc>
          <w:tcPr>
            <w:tcW w:w="819" w:type="dxa"/>
            <w:vAlign w:val="center"/>
          </w:tcPr>
          <w:p w14:paraId="1B7AC30A" w14:textId="77777777" w:rsidR="0023189E" w:rsidRPr="0077700B" w:rsidRDefault="0023189E" w:rsidP="00EB6BDC">
            <w:pPr>
              <w:spacing w:before="40" w:after="40"/>
              <w:jc w:val="center"/>
              <w:rPr>
                <w:sz w:val="26"/>
                <w:szCs w:val="26"/>
              </w:rPr>
            </w:pPr>
            <w:r w:rsidRPr="0077700B">
              <w:rPr>
                <w:bCs/>
                <w:sz w:val="26"/>
                <w:szCs w:val="26"/>
              </w:rPr>
              <w:t>U</w:t>
            </w:r>
          </w:p>
        </w:tc>
      </w:tr>
      <w:tr w:rsidR="0023189E" w:rsidRPr="0077700B" w14:paraId="29434C4D" w14:textId="77777777" w:rsidTr="00EB6BDC">
        <w:trPr>
          <w:jc w:val="center"/>
        </w:trPr>
        <w:tc>
          <w:tcPr>
            <w:tcW w:w="584" w:type="dxa"/>
            <w:vAlign w:val="center"/>
          </w:tcPr>
          <w:p w14:paraId="3D1A265D" w14:textId="77777777" w:rsidR="0023189E" w:rsidRPr="0077700B" w:rsidRDefault="0023189E" w:rsidP="00EB6BDC">
            <w:pPr>
              <w:spacing w:before="40" w:after="40"/>
              <w:jc w:val="center"/>
              <w:rPr>
                <w:bCs/>
                <w:sz w:val="26"/>
                <w:szCs w:val="26"/>
              </w:rPr>
            </w:pPr>
            <w:r w:rsidRPr="0077700B">
              <w:rPr>
                <w:bCs/>
                <w:sz w:val="26"/>
                <w:szCs w:val="26"/>
              </w:rPr>
              <w:t>2</w:t>
            </w:r>
          </w:p>
        </w:tc>
        <w:tc>
          <w:tcPr>
            <w:tcW w:w="2598" w:type="dxa"/>
            <w:vAlign w:val="center"/>
          </w:tcPr>
          <w:p w14:paraId="2F3E814C" w14:textId="77777777" w:rsidR="0023189E" w:rsidRPr="0077700B" w:rsidRDefault="0023189E" w:rsidP="00EB6BDC">
            <w:pPr>
              <w:spacing w:before="40" w:after="40"/>
              <w:rPr>
                <w:b/>
                <w:bCs/>
                <w:sz w:val="26"/>
                <w:szCs w:val="26"/>
              </w:rPr>
            </w:pPr>
            <w:r w:rsidRPr="0077700B">
              <w:rPr>
                <w:b/>
                <w:bCs/>
                <w:sz w:val="26"/>
                <w:szCs w:val="26"/>
              </w:rPr>
              <w:t>Table d’accouchement</w:t>
            </w:r>
          </w:p>
        </w:tc>
        <w:tc>
          <w:tcPr>
            <w:tcW w:w="6142" w:type="dxa"/>
            <w:vAlign w:val="center"/>
          </w:tcPr>
          <w:p w14:paraId="0BF30D57" w14:textId="77777777" w:rsidR="0023189E" w:rsidRPr="0077700B" w:rsidRDefault="0023189E" w:rsidP="00EB6BDC">
            <w:pPr>
              <w:spacing w:before="40" w:after="40"/>
              <w:rPr>
                <w:bCs/>
                <w:sz w:val="26"/>
                <w:szCs w:val="26"/>
              </w:rPr>
            </w:pPr>
            <w:r w:rsidRPr="0077700B">
              <w:rPr>
                <w:bCs/>
                <w:sz w:val="26"/>
                <w:szCs w:val="26"/>
              </w:rPr>
              <w:t>Bâti tubulaire acier inoxydable ou recouvert de peinture époxy</w:t>
            </w:r>
          </w:p>
          <w:p w14:paraId="06537616" w14:textId="77777777" w:rsidR="0023189E" w:rsidRPr="0077700B" w:rsidRDefault="0023189E" w:rsidP="00EB6BDC">
            <w:pPr>
              <w:spacing w:before="40" w:after="40"/>
              <w:rPr>
                <w:bCs/>
                <w:sz w:val="26"/>
                <w:szCs w:val="26"/>
              </w:rPr>
            </w:pPr>
            <w:r w:rsidRPr="0077700B">
              <w:rPr>
                <w:bCs/>
                <w:sz w:val="26"/>
                <w:szCs w:val="26"/>
              </w:rPr>
              <w:t>Piétement avec embouts de protection en caoutchouc</w:t>
            </w:r>
          </w:p>
          <w:p w14:paraId="4AE5D54D" w14:textId="77777777" w:rsidR="0023189E" w:rsidRPr="0077700B" w:rsidRDefault="0023189E" w:rsidP="00EB6BDC">
            <w:pPr>
              <w:spacing w:before="40" w:after="40"/>
              <w:rPr>
                <w:bCs/>
                <w:sz w:val="26"/>
                <w:szCs w:val="26"/>
              </w:rPr>
            </w:pPr>
            <w:r w:rsidRPr="0077700B">
              <w:rPr>
                <w:bCs/>
                <w:sz w:val="26"/>
                <w:szCs w:val="26"/>
              </w:rPr>
              <w:t>Matelas d’épaisseur 6 cm minimum, largeur 70 cm, 3 éléments</w:t>
            </w:r>
          </w:p>
          <w:p w14:paraId="6E34C45C" w14:textId="77777777" w:rsidR="0023189E" w:rsidRPr="0077700B" w:rsidRDefault="0023189E" w:rsidP="00EB6BDC">
            <w:pPr>
              <w:spacing w:before="40" w:after="40"/>
              <w:rPr>
                <w:bCs/>
                <w:sz w:val="26"/>
                <w:szCs w:val="26"/>
              </w:rPr>
            </w:pPr>
            <w:r w:rsidRPr="0077700B">
              <w:rPr>
                <w:bCs/>
                <w:sz w:val="26"/>
                <w:szCs w:val="26"/>
              </w:rPr>
              <w:t>Dossier relevable par commande manuelle</w:t>
            </w:r>
          </w:p>
          <w:p w14:paraId="795DF202" w14:textId="77777777" w:rsidR="0023189E" w:rsidRPr="0077700B" w:rsidRDefault="0023189E" w:rsidP="00EB6BDC">
            <w:pPr>
              <w:spacing w:before="40" w:after="40"/>
              <w:rPr>
                <w:bCs/>
                <w:sz w:val="26"/>
                <w:szCs w:val="26"/>
              </w:rPr>
            </w:pPr>
            <w:r w:rsidRPr="0077700B">
              <w:rPr>
                <w:bCs/>
                <w:sz w:val="26"/>
                <w:szCs w:val="26"/>
              </w:rPr>
              <w:t>Siège avec ouverture et rails porte-cuvette coulissants</w:t>
            </w:r>
          </w:p>
          <w:p w14:paraId="241A28D8" w14:textId="77777777" w:rsidR="0023189E" w:rsidRPr="0077700B" w:rsidRDefault="0023189E" w:rsidP="00EB6BDC">
            <w:pPr>
              <w:spacing w:before="40" w:after="40"/>
              <w:rPr>
                <w:bCs/>
                <w:sz w:val="26"/>
                <w:szCs w:val="26"/>
              </w:rPr>
            </w:pPr>
            <w:r w:rsidRPr="0077700B">
              <w:rPr>
                <w:bCs/>
                <w:sz w:val="26"/>
                <w:szCs w:val="26"/>
              </w:rPr>
              <w:t>Plateau de jambes escamotable ou amovible</w:t>
            </w:r>
          </w:p>
          <w:p w14:paraId="1A9DB286" w14:textId="77777777" w:rsidR="0023189E" w:rsidRPr="0077700B" w:rsidRDefault="0023189E" w:rsidP="00EB6BDC">
            <w:pPr>
              <w:spacing w:before="40" w:after="40"/>
              <w:rPr>
                <w:bCs/>
                <w:sz w:val="26"/>
                <w:szCs w:val="26"/>
              </w:rPr>
            </w:pPr>
            <w:r w:rsidRPr="0077700B">
              <w:rPr>
                <w:bCs/>
                <w:sz w:val="26"/>
                <w:szCs w:val="26"/>
              </w:rPr>
              <w:t>Hauteur fixe,</w:t>
            </w:r>
          </w:p>
          <w:p w14:paraId="2ED6802B" w14:textId="77777777" w:rsidR="0023189E" w:rsidRPr="0077700B" w:rsidRDefault="0023189E" w:rsidP="00EB6BDC">
            <w:pPr>
              <w:spacing w:before="40" w:after="40"/>
              <w:rPr>
                <w:bCs/>
                <w:sz w:val="26"/>
                <w:szCs w:val="26"/>
              </w:rPr>
            </w:pPr>
            <w:r w:rsidRPr="0077700B">
              <w:rPr>
                <w:bCs/>
                <w:sz w:val="26"/>
                <w:szCs w:val="26"/>
              </w:rPr>
              <w:t>Dimension : environ 190 x 70 x H85 cm</w:t>
            </w:r>
          </w:p>
          <w:p w14:paraId="75FFC204" w14:textId="77777777" w:rsidR="0023189E" w:rsidRPr="0077700B" w:rsidRDefault="0023189E" w:rsidP="00EB6BDC">
            <w:pPr>
              <w:spacing w:before="40" w:after="40"/>
              <w:rPr>
                <w:bCs/>
                <w:sz w:val="26"/>
                <w:szCs w:val="26"/>
              </w:rPr>
            </w:pPr>
            <w:r w:rsidRPr="0077700B">
              <w:rPr>
                <w:bCs/>
                <w:sz w:val="26"/>
                <w:szCs w:val="26"/>
              </w:rPr>
              <w:t>Accessoires : 1 paire de porte jambes acier inox et sangles cuir, 1 paire de poignées avec manche caoutchouc</w:t>
            </w:r>
          </w:p>
        </w:tc>
        <w:tc>
          <w:tcPr>
            <w:tcW w:w="819" w:type="dxa"/>
            <w:vAlign w:val="center"/>
          </w:tcPr>
          <w:p w14:paraId="6FC30FD5" w14:textId="77777777" w:rsidR="0023189E" w:rsidRPr="0077700B" w:rsidRDefault="0023189E" w:rsidP="00EB6BDC">
            <w:pPr>
              <w:spacing w:before="40" w:after="40"/>
              <w:jc w:val="center"/>
              <w:rPr>
                <w:sz w:val="26"/>
                <w:szCs w:val="26"/>
              </w:rPr>
            </w:pPr>
            <w:r w:rsidRPr="0077700B">
              <w:rPr>
                <w:bCs/>
                <w:sz w:val="26"/>
                <w:szCs w:val="26"/>
              </w:rPr>
              <w:t>U</w:t>
            </w:r>
          </w:p>
        </w:tc>
      </w:tr>
      <w:tr w:rsidR="0023189E" w:rsidRPr="0077700B" w14:paraId="200415B2" w14:textId="77777777" w:rsidTr="00EB6BDC">
        <w:trPr>
          <w:jc w:val="center"/>
        </w:trPr>
        <w:tc>
          <w:tcPr>
            <w:tcW w:w="584" w:type="dxa"/>
            <w:vAlign w:val="center"/>
          </w:tcPr>
          <w:p w14:paraId="15D2EB6F" w14:textId="77777777" w:rsidR="0023189E" w:rsidRPr="0077700B" w:rsidRDefault="0023189E" w:rsidP="00EB6BDC">
            <w:pPr>
              <w:spacing w:before="40" w:after="40"/>
              <w:jc w:val="center"/>
              <w:rPr>
                <w:bCs/>
                <w:sz w:val="26"/>
                <w:szCs w:val="26"/>
              </w:rPr>
            </w:pPr>
            <w:r w:rsidRPr="0077700B">
              <w:rPr>
                <w:bCs/>
                <w:sz w:val="26"/>
                <w:szCs w:val="26"/>
              </w:rPr>
              <w:t>3</w:t>
            </w:r>
          </w:p>
        </w:tc>
        <w:tc>
          <w:tcPr>
            <w:tcW w:w="2598" w:type="dxa"/>
            <w:vAlign w:val="center"/>
          </w:tcPr>
          <w:p w14:paraId="579EC369" w14:textId="77777777" w:rsidR="0023189E" w:rsidRPr="0077700B" w:rsidRDefault="0023189E" w:rsidP="00EB6BDC">
            <w:pPr>
              <w:spacing w:before="40" w:after="40"/>
              <w:rPr>
                <w:b/>
                <w:bCs/>
                <w:color w:val="FF0000"/>
                <w:sz w:val="26"/>
                <w:szCs w:val="26"/>
              </w:rPr>
            </w:pPr>
            <w:proofErr w:type="spellStart"/>
            <w:r w:rsidRPr="0077700B">
              <w:rPr>
                <w:bCs/>
                <w:sz w:val="26"/>
                <w:szCs w:val="26"/>
                <w:lang w:val="en-US"/>
              </w:rPr>
              <w:t>Centrifugeuse</w:t>
            </w:r>
            <w:proofErr w:type="spellEnd"/>
            <w:r w:rsidRPr="0077700B">
              <w:rPr>
                <w:bCs/>
                <w:sz w:val="26"/>
                <w:szCs w:val="26"/>
                <w:lang w:val="en-US"/>
              </w:rPr>
              <w:t xml:space="preserve"> </w:t>
            </w:r>
            <w:proofErr w:type="spellStart"/>
            <w:r w:rsidRPr="0077700B">
              <w:rPr>
                <w:bCs/>
                <w:sz w:val="26"/>
                <w:szCs w:val="26"/>
                <w:lang w:val="en-US"/>
              </w:rPr>
              <w:t>manuelle</w:t>
            </w:r>
            <w:proofErr w:type="spellEnd"/>
          </w:p>
        </w:tc>
        <w:tc>
          <w:tcPr>
            <w:tcW w:w="6142" w:type="dxa"/>
            <w:vAlign w:val="center"/>
          </w:tcPr>
          <w:p w14:paraId="00BB74EE" w14:textId="77777777" w:rsidR="0023189E" w:rsidRPr="0077700B" w:rsidRDefault="0023189E" w:rsidP="00EB6BDC">
            <w:pPr>
              <w:jc w:val="both"/>
              <w:rPr>
                <w:sz w:val="26"/>
                <w:szCs w:val="26"/>
              </w:rPr>
            </w:pPr>
            <w:r w:rsidRPr="0077700B">
              <w:rPr>
                <w:sz w:val="26"/>
                <w:szCs w:val="26"/>
              </w:rPr>
              <w:t>Potence à 4 tubes</w:t>
            </w:r>
          </w:p>
          <w:p w14:paraId="32818383" w14:textId="77777777" w:rsidR="0023189E" w:rsidRPr="0077700B" w:rsidRDefault="0023189E" w:rsidP="00EB6BDC">
            <w:pPr>
              <w:jc w:val="both"/>
              <w:rPr>
                <w:sz w:val="26"/>
                <w:szCs w:val="26"/>
              </w:rPr>
            </w:pPr>
            <w:r w:rsidRPr="0077700B">
              <w:rPr>
                <w:sz w:val="26"/>
                <w:szCs w:val="26"/>
              </w:rPr>
              <w:t>-Manivelle pour centrifugation manuelle</w:t>
            </w:r>
          </w:p>
          <w:p w14:paraId="2D9F0325" w14:textId="77777777" w:rsidR="0023189E" w:rsidRPr="0077700B" w:rsidRDefault="0023189E" w:rsidP="00EB6BDC">
            <w:pPr>
              <w:spacing w:before="40" w:after="40"/>
              <w:rPr>
                <w:bCs/>
                <w:sz w:val="26"/>
                <w:szCs w:val="26"/>
              </w:rPr>
            </w:pPr>
            <w:r w:rsidRPr="0077700B">
              <w:rPr>
                <w:sz w:val="26"/>
                <w:szCs w:val="26"/>
              </w:rPr>
              <w:t>-Dispositif de fixation sur un support</w:t>
            </w:r>
          </w:p>
        </w:tc>
        <w:tc>
          <w:tcPr>
            <w:tcW w:w="819" w:type="dxa"/>
            <w:vAlign w:val="center"/>
          </w:tcPr>
          <w:p w14:paraId="48487D84" w14:textId="77777777" w:rsidR="0023189E" w:rsidRPr="0077700B" w:rsidRDefault="0023189E" w:rsidP="00EB6BDC">
            <w:pPr>
              <w:spacing w:before="40" w:after="40"/>
              <w:jc w:val="center"/>
              <w:rPr>
                <w:bCs/>
                <w:sz w:val="26"/>
                <w:szCs w:val="26"/>
              </w:rPr>
            </w:pPr>
            <w:r w:rsidRPr="0077700B">
              <w:rPr>
                <w:bCs/>
                <w:sz w:val="26"/>
                <w:szCs w:val="26"/>
              </w:rPr>
              <w:t>U</w:t>
            </w:r>
          </w:p>
        </w:tc>
      </w:tr>
      <w:tr w:rsidR="0023189E" w:rsidRPr="0077700B" w14:paraId="490CDD72" w14:textId="77777777" w:rsidTr="00EB6BDC">
        <w:trPr>
          <w:jc w:val="center"/>
        </w:trPr>
        <w:tc>
          <w:tcPr>
            <w:tcW w:w="584" w:type="dxa"/>
            <w:vAlign w:val="center"/>
          </w:tcPr>
          <w:p w14:paraId="57C11CA3" w14:textId="77777777" w:rsidR="0023189E" w:rsidRPr="0077700B" w:rsidRDefault="0023189E" w:rsidP="00EB6BDC">
            <w:pPr>
              <w:spacing w:before="40" w:after="40"/>
              <w:jc w:val="center"/>
              <w:rPr>
                <w:bCs/>
                <w:sz w:val="26"/>
                <w:szCs w:val="26"/>
              </w:rPr>
            </w:pPr>
            <w:r w:rsidRPr="0077700B">
              <w:rPr>
                <w:bCs/>
                <w:sz w:val="26"/>
                <w:szCs w:val="26"/>
              </w:rPr>
              <w:t>4</w:t>
            </w:r>
          </w:p>
        </w:tc>
        <w:tc>
          <w:tcPr>
            <w:tcW w:w="2598" w:type="dxa"/>
            <w:vAlign w:val="center"/>
          </w:tcPr>
          <w:p w14:paraId="2674844A" w14:textId="77777777" w:rsidR="0023189E" w:rsidRPr="0077700B" w:rsidRDefault="0023189E" w:rsidP="00EB6BDC">
            <w:pPr>
              <w:spacing w:before="40" w:after="40"/>
              <w:rPr>
                <w:b/>
                <w:bCs/>
                <w:sz w:val="26"/>
                <w:szCs w:val="26"/>
              </w:rPr>
            </w:pPr>
            <w:r w:rsidRPr="0077700B">
              <w:rPr>
                <w:b/>
                <w:bCs/>
                <w:sz w:val="26"/>
                <w:szCs w:val="26"/>
              </w:rPr>
              <w:t xml:space="preserve">Glucomètre </w:t>
            </w:r>
          </w:p>
        </w:tc>
        <w:tc>
          <w:tcPr>
            <w:tcW w:w="6142" w:type="dxa"/>
            <w:vAlign w:val="center"/>
          </w:tcPr>
          <w:p w14:paraId="5F03D403" w14:textId="77777777" w:rsidR="0023189E" w:rsidRPr="0077700B" w:rsidRDefault="0023189E" w:rsidP="00EB6BDC">
            <w:pPr>
              <w:jc w:val="both"/>
              <w:rPr>
                <w:sz w:val="26"/>
                <w:szCs w:val="26"/>
              </w:rPr>
            </w:pPr>
            <w:r w:rsidRPr="0077700B">
              <w:rPr>
                <w:sz w:val="26"/>
                <w:szCs w:val="26"/>
              </w:rPr>
              <w:t>Lecteur de glycémie</w:t>
            </w:r>
          </w:p>
          <w:p w14:paraId="30E95BB8" w14:textId="77777777" w:rsidR="0023189E" w:rsidRPr="0077700B" w:rsidRDefault="0023189E" w:rsidP="00EB6BDC">
            <w:pPr>
              <w:jc w:val="both"/>
              <w:rPr>
                <w:sz w:val="26"/>
                <w:szCs w:val="26"/>
              </w:rPr>
            </w:pPr>
            <w:r w:rsidRPr="0077700B">
              <w:rPr>
                <w:sz w:val="26"/>
                <w:szCs w:val="26"/>
              </w:rPr>
              <w:t>-Bandelettes de lectures</w:t>
            </w:r>
          </w:p>
          <w:p w14:paraId="03707984" w14:textId="77777777" w:rsidR="0023189E" w:rsidRPr="0077700B" w:rsidRDefault="0023189E" w:rsidP="00EB6BDC">
            <w:pPr>
              <w:spacing w:before="40" w:after="40"/>
              <w:rPr>
                <w:bCs/>
                <w:sz w:val="26"/>
                <w:szCs w:val="26"/>
              </w:rPr>
            </w:pPr>
            <w:r w:rsidRPr="0077700B">
              <w:rPr>
                <w:sz w:val="26"/>
                <w:szCs w:val="26"/>
              </w:rPr>
              <w:t>-Dispositif de prélèvement (</w:t>
            </w:r>
            <w:proofErr w:type="spellStart"/>
            <w:r w:rsidRPr="0077700B">
              <w:rPr>
                <w:sz w:val="26"/>
                <w:szCs w:val="26"/>
              </w:rPr>
              <w:t>lancets</w:t>
            </w:r>
            <w:proofErr w:type="spellEnd"/>
            <w:r w:rsidRPr="0077700B">
              <w:rPr>
                <w:sz w:val="26"/>
                <w:szCs w:val="26"/>
              </w:rPr>
              <w:t>)</w:t>
            </w:r>
          </w:p>
        </w:tc>
        <w:tc>
          <w:tcPr>
            <w:tcW w:w="819" w:type="dxa"/>
            <w:vAlign w:val="center"/>
          </w:tcPr>
          <w:p w14:paraId="0CF25E00" w14:textId="77777777" w:rsidR="0023189E" w:rsidRPr="0077700B" w:rsidRDefault="0023189E" w:rsidP="00EB6BDC">
            <w:pPr>
              <w:spacing w:before="40" w:after="40"/>
              <w:jc w:val="center"/>
              <w:rPr>
                <w:bCs/>
                <w:sz w:val="26"/>
                <w:szCs w:val="26"/>
              </w:rPr>
            </w:pPr>
            <w:r w:rsidRPr="0077700B">
              <w:rPr>
                <w:bCs/>
                <w:sz w:val="26"/>
                <w:szCs w:val="26"/>
              </w:rPr>
              <w:t>U</w:t>
            </w:r>
          </w:p>
        </w:tc>
      </w:tr>
      <w:tr w:rsidR="0023189E" w:rsidRPr="0077700B" w14:paraId="360EBCFE" w14:textId="77777777" w:rsidTr="00EB6BDC">
        <w:trPr>
          <w:jc w:val="center"/>
        </w:trPr>
        <w:tc>
          <w:tcPr>
            <w:tcW w:w="584" w:type="dxa"/>
            <w:vAlign w:val="center"/>
          </w:tcPr>
          <w:p w14:paraId="0D984824" w14:textId="77777777" w:rsidR="0023189E" w:rsidRPr="0077700B" w:rsidRDefault="0023189E" w:rsidP="00EB6BDC">
            <w:pPr>
              <w:spacing w:before="40" w:after="40"/>
              <w:jc w:val="center"/>
              <w:rPr>
                <w:bCs/>
                <w:sz w:val="26"/>
                <w:szCs w:val="26"/>
              </w:rPr>
            </w:pPr>
            <w:r w:rsidRPr="0077700B">
              <w:rPr>
                <w:bCs/>
                <w:sz w:val="26"/>
                <w:szCs w:val="26"/>
              </w:rPr>
              <w:t>5</w:t>
            </w:r>
          </w:p>
        </w:tc>
        <w:tc>
          <w:tcPr>
            <w:tcW w:w="2598" w:type="dxa"/>
            <w:vAlign w:val="center"/>
          </w:tcPr>
          <w:p w14:paraId="26144BDF" w14:textId="77777777" w:rsidR="0023189E" w:rsidRPr="0077700B" w:rsidRDefault="0023189E" w:rsidP="00EB6BDC">
            <w:pPr>
              <w:spacing w:before="40" w:after="40"/>
              <w:rPr>
                <w:b/>
                <w:bCs/>
                <w:sz w:val="26"/>
                <w:szCs w:val="26"/>
              </w:rPr>
            </w:pPr>
            <w:r w:rsidRPr="0077700B">
              <w:rPr>
                <w:b/>
                <w:bCs/>
                <w:sz w:val="26"/>
                <w:szCs w:val="26"/>
              </w:rPr>
              <w:t xml:space="preserve">Aspirateur </w:t>
            </w:r>
            <w:proofErr w:type="spellStart"/>
            <w:r w:rsidRPr="0077700B">
              <w:rPr>
                <w:b/>
                <w:bCs/>
                <w:sz w:val="26"/>
                <w:szCs w:val="26"/>
              </w:rPr>
              <w:t>généchologique</w:t>
            </w:r>
            <w:proofErr w:type="spellEnd"/>
            <w:r w:rsidRPr="0077700B">
              <w:rPr>
                <w:b/>
                <w:bCs/>
                <w:sz w:val="26"/>
                <w:szCs w:val="26"/>
              </w:rPr>
              <w:t xml:space="preserve"> manuel (AMU)</w:t>
            </w:r>
          </w:p>
        </w:tc>
        <w:tc>
          <w:tcPr>
            <w:tcW w:w="6142" w:type="dxa"/>
            <w:vAlign w:val="center"/>
          </w:tcPr>
          <w:p w14:paraId="73AF65BA" w14:textId="77777777" w:rsidR="0023189E" w:rsidRPr="0077700B" w:rsidRDefault="0023189E" w:rsidP="00EB6BDC">
            <w:pPr>
              <w:jc w:val="both"/>
              <w:rPr>
                <w:sz w:val="26"/>
                <w:szCs w:val="26"/>
              </w:rPr>
            </w:pPr>
          </w:p>
        </w:tc>
        <w:tc>
          <w:tcPr>
            <w:tcW w:w="819" w:type="dxa"/>
            <w:vAlign w:val="center"/>
          </w:tcPr>
          <w:p w14:paraId="2ADE87DC" w14:textId="77777777" w:rsidR="0023189E" w:rsidRPr="0077700B" w:rsidRDefault="0023189E" w:rsidP="00EB6BDC">
            <w:pPr>
              <w:spacing w:before="40" w:after="40"/>
              <w:jc w:val="center"/>
              <w:rPr>
                <w:bCs/>
                <w:sz w:val="26"/>
                <w:szCs w:val="26"/>
              </w:rPr>
            </w:pPr>
            <w:r w:rsidRPr="0077700B">
              <w:rPr>
                <w:bCs/>
                <w:sz w:val="26"/>
                <w:szCs w:val="26"/>
              </w:rPr>
              <w:t>U</w:t>
            </w:r>
          </w:p>
        </w:tc>
      </w:tr>
      <w:tr w:rsidR="0023189E" w:rsidRPr="0077700B" w14:paraId="67AF2317" w14:textId="77777777" w:rsidTr="00EB6BDC">
        <w:trPr>
          <w:jc w:val="center"/>
        </w:trPr>
        <w:tc>
          <w:tcPr>
            <w:tcW w:w="584" w:type="dxa"/>
            <w:vAlign w:val="center"/>
          </w:tcPr>
          <w:p w14:paraId="6E752D58" w14:textId="77777777" w:rsidR="0023189E" w:rsidRPr="0077700B" w:rsidRDefault="0023189E" w:rsidP="00EB6BDC">
            <w:pPr>
              <w:spacing w:before="40" w:after="40"/>
              <w:jc w:val="center"/>
              <w:rPr>
                <w:bCs/>
                <w:sz w:val="26"/>
                <w:szCs w:val="26"/>
              </w:rPr>
            </w:pPr>
            <w:r w:rsidRPr="0077700B">
              <w:rPr>
                <w:bCs/>
                <w:sz w:val="26"/>
                <w:szCs w:val="26"/>
              </w:rPr>
              <w:t>6</w:t>
            </w:r>
          </w:p>
        </w:tc>
        <w:tc>
          <w:tcPr>
            <w:tcW w:w="2598" w:type="dxa"/>
            <w:vAlign w:val="center"/>
          </w:tcPr>
          <w:p w14:paraId="20597757" w14:textId="77777777" w:rsidR="0023189E" w:rsidRPr="0077700B" w:rsidRDefault="0023189E" w:rsidP="00EB6BDC">
            <w:pPr>
              <w:spacing w:before="40" w:after="40"/>
              <w:rPr>
                <w:b/>
                <w:bCs/>
                <w:sz w:val="26"/>
                <w:szCs w:val="26"/>
              </w:rPr>
            </w:pPr>
            <w:r w:rsidRPr="0077700B">
              <w:rPr>
                <w:b/>
                <w:bCs/>
                <w:sz w:val="26"/>
                <w:szCs w:val="26"/>
              </w:rPr>
              <w:t>Boîte d’accouchement</w:t>
            </w:r>
          </w:p>
        </w:tc>
        <w:tc>
          <w:tcPr>
            <w:tcW w:w="6142" w:type="dxa"/>
            <w:vAlign w:val="center"/>
          </w:tcPr>
          <w:p w14:paraId="23440D83" w14:textId="77777777" w:rsidR="0023189E" w:rsidRPr="0077700B" w:rsidRDefault="0023189E" w:rsidP="00EB6BDC">
            <w:pPr>
              <w:spacing w:before="40" w:after="40"/>
              <w:rPr>
                <w:bCs/>
                <w:sz w:val="26"/>
                <w:szCs w:val="26"/>
              </w:rPr>
            </w:pPr>
            <w:r w:rsidRPr="0077700B">
              <w:rPr>
                <w:bCs/>
                <w:sz w:val="26"/>
                <w:szCs w:val="26"/>
              </w:rPr>
              <w:t xml:space="preserve">1 boîte inox – 2 pinces Kocher 18 cm – 1 spéculum 30 cm – 1 paire de ciseaux à épisiotomie – 1 </w:t>
            </w:r>
            <w:proofErr w:type="spellStart"/>
            <w:r w:rsidRPr="0077700B">
              <w:rPr>
                <w:bCs/>
                <w:sz w:val="26"/>
                <w:szCs w:val="26"/>
              </w:rPr>
              <w:t>pairede</w:t>
            </w:r>
            <w:proofErr w:type="spellEnd"/>
            <w:r w:rsidRPr="0077700B">
              <w:rPr>
                <w:bCs/>
                <w:sz w:val="26"/>
                <w:szCs w:val="26"/>
              </w:rPr>
              <w:t xml:space="preserve"> ciseaux droits 18 cm à bouts ronds – 2 pinces Péan – 1 port aiguille de Mayo Hégar–5 Aiguilles</w:t>
            </w:r>
          </w:p>
        </w:tc>
        <w:tc>
          <w:tcPr>
            <w:tcW w:w="819" w:type="dxa"/>
            <w:vAlign w:val="center"/>
          </w:tcPr>
          <w:p w14:paraId="04C72A51" w14:textId="77777777" w:rsidR="0023189E" w:rsidRPr="0077700B" w:rsidRDefault="0023189E" w:rsidP="00EB6BDC">
            <w:pPr>
              <w:spacing w:before="40" w:after="40"/>
              <w:jc w:val="center"/>
              <w:rPr>
                <w:bCs/>
                <w:sz w:val="26"/>
                <w:szCs w:val="26"/>
              </w:rPr>
            </w:pPr>
            <w:r w:rsidRPr="0077700B">
              <w:rPr>
                <w:bCs/>
                <w:sz w:val="26"/>
                <w:szCs w:val="26"/>
              </w:rPr>
              <w:t>U</w:t>
            </w:r>
          </w:p>
        </w:tc>
      </w:tr>
      <w:tr w:rsidR="0023189E" w:rsidRPr="0077700B" w14:paraId="7B153222" w14:textId="77777777" w:rsidTr="00EB6BDC">
        <w:trPr>
          <w:jc w:val="center"/>
        </w:trPr>
        <w:tc>
          <w:tcPr>
            <w:tcW w:w="584" w:type="dxa"/>
            <w:vAlign w:val="center"/>
          </w:tcPr>
          <w:p w14:paraId="44E21600" w14:textId="77777777" w:rsidR="0023189E" w:rsidRPr="0077700B" w:rsidRDefault="0023189E" w:rsidP="00EB6BDC">
            <w:pPr>
              <w:spacing w:before="40" w:after="40"/>
              <w:jc w:val="center"/>
              <w:rPr>
                <w:bCs/>
                <w:sz w:val="26"/>
                <w:szCs w:val="26"/>
              </w:rPr>
            </w:pPr>
            <w:r w:rsidRPr="0077700B">
              <w:rPr>
                <w:bCs/>
                <w:sz w:val="26"/>
                <w:szCs w:val="26"/>
              </w:rPr>
              <w:t>7</w:t>
            </w:r>
          </w:p>
        </w:tc>
        <w:tc>
          <w:tcPr>
            <w:tcW w:w="2598" w:type="dxa"/>
            <w:vAlign w:val="center"/>
          </w:tcPr>
          <w:p w14:paraId="3072E660" w14:textId="77777777" w:rsidR="0023189E" w:rsidRPr="0077700B" w:rsidRDefault="0023189E" w:rsidP="00EB6BDC">
            <w:pPr>
              <w:spacing w:before="40" w:after="40"/>
              <w:rPr>
                <w:bCs/>
                <w:color w:val="FF0000"/>
                <w:sz w:val="26"/>
                <w:szCs w:val="26"/>
              </w:rPr>
            </w:pPr>
            <w:proofErr w:type="spellStart"/>
            <w:r w:rsidRPr="0077700B">
              <w:rPr>
                <w:bCs/>
                <w:sz w:val="26"/>
                <w:szCs w:val="26"/>
                <w:lang w:val="en-US"/>
              </w:rPr>
              <w:t>Boite</w:t>
            </w:r>
            <w:proofErr w:type="spellEnd"/>
            <w:r w:rsidRPr="0077700B">
              <w:rPr>
                <w:bCs/>
                <w:sz w:val="26"/>
                <w:szCs w:val="26"/>
                <w:lang w:val="en-US"/>
              </w:rPr>
              <w:t xml:space="preserve"> de petite </w:t>
            </w:r>
            <w:proofErr w:type="spellStart"/>
            <w:r w:rsidRPr="0077700B">
              <w:rPr>
                <w:bCs/>
                <w:sz w:val="26"/>
                <w:szCs w:val="26"/>
                <w:lang w:val="en-US"/>
              </w:rPr>
              <w:t>chirurgie</w:t>
            </w:r>
            <w:proofErr w:type="spellEnd"/>
            <w:r w:rsidRPr="0077700B">
              <w:rPr>
                <w:bCs/>
                <w:color w:val="FF0000"/>
                <w:sz w:val="26"/>
                <w:szCs w:val="26"/>
              </w:rPr>
              <w:t xml:space="preserve"> </w:t>
            </w:r>
          </w:p>
        </w:tc>
        <w:tc>
          <w:tcPr>
            <w:tcW w:w="6142" w:type="dxa"/>
            <w:vAlign w:val="center"/>
          </w:tcPr>
          <w:p w14:paraId="42FCCBB0" w14:textId="77777777" w:rsidR="0023189E" w:rsidRPr="0077700B" w:rsidRDefault="0023189E" w:rsidP="00EB6BDC">
            <w:pPr>
              <w:spacing w:before="40" w:after="40"/>
              <w:rPr>
                <w:bCs/>
                <w:sz w:val="26"/>
                <w:szCs w:val="26"/>
              </w:rPr>
            </w:pPr>
            <w:r w:rsidRPr="0077700B">
              <w:rPr>
                <w:bCs/>
                <w:sz w:val="26"/>
                <w:szCs w:val="26"/>
              </w:rPr>
              <w:t xml:space="preserve">Boîte de petite </w:t>
            </w:r>
            <w:proofErr w:type="gramStart"/>
            <w:r w:rsidRPr="0077700B">
              <w:rPr>
                <w:bCs/>
                <w:sz w:val="26"/>
                <w:szCs w:val="26"/>
              </w:rPr>
              <w:t>chirurgie  complète</w:t>
            </w:r>
            <w:proofErr w:type="gramEnd"/>
          </w:p>
        </w:tc>
        <w:tc>
          <w:tcPr>
            <w:tcW w:w="819" w:type="dxa"/>
            <w:vAlign w:val="center"/>
          </w:tcPr>
          <w:p w14:paraId="771EFE78" w14:textId="77777777" w:rsidR="0023189E" w:rsidRPr="0077700B" w:rsidRDefault="0023189E" w:rsidP="00EB6BDC">
            <w:pPr>
              <w:spacing w:before="40" w:after="40"/>
              <w:jc w:val="center"/>
              <w:rPr>
                <w:bCs/>
                <w:sz w:val="26"/>
                <w:szCs w:val="26"/>
              </w:rPr>
            </w:pPr>
            <w:r w:rsidRPr="0077700B">
              <w:rPr>
                <w:bCs/>
                <w:sz w:val="26"/>
                <w:szCs w:val="26"/>
              </w:rPr>
              <w:t xml:space="preserve">U </w:t>
            </w:r>
          </w:p>
        </w:tc>
      </w:tr>
      <w:tr w:rsidR="0023189E" w:rsidRPr="0077700B" w14:paraId="49713A37" w14:textId="77777777" w:rsidTr="00EB6BDC">
        <w:trPr>
          <w:jc w:val="center"/>
        </w:trPr>
        <w:tc>
          <w:tcPr>
            <w:tcW w:w="584" w:type="dxa"/>
            <w:vAlign w:val="center"/>
          </w:tcPr>
          <w:p w14:paraId="77313BF5" w14:textId="77777777" w:rsidR="0023189E" w:rsidRPr="0077700B" w:rsidRDefault="0023189E" w:rsidP="00EB6BDC">
            <w:pPr>
              <w:spacing w:before="40" w:after="40"/>
              <w:jc w:val="center"/>
              <w:rPr>
                <w:bCs/>
                <w:sz w:val="26"/>
                <w:szCs w:val="26"/>
              </w:rPr>
            </w:pPr>
            <w:r w:rsidRPr="0077700B">
              <w:rPr>
                <w:bCs/>
                <w:sz w:val="26"/>
                <w:szCs w:val="26"/>
              </w:rPr>
              <w:t>8</w:t>
            </w:r>
          </w:p>
        </w:tc>
        <w:tc>
          <w:tcPr>
            <w:tcW w:w="2598" w:type="dxa"/>
            <w:vAlign w:val="center"/>
          </w:tcPr>
          <w:p w14:paraId="36D61EB7" w14:textId="77777777" w:rsidR="0023189E" w:rsidRPr="0077700B" w:rsidRDefault="0023189E" w:rsidP="00EB6BDC">
            <w:pPr>
              <w:spacing w:before="40" w:after="40"/>
              <w:rPr>
                <w:b/>
                <w:bCs/>
                <w:sz w:val="26"/>
                <w:szCs w:val="26"/>
              </w:rPr>
            </w:pPr>
            <w:r w:rsidRPr="0077700B">
              <w:rPr>
                <w:b/>
                <w:bCs/>
                <w:sz w:val="26"/>
                <w:szCs w:val="26"/>
              </w:rPr>
              <w:t>Microscope binoculaire</w:t>
            </w:r>
          </w:p>
        </w:tc>
        <w:tc>
          <w:tcPr>
            <w:tcW w:w="6142" w:type="dxa"/>
            <w:vAlign w:val="center"/>
          </w:tcPr>
          <w:p w14:paraId="4F651DEF" w14:textId="77777777" w:rsidR="0023189E" w:rsidRPr="0077700B" w:rsidRDefault="0023189E" w:rsidP="00EB6BDC">
            <w:pPr>
              <w:jc w:val="both"/>
              <w:rPr>
                <w:sz w:val="26"/>
                <w:szCs w:val="26"/>
              </w:rPr>
            </w:pPr>
            <w:r w:rsidRPr="0077700B">
              <w:rPr>
                <w:sz w:val="26"/>
                <w:szCs w:val="26"/>
              </w:rPr>
              <w:t xml:space="preserve">Objectif </w:t>
            </w:r>
            <w:proofErr w:type="gramStart"/>
            <w:r w:rsidRPr="0077700B">
              <w:rPr>
                <w:sz w:val="26"/>
                <w:szCs w:val="26"/>
              </w:rPr>
              <w:t>achromatique:</w:t>
            </w:r>
            <w:proofErr w:type="gramEnd"/>
            <w:r w:rsidRPr="0077700B">
              <w:rPr>
                <w:sz w:val="26"/>
                <w:szCs w:val="26"/>
              </w:rPr>
              <w:t xml:space="preserve"> 4x, 10x, 40x, 100x</w:t>
            </w:r>
          </w:p>
          <w:p w14:paraId="753A304A" w14:textId="77777777" w:rsidR="0023189E" w:rsidRPr="0077700B" w:rsidRDefault="0023189E" w:rsidP="00EB6BDC">
            <w:pPr>
              <w:jc w:val="both"/>
              <w:rPr>
                <w:sz w:val="26"/>
                <w:szCs w:val="26"/>
              </w:rPr>
            </w:pPr>
            <w:r w:rsidRPr="0077700B">
              <w:rPr>
                <w:sz w:val="26"/>
                <w:szCs w:val="26"/>
              </w:rPr>
              <w:t xml:space="preserve">-Oculaire large-plan, portée de </w:t>
            </w:r>
            <w:proofErr w:type="gramStart"/>
            <w:r w:rsidRPr="0077700B">
              <w:rPr>
                <w:sz w:val="26"/>
                <w:szCs w:val="26"/>
              </w:rPr>
              <w:t>champ:</w:t>
            </w:r>
            <w:proofErr w:type="gramEnd"/>
            <w:r w:rsidRPr="0077700B">
              <w:rPr>
                <w:sz w:val="26"/>
                <w:szCs w:val="26"/>
              </w:rPr>
              <w:t xml:space="preserve"> WF10X, WF16</w:t>
            </w:r>
            <w:proofErr w:type="gramStart"/>
            <w:r w:rsidRPr="0077700B">
              <w:rPr>
                <w:sz w:val="26"/>
                <w:szCs w:val="26"/>
              </w:rPr>
              <w:t>X;</w:t>
            </w:r>
            <w:proofErr w:type="gramEnd"/>
          </w:p>
          <w:p w14:paraId="545B7840" w14:textId="77777777" w:rsidR="0023189E" w:rsidRPr="0077700B" w:rsidRDefault="0023189E" w:rsidP="00EB6BDC">
            <w:pPr>
              <w:jc w:val="both"/>
              <w:rPr>
                <w:sz w:val="26"/>
                <w:szCs w:val="26"/>
              </w:rPr>
            </w:pPr>
            <w:r w:rsidRPr="0077700B">
              <w:rPr>
                <w:sz w:val="26"/>
                <w:szCs w:val="26"/>
              </w:rPr>
              <w:t xml:space="preserve">-Grossissement </w:t>
            </w:r>
            <w:proofErr w:type="gramStart"/>
            <w:r w:rsidRPr="0077700B">
              <w:rPr>
                <w:sz w:val="26"/>
                <w:szCs w:val="26"/>
              </w:rPr>
              <w:t>total:</w:t>
            </w:r>
            <w:proofErr w:type="gramEnd"/>
            <w:r w:rsidRPr="0077700B">
              <w:rPr>
                <w:sz w:val="26"/>
                <w:szCs w:val="26"/>
              </w:rPr>
              <w:t xml:space="preserve"> 40x-1600</w:t>
            </w:r>
            <w:proofErr w:type="gramStart"/>
            <w:r w:rsidRPr="0077700B">
              <w:rPr>
                <w:sz w:val="26"/>
                <w:szCs w:val="26"/>
              </w:rPr>
              <w:t>x;</w:t>
            </w:r>
            <w:proofErr w:type="gramEnd"/>
          </w:p>
          <w:p w14:paraId="54210258" w14:textId="77777777" w:rsidR="0023189E" w:rsidRPr="0077700B" w:rsidRDefault="0023189E" w:rsidP="00EB6BDC">
            <w:pPr>
              <w:jc w:val="both"/>
              <w:rPr>
                <w:sz w:val="26"/>
                <w:szCs w:val="26"/>
              </w:rPr>
            </w:pPr>
            <w:r w:rsidRPr="0077700B">
              <w:rPr>
                <w:sz w:val="26"/>
                <w:szCs w:val="26"/>
              </w:rPr>
              <w:t xml:space="preserve">-Inclinaison oculaires 45°, rotation 360 </w:t>
            </w:r>
            <w:proofErr w:type="gramStart"/>
            <w:r w:rsidRPr="0077700B">
              <w:rPr>
                <w:sz w:val="26"/>
                <w:szCs w:val="26"/>
              </w:rPr>
              <w:t>°;</w:t>
            </w:r>
            <w:proofErr w:type="gramEnd"/>
          </w:p>
          <w:p w14:paraId="1163D4AB" w14:textId="77777777" w:rsidR="0023189E" w:rsidRPr="0077700B" w:rsidRDefault="0023189E" w:rsidP="00EB6BDC">
            <w:pPr>
              <w:jc w:val="both"/>
              <w:rPr>
                <w:sz w:val="26"/>
                <w:szCs w:val="26"/>
              </w:rPr>
            </w:pPr>
            <w:r w:rsidRPr="0077700B">
              <w:rPr>
                <w:sz w:val="26"/>
                <w:szCs w:val="26"/>
              </w:rPr>
              <w:t xml:space="preserve">-Étage mécanique de double </w:t>
            </w:r>
            <w:proofErr w:type="gramStart"/>
            <w:r w:rsidRPr="0077700B">
              <w:rPr>
                <w:sz w:val="26"/>
                <w:szCs w:val="26"/>
              </w:rPr>
              <w:t>couche:</w:t>
            </w:r>
            <w:proofErr w:type="gramEnd"/>
            <w:r w:rsidRPr="0077700B">
              <w:rPr>
                <w:sz w:val="26"/>
                <w:szCs w:val="26"/>
              </w:rPr>
              <w:t xml:space="preserve"> 142mmx132mm, mobilité X-</w:t>
            </w:r>
            <w:proofErr w:type="gramStart"/>
            <w:r w:rsidRPr="0077700B">
              <w:rPr>
                <w:sz w:val="26"/>
                <w:szCs w:val="26"/>
              </w:rPr>
              <w:t>Y:</w:t>
            </w:r>
            <w:proofErr w:type="gramEnd"/>
            <w:r w:rsidRPr="0077700B">
              <w:rPr>
                <w:sz w:val="26"/>
                <w:szCs w:val="26"/>
              </w:rPr>
              <w:t xml:space="preserve"> 75x50</w:t>
            </w:r>
            <w:proofErr w:type="gramStart"/>
            <w:r w:rsidRPr="0077700B">
              <w:rPr>
                <w:sz w:val="26"/>
                <w:szCs w:val="26"/>
              </w:rPr>
              <w:t>mm;</w:t>
            </w:r>
            <w:proofErr w:type="gramEnd"/>
          </w:p>
          <w:p w14:paraId="3DE270C6" w14:textId="77777777" w:rsidR="0023189E" w:rsidRPr="0077700B" w:rsidRDefault="0023189E" w:rsidP="00EB6BDC">
            <w:pPr>
              <w:jc w:val="both"/>
              <w:rPr>
                <w:sz w:val="26"/>
                <w:szCs w:val="26"/>
              </w:rPr>
            </w:pPr>
            <w:r w:rsidRPr="0077700B">
              <w:rPr>
                <w:sz w:val="26"/>
                <w:szCs w:val="26"/>
              </w:rPr>
              <w:t>-Diaphragme de 30mm et filtre de 32</w:t>
            </w:r>
            <w:proofErr w:type="gramStart"/>
            <w:r w:rsidRPr="0077700B">
              <w:rPr>
                <w:sz w:val="26"/>
                <w:szCs w:val="26"/>
              </w:rPr>
              <w:t>mm;</w:t>
            </w:r>
            <w:proofErr w:type="gramEnd"/>
          </w:p>
          <w:p w14:paraId="330D2ECD" w14:textId="77777777" w:rsidR="0023189E" w:rsidRPr="0077700B" w:rsidRDefault="0023189E" w:rsidP="00EB6BDC">
            <w:pPr>
              <w:jc w:val="both"/>
              <w:rPr>
                <w:sz w:val="26"/>
                <w:szCs w:val="26"/>
              </w:rPr>
            </w:pPr>
            <w:r w:rsidRPr="0077700B">
              <w:rPr>
                <w:sz w:val="26"/>
                <w:szCs w:val="26"/>
              </w:rPr>
              <w:t xml:space="preserve">-Mécanisme réglable coaxial grossier et </w:t>
            </w:r>
            <w:proofErr w:type="gramStart"/>
            <w:r w:rsidRPr="0077700B">
              <w:rPr>
                <w:sz w:val="26"/>
                <w:szCs w:val="26"/>
              </w:rPr>
              <w:t>fin:</w:t>
            </w:r>
            <w:proofErr w:type="gramEnd"/>
            <w:r w:rsidRPr="0077700B">
              <w:rPr>
                <w:sz w:val="26"/>
                <w:szCs w:val="26"/>
              </w:rPr>
              <w:t xml:space="preserve"> 25mm, </w:t>
            </w:r>
            <w:proofErr w:type="gramStart"/>
            <w:r w:rsidRPr="0077700B">
              <w:rPr>
                <w:sz w:val="26"/>
                <w:szCs w:val="26"/>
              </w:rPr>
              <w:t>précision:</w:t>
            </w:r>
            <w:proofErr w:type="gramEnd"/>
            <w:r w:rsidRPr="0077700B">
              <w:rPr>
                <w:sz w:val="26"/>
                <w:szCs w:val="26"/>
              </w:rPr>
              <w:t xml:space="preserve"> 0.002</w:t>
            </w:r>
            <w:proofErr w:type="gramStart"/>
            <w:r w:rsidRPr="0077700B">
              <w:rPr>
                <w:sz w:val="26"/>
                <w:szCs w:val="26"/>
              </w:rPr>
              <w:t>mm;</w:t>
            </w:r>
            <w:proofErr w:type="gramEnd"/>
          </w:p>
          <w:p w14:paraId="1BC94445" w14:textId="77777777" w:rsidR="0023189E" w:rsidRPr="0077700B" w:rsidRDefault="0023189E" w:rsidP="00EB6BDC">
            <w:pPr>
              <w:jc w:val="both"/>
              <w:rPr>
                <w:sz w:val="26"/>
                <w:szCs w:val="26"/>
              </w:rPr>
            </w:pPr>
            <w:r w:rsidRPr="0077700B">
              <w:rPr>
                <w:sz w:val="26"/>
                <w:szCs w:val="26"/>
              </w:rPr>
              <w:lastRenderedPageBreak/>
              <w:t>-Lampe halogène 6V / 20W intégrée, à luminosité réglable.</w:t>
            </w:r>
          </w:p>
          <w:p w14:paraId="134CBDB9" w14:textId="77777777" w:rsidR="0023189E" w:rsidRPr="0077700B" w:rsidRDefault="0023189E" w:rsidP="00EB6BDC">
            <w:pPr>
              <w:spacing w:before="40" w:after="40"/>
              <w:rPr>
                <w:bCs/>
                <w:sz w:val="26"/>
                <w:szCs w:val="26"/>
              </w:rPr>
            </w:pPr>
            <w:r w:rsidRPr="0077700B">
              <w:rPr>
                <w:sz w:val="26"/>
                <w:szCs w:val="26"/>
              </w:rPr>
              <w:t>-Miroir pour utilisation en cas d’absence d’électricité.</w:t>
            </w:r>
          </w:p>
        </w:tc>
        <w:tc>
          <w:tcPr>
            <w:tcW w:w="819" w:type="dxa"/>
            <w:vAlign w:val="center"/>
          </w:tcPr>
          <w:p w14:paraId="02170D98" w14:textId="77777777" w:rsidR="0023189E" w:rsidRPr="0077700B" w:rsidRDefault="0023189E" w:rsidP="00EB6BDC">
            <w:pPr>
              <w:spacing w:before="40" w:after="40"/>
              <w:jc w:val="center"/>
              <w:rPr>
                <w:bCs/>
                <w:sz w:val="26"/>
                <w:szCs w:val="26"/>
              </w:rPr>
            </w:pPr>
            <w:r w:rsidRPr="0077700B">
              <w:rPr>
                <w:bCs/>
                <w:sz w:val="26"/>
                <w:szCs w:val="26"/>
              </w:rPr>
              <w:lastRenderedPageBreak/>
              <w:t xml:space="preserve">U </w:t>
            </w:r>
          </w:p>
        </w:tc>
      </w:tr>
      <w:tr w:rsidR="0023189E" w:rsidRPr="0077700B" w14:paraId="7F235997" w14:textId="77777777" w:rsidTr="00EB6BDC">
        <w:trPr>
          <w:jc w:val="center"/>
        </w:trPr>
        <w:tc>
          <w:tcPr>
            <w:tcW w:w="584" w:type="dxa"/>
            <w:vAlign w:val="center"/>
          </w:tcPr>
          <w:p w14:paraId="17D31A17" w14:textId="77777777" w:rsidR="0023189E" w:rsidRPr="0077700B" w:rsidRDefault="0023189E" w:rsidP="00EB6BDC">
            <w:pPr>
              <w:spacing w:before="40" w:after="40"/>
              <w:jc w:val="center"/>
              <w:rPr>
                <w:bCs/>
                <w:sz w:val="26"/>
                <w:szCs w:val="26"/>
              </w:rPr>
            </w:pPr>
            <w:r w:rsidRPr="0077700B">
              <w:rPr>
                <w:bCs/>
                <w:sz w:val="26"/>
                <w:szCs w:val="26"/>
              </w:rPr>
              <w:t>9</w:t>
            </w:r>
          </w:p>
        </w:tc>
        <w:tc>
          <w:tcPr>
            <w:tcW w:w="2598" w:type="dxa"/>
            <w:vAlign w:val="center"/>
          </w:tcPr>
          <w:p w14:paraId="189CA120" w14:textId="77777777" w:rsidR="0023189E" w:rsidRPr="0077700B" w:rsidRDefault="0023189E" w:rsidP="00EB6BDC">
            <w:pPr>
              <w:spacing w:before="40" w:after="40"/>
              <w:rPr>
                <w:b/>
                <w:bCs/>
                <w:sz w:val="26"/>
                <w:szCs w:val="26"/>
              </w:rPr>
            </w:pPr>
            <w:r w:rsidRPr="0077700B">
              <w:rPr>
                <w:b/>
                <w:bCs/>
                <w:sz w:val="26"/>
                <w:szCs w:val="26"/>
              </w:rPr>
              <w:t>Pèse-bébé + toise</w:t>
            </w:r>
          </w:p>
        </w:tc>
        <w:tc>
          <w:tcPr>
            <w:tcW w:w="6142" w:type="dxa"/>
            <w:vAlign w:val="center"/>
          </w:tcPr>
          <w:p w14:paraId="4BDE0804" w14:textId="77777777" w:rsidR="0023189E" w:rsidRPr="0077700B" w:rsidRDefault="0023189E" w:rsidP="00EB6BDC">
            <w:pPr>
              <w:spacing w:before="40" w:after="40"/>
              <w:rPr>
                <w:bCs/>
                <w:sz w:val="26"/>
                <w:szCs w:val="26"/>
              </w:rPr>
            </w:pPr>
            <w:r w:rsidRPr="0077700B">
              <w:rPr>
                <w:bCs/>
                <w:sz w:val="26"/>
                <w:szCs w:val="26"/>
              </w:rPr>
              <w:t>Type clinique à curseur avec plateau de pesage ; châssis robuste, entièrement en acier, laqué au four ; Portée 15 Kg par 5 gr</w:t>
            </w:r>
          </w:p>
          <w:p w14:paraId="1FE64E8E" w14:textId="77777777" w:rsidR="0023189E" w:rsidRPr="0077700B" w:rsidRDefault="0023189E" w:rsidP="00EB6BDC">
            <w:pPr>
              <w:spacing w:before="40" w:after="40"/>
              <w:rPr>
                <w:bCs/>
                <w:sz w:val="26"/>
                <w:szCs w:val="26"/>
              </w:rPr>
            </w:pPr>
            <w:r w:rsidRPr="0077700B">
              <w:rPr>
                <w:bCs/>
                <w:sz w:val="26"/>
                <w:szCs w:val="26"/>
              </w:rPr>
              <w:t>4 curseurs : kg, hg, gr et tare</w:t>
            </w:r>
          </w:p>
          <w:p w14:paraId="616073E7" w14:textId="77777777" w:rsidR="0023189E" w:rsidRPr="0077700B" w:rsidRDefault="0023189E" w:rsidP="00EB6BDC">
            <w:pPr>
              <w:spacing w:before="40" w:after="40"/>
              <w:rPr>
                <w:bCs/>
                <w:sz w:val="26"/>
                <w:szCs w:val="26"/>
              </w:rPr>
            </w:pPr>
            <w:r w:rsidRPr="0077700B">
              <w:rPr>
                <w:bCs/>
                <w:sz w:val="26"/>
                <w:szCs w:val="26"/>
              </w:rPr>
              <w:t>Toise pédiatrique ruban</w:t>
            </w:r>
          </w:p>
        </w:tc>
        <w:tc>
          <w:tcPr>
            <w:tcW w:w="819" w:type="dxa"/>
            <w:vAlign w:val="center"/>
          </w:tcPr>
          <w:p w14:paraId="4C4B4859" w14:textId="77777777" w:rsidR="0023189E" w:rsidRPr="0077700B" w:rsidRDefault="0023189E" w:rsidP="00EB6BDC">
            <w:pPr>
              <w:jc w:val="center"/>
              <w:rPr>
                <w:sz w:val="26"/>
                <w:szCs w:val="26"/>
              </w:rPr>
            </w:pPr>
            <w:proofErr w:type="gramStart"/>
            <w:r w:rsidRPr="0077700B">
              <w:rPr>
                <w:bCs/>
                <w:sz w:val="26"/>
                <w:szCs w:val="26"/>
              </w:rPr>
              <w:t>u</w:t>
            </w:r>
            <w:proofErr w:type="gramEnd"/>
          </w:p>
        </w:tc>
      </w:tr>
      <w:tr w:rsidR="0023189E" w:rsidRPr="0077700B" w14:paraId="02A02D2B" w14:textId="77777777" w:rsidTr="00EB6BDC">
        <w:trPr>
          <w:jc w:val="center"/>
        </w:trPr>
        <w:tc>
          <w:tcPr>
            <w:tcW w:w="584" w:type="dxa"/>
            <w:vAlign w:val="center"/>
          </w:tcPr>
          <w:p w14:paraId="0A30FF34" w14:textId="77777777" w:rsidR="0023189E" w:rsidRPr="0077700B" w:rsidRDefault="0023189E" w:rsidP="00EB6BDC">
            <w:pPr>
              <w:spacing w:before="40" w:after="40"/>
              <w:jc w:val="center"/>
              <w:rPr>
                <w:bCs/>
                <w:sz w:val="26"/>
                <w:szCs w:val="26"/>
              </w:rPr>
            </w:pPr>
            <w:r w:rsidRPr="0077700B">
              <w:rPr>
                <w:bCs/>
                <w:sz w:val="26"/>
                <w:szCs w:val="26"/>
              </w:rPr>
              <w:t>10</w:t>
            </w:r>
          </w:p>
        </w:tc>
        <w:tc>
          <w:tcPr>
            <w:tcW w:w="2598" w:type="dxa"/>
            <w:vAlign w:val="center"/>
          </w:tcPr>
          <w:p w14:paraId="14BB1F6C" w14:textId="77777777" w:rsidR="0023189E" w:rsidRPr="0077700B" w:rsidRDefault="0023189E" w:rsidP="00EB6BDC">
            <w:pPr>
              <w:spacing w:before="40" w:after="40"/>
              <w:rPr>
                <w:b/>
                <w:bCs/>
                <w:sz w:val="26"/>
                <w:szCs w:val="26"/>
              </w:rPr>
            </w:pPr>
            <w:r w:rsidRPr="0077700B">
              <w:rPr>
                <w:b/>
                <w:bCs/>
                <w:sz w:val="26"/>
                <w:szCs w:val="26"/>
              </w:rPr>
              <w:t xml:space="preserve">Pèse-personne </w:t>
            </w:r>
          </w:p>
        </w:tc>
        <w:tc>
          <w:tcPr>
            <w:tcW w:w="6142" w:type="dxa"/>
            <w:vAlign w:val="center"/>
          </w:tcPr>
          <w:p w14:paraId="69B1282E" w14:textId="77777777" w:rsidR="0023189E" w:rsidRPr="0077700B" w:rsidRDefault="0023189E" w:rsidP="00EB6BDC">
            <w:pPr>
              <w:spacing w:before="40" w:after="40"/>
              <w:rPr>
                <w:bCs/>
                <w:sz w:val="26"/>
                <w:szCs w:val="26"/>
              </w:rPr>
            </w:pPr>
          </w:p>
        </w:tc>
        <w:tc>
          <w:tcPr>
            <w:tcW w:w="819" w:type="dxa"/>
            <w:vAlign w:val="center"/>
          </w:tcPr>
          <w:p w14:paraId="4C5F6485" w14:textId="77777777" w:rsidR="0023189E" w:rsidRPr="0077700B" w:rsidRDefault="0023189E" w:rsidP="00EB6BDC">
            <w:pPr>
              <w:jc w:val="center"/>
              <w:rPr>
                <w:bCs/>
                <w:sz w:val="26"/>
                <w:szCs w:val="26"/>
              </w:rPr>
            </w:pPr>
            <w:r w:rsidRPr="0077700B">
              <w:rPr>
                <w:bCs/>
                <w:sz w:val="26"/>
                <w:szCs w:val="26"/>
              </w:rPr>
              <w:t xml:space="preserve">U </w:t>
            </w:r>
          </w:p>
        </w:tc>
      </w:tr>
      <w:tr w:rsidR="0023189E" w:rsidRPr="0077700B" w14:paraId="2CFAF40F" w14:textId="77777777" w:rsidTr="00EB6BDC">
        <w:trPr>
          <w:jc w:val="center"/>
        </w:trPr>
        <w:tc>
          <w:tcPr>
            <w:tcW w:w="584" w:type="dxa"/>
            <w:vAlign w:val="center"/>
          </w:tcPr>
          <w:p w14:paraId="55F17ED8" w14:textId="77777777" w:rsidR="0023189E" w:rsidRPr="0077700B" w:rsidRDefault="0023189E" w:rsidP="00EB6BDC">
            <w:pPr>
              <w:spacing w:before="40" w:after="40"/>
              <w:jc w:val="center"/>
              <w:rPr>
                <w:bCs/>
                <w:sz w:val="26"/>
                <w:szCs w:val="26"/>
              </w:rPr>
            </w:pPr>
            <w:r w:rsidRPr="0077700B">
              <w:rPr>
                <w:bCs/>
                <w:sz w:val="26"/>
                <w:szCs w:val="26"/>
              </w:rPr>
              <w:t>11</w:t>
            </w:r>
          </w:p>
        </w:tc>
        <w:tc>
          <w:tcPr>
            <w:tcW w:w="2598" w:type="dxa"/>
          </w:tcPr>
          <w:p w14:paraId="2C9C1577" w14:textId="77777777" w:rsidR="0023189E" w:rsidRPr="0077700B" w:rsidRDefault="0023189E" w:rsidP="00EB6BDC">
            <w:pPr>
              <w:spacing w:before="40" w:after="40"/>
              <w:rPr>
                <w:b/>
                <w:bCs/>
                <w:sz w:val="26"/>
                <w:szCs w:val="26"/>
              </w:rPr>
            </w:pPr>
            <w:r w:rsidRPr="0077700B">
              <w:rPr>
                <w:b/>
                <w:bCs/>
                <w:sz w:val="26"/>
                <w:szCs w:val="26"/>
              </w:rPr>
              <w:t xml:space="preserve">Tensiomètre électronique </w:t>
            </w:r>
          </w:p>
        </w:tc>
        <w:tc>
          <w:tcPr>
            <w:tcW w:w="6142" w:type="dxa"/>
            <w:vAlign w:val="center"/>
          </w:tcPr>
          <w:p w14:paraId="7AF03D69" w14:textId="77777777" w:rsidR="0023189E" w:rsidRPr="0077700B" w:rsidRDefault="0023189E" w:rsidP="00EB6BDC">
            <w:pPr>
              <w:jc w:val="both"/>
              <w:rPr>
                <w:sz w:val="26"/>
                <w:szCs w:val="26"/>
              </w:rPr>
            </w:pPr>
            <w:r w:rsidRPr="0077700B">
              <w:rPr>
                <w:sz w:val="26"/>
                <w:szCs w:val="26"/>
              </w:rPr>
              <w:t>-Brassard souple avec circonférence de 22cm à 42cm</w:t>
            </w:r>
          </w:p>
          <w:p w14:paraId="6D70D469" w14:textId="77777777" w:rsidR="0023189E" w:rsidRPr="0077700B" w:rsidRDefault="0023189E" w:rsidP="00EB6BDC">
            <w:pPr>
              <w:jc w:val="both"/>
              <w:rPr>
                <w:sz w:val="26"/>
                <w:szCs w:val="26"/>
              </w:rPr>
            </w:pPr>
            <w:r w:rsidRPr="0077700B">
              <w:rPr>
                <w:sz w:val="26"/>
                <w:szCs w:val="26"/>
              </w:rPr>
              <w:t>-Mémoire de données pour deux utilisateurs, 60 entrées par utilisateur (mesure, date et heure)</w:t>
            </w:r>
          </w:p>
          <w:p w14:paraId="1C91B64F" w14:textId="77777777" w:rsidR="0023189E" w:rsidRPr="0077700B" w:rsidRDefault="0023189E" w:rsidP="00EB6BDC">
            <w:pPr>
              <w:jc w:val="both"/>
              <w:rPr>
                <w:sz w:val="26"/>
                <w:szCs w:val="26"/>
              </w:rPr>
            </w:pPr>
            <w:r w:rsidRPr="0077700B">
              <w:rPr>
                <w:sz w:val="26"/>
                <w:szCs w:val="26"/>
              </w:rPr>
              <w:t>-Détection du rythme cardiaque irrégulier, de l'hyper et l’hypotension ainsi que les mouvements du corps</w:t>
            </w:r>
          </w:p>
          <w:p w14:paraId="1D0BB969" w14:textId="77777777" w:rsidR="0023189E" w:rsidRPr="0077700B" w:rsidRDefault="0023189E" w:rsidP="00EB6BDC">
            <w:pPr>
              <w:jc w:val="both"/>
              <w:rPr>
                <w:sz w:val="26"/>
                <w:szCs w:val="26"/>
              </w:rPr>
            </w:pPr>
            <w:r w:rsidRPr="0077700B">
              <w:rPr>
                <w:sz w:val="26"/>
                <w:szCs w:val="26"/>
              </w:rPr>
              <w:t>-Détection de la mise en place du brassard.</w:t>
            </w:r>
          </w:p>
        </w:tc>
        <w:tc>
          <w:tcPr>
            <w:tcW w:w="819" w:type="dxa"/>
            <w:vAlign w:val="center"/>
          </w:tcPr>
          <w:p w14:paraId="65D4BA46" w14:textId="77777777" w:rsidR="0023189E" w:rsidRPr="0077700B" w:rsidRDefault="0023189E" w:rsidP="00EB6BDC">
            <w:pPr>
              <w:spacing w:before="40" w:after="40"/>
              <w:jc w:val="center"/>
              <w:rPr>
                <w:bCs/>
                <w:sz w:val="26"/>
                <w:szCs w:val="26"/>
              </w:rPr>
            </w:pPr>
            <w:r w:rsidRPr="0077700B">
              <w:rPr>
                <w:bCs/>
                <w:sz w:val="26"/>
                <w:szCs w:val="26"/>
              </w:rPr>
              <w:t>U</w:t>
            </w:r>
          </w:p>
        </w:tc>
      </w:tr>
      <w:tr w:rsidR="0023189E" w:rsidRPr="0077700B" w14:paraId="5BD38805" w14:textId="77777777" w:rsidTr="00EB6BDC">
        <w:trPr>
          <w:jc w:val="center"/>
        </w:trPr>
        <w:tc>
          <w:tcPr>
            <w:tcW w:w="584" w:type="dxa"/>
            <w:vAlign w:val="center"/>
          </w:tcPr>
          <w:p w14:paraId="3271BB1E" w14:textId="77777777" w:rsidR="0023189E" w:rsidRPr="0077700B" w:rsidRDefault="0023189E" w:rsidP="00EB6BDC">
            <w:pPr>
              <w:spacing w:before="40" w:after="40"/>
              <w:jc w:val="center"/>
              <w:rPr>
                <w:bCs/>
                <w:sz w:val="26"/>
                <w:szCs w:val="26"/>
              </w:rPr>
            </w:pPr>
          </w:p>
        </w:tc>
        <w:tc>
          <w:tcPr>
            <w:tcW w:w="2598" w:type="dxa"/>
          </w:tcPr>
          <w:p w14:paraId="5024354E" w14:textId="77777777" w:rsidR="0023189E" w:rsidRPr="0077700B" w:rsidRDefault="0023189E" w:rsidP="00EB6BDC">
            <w:pPr>
              <w:spacing w:before="40" w:after="40"/>
              <w:rPr>
                <w:b/>
                <w:bCs/>
                <w:sz w:val="26"/>
                <w:szCs w:val="26"/>
              </w:rPr>
            </w:pPr>
            <w:r w:rsidRPr="0077700B">
              <w:rPr>
                <w:b/>
                <w:bCs/>
                <w:sz w:val="26"/>
                <w:szCs w:val="26"/>
              </w:rPr>
              <w:t>Chariot de soins</w:t>
            </w:r>
          </w:p>
        </w:tc>
        <w:tc>
          <w:tcPr>
            <w:tcW w:w="6142" w:type="dxa"/>
            <w:vAlign w:val="center"/>
          </w:tcPr>
          <w:p w14:paraId="181DCF26" w14:textId="77777777" w:rsidR="0023189E" w:rsidRPr="0077700B" w:rsidRDefault="0023189E" w:rsidP="00EB6BDC">
            <w:pPr>
              <w:jc w:val="both"/>
              <w:rPr>
                <w:sz w:val="26"/>
                <w:szCs w:val="26"/>
              </w:rPr>
            </w:pPr>
            <w:r w:rsidRPr="0077700B">
              <w:rPr>
                <w:sz w:val="26"/>
                <w:szCs w:val="26"/>
              </w:rPr>
              <w:t>Chariot en acier inoxydable pour soins</w:t>
            </w:r>
          </w:p>
          <w:p w14:paraId="4AA0A82A" w14:textId="77777777" w:rsidR="0023189E" w:rsidRPr="0077700B" w:rsidRDefault="0023189E" w:rsidP="00EB6BDC">
            <w:pPr>
              <w:jc w:val="both"/>
              <w:rPr>
                <w:sz w:val="26"/>
                <w:szCs w:val="26"/>
              </w:rPr>
            </w:pPr>
            <w:r w:rsidRPr="0077700B">
              <w:rPr>
                <w:sz w:val="26"/>
                <w:szCs w:val="26"/>
              </w:rPr>
              <w:t>-</w:t>
            </w:r>
            <w:proofErr w:type="gramStart"/>
            <w:r w:rsidRPr="0077700B">
              <w:rPr>
                <w:sz w:val="26"/>
                <w:szCs w:val="26"/>
              </w:rPr>
              <w:t>Dimensions:</w:t>
            </w:r>
            <w:proofErr w:type="gramEnd"/>
            <w:r w:rsidRPr="0077700B">
              <w:rPr>
                <w:sz w:val="26"/>
                <w:szCs w:val="26"/>
              </w:rPr>
              <w:t xml:space="preserve"> L660 * W470 * H970mm</w:t>
            </w:r>
          </w:p>
          <w:p w14:paraId="1060386A" w14:textId="77777777" w:rsidR="0023189E" w:rsidRPr="0077700B" w:rsidRDefault="0023189E" w:rsidP="00EB6BDC">
            <w:pPr>
              <w:jc w:val="both"/>
              <w:rPr>
                <w:sz w:val="26"/>
                <w:szCs w:val="26"/>
              </w:rPr>
            </w:pPr>
            <w:r w:rsidRPr="0077700B">
              <w:rPr>
                <w:sz w:val="26"/>
                <w:szCs w:val="26"/>
              </w:rPr>
              <w:t xml:space="preserve">-Construction en acier inoxydable, côtés latéraux avec poignée de poussée, deux plateaux avec </w:t>
            </w:r>
            <w:proofErr w:type="gramStart"/>
            <w:r w:rsidRPr="0077700B">
              <w:rPr>
                <w:sz w:val="26"/>
                <w:szCs w:val="26"/>
              </w:rPr>
              <w:t>gardes;</w:t>
            </w:r>
            <w:proofErr w:type="gramEnd"/>
          </w:p>
          <w:p w14:paraId="5660F63A" w14:textId="77777777" w:rsidR="0023189E" w:rsidRPr="0077700B" w:rsidRDefault="0023189E" w:rsidP="00EB6BDC">
            <w:pPr>
              <w:jc w:val="both"/>
              <w:rPr>
                <w:sz w:val="26"/>
                <w:szCs w:val="26"/>
              </w:rPr>
            </w:pPr>
            <w:r w:rsidRPr="0077700B">
              <w:rPr>
                <w:sz w:val="26"/>
                <w:szCs w:val="26"/>
              </w:rPr>
              <w:t xml:space="preserve">-Tiroir et bassin en acier inoxydable. </w:t>
            </w:r>
          </w:p>
          <w:p w14:paraId="60D2DFFE" w14:textId="77777777" w:rsidR="0023189E" w:rsidRPr="0077700B" w:rsidRDefault="0023189E" w:rsidP="00EB6BDC">
            <w:pPr>
              <w:jc w:val="both"/>
              <w:rPr>
                <w:sz w:val="26"/>
                <w:szCs w:val="26"/>
              </w:rPr>
            </w:pPr>
            <w:r w:rsidRPr="0077700B">
              <w:rPr>
                <w:sz w:val="26"/>
                <w:szCs w:val="26"/>
              </w:rPr>
              <w:t xml:space="preserve">-Poubelle en </w:t>
            </w:r>
            <w:proofErr w:type="gramStart"/>
            <w:r w:rsidRPr="0077700B">
              <w:rPr>
                <w:sz w:val="26"/>
                <w:szCs w:val="26"/>
              </w:rPr>
              <w:t>plastique;</w:t>
            </w:r>
            <w:proofErr w:type="gramEnd"/>
          </w:p>
          <w:p w14:paraId="14E7F3B6" w14:textId="77777777" w:rsidR="0023189E" w:rsidRPr="0077700B" w:rsidRDefault="0023189E" w:rsidP="00EB6BDC">
            <w:pPr>
              <w:jc w:val="both"/>
              <w:rPr>
                <w:sz w:val="26"/>
                <w:szCs w:val="26"/>
              </w:rPr>
            </w:pPr>
            <w:r w:rsidRPr="0077700B">
              <w:rPr>
                <w:sz w:val="26"/>
                <w:szCs w:val="26"/>
              </w:rPr>
              <w:t>-Base avec roues dia.100mm, dont deux avec freins</w:t>
            </w:r>
          </w:p>
        </w:tc>
        <w:tc>
          <w:tcPr>
            <w:tcW w:w="819" w:type="dxa"/>
            <w:vAlign w:val="center"/>
          </w:tcPr>
          <w:p w14:paraId="217D37D4" w14:textId="77777777" w:rsidR="0023189E" w:rsidRPr="0077700B" w:rsidRDefault="0023189E" w:rsidP="00EB6BDC">
            <w:pPr>
              <w:spacing w:before="40" w:after="40"/>
              <w:jc w:val="center"/>
              <w:rPr>
                <w:bCs/>
                <w:sz w:val="26"/>
                <w:szCs w:val="26"/>
              </w:rPr>
            </w:pPr>
          </w:p>
        </w:tc>
      </w:tr>
      <w:tr w:rsidR="0023189E" w:rsidRPr="0077700B" w14:paraId="213B47A6" w14:textId="77777777" w:rsidTr="00EB6BDC">
        <w:trPr>
          <w:jc w:val="center"/>
        </w:trPr>
        <w:tc>
          <w:tcPr>
            <w:tcW w:w="584" w:type="dxa"/>
            <w:vAlign w:val="center"/>
          </w:tcPr>
          <w:p w14:paraId="5D161702" w14:textId="77777777" w:rsidR="0023189E" w:rsidRPr="0077700B" w:rsidRDefault="0023189E" w:rsidP="00EB6BDC">
            <w:pPr>
              <w:spacing w:before="40" w:after="40"/>
              <w:jc w:val="center"/>
              <w:rPr>
                <w:bCs/>
                <w:sz w:val="26"/>
                <w:szCs w:val="26"/>
              </w:rPr>
            </w:pPr>
            <w:r w:rsidRPr="0077700B">
              <w:rPr>
                <w:bCs/>
                <w:sz w:val="26"/>
                <w:szCs w:val="26"/>
              </w:rPr>
              <w:t>13</w:t>
            </w:r>
          </w:p>
        </w:tc>
        <w:tc>
          <w:tcPr>
            <w:tcW w:w="2598" w:type="dxa"/>
            <w:vAlign w:val="center"/>
          </w:tcPr>
          <w:p w14:paraId="337D96D9" w14:textId="77777777" w:rsidR="0023189E" w:rsidRPr="0077700B" w:rsidRDefault="0023189E" w:rsidP="00EB6BDC">
            <w:pPr>
              <w:spacing w:before="40" w:after="40"/>
              <w:jc w:val="both"/>
              <w:rPr>
                <w:b/>
                <w:bCs/>
                <w:sz w:val="26"/>
                <w:szCs w:val="26"/>
              </w:rPr>
            </w:pPr>
            <w:r w:rsidRPr="0077700B">
              <w:rPr>
                <w:b/>
                <w:bCs/>
                <w:sz w:val="26"/>
                <w:szCs w:val="26"/>
              </w:rPr>
              <w:t>Lit d’hospitalisation adulte standard avec relève buste</w:t>
            </w:r>
          </w:p>
        </w:tc>
        <w:tc>
          <w:tcPr>
            <w:tcW w:w="6142" w:type="dxa"/>
            <w:vAlign w:val="center"/>
          </w:tcPr>
          <w:p w14:paraId="7410C49E" w14:textId="77777777" w:rsidR="0023189E" w:rsidRPr="0077700B" w:rsidRDefault="0023189E" w:rsidP="00EB6BDC">
            <w:pPr>
              <w:spacing w:before="40" w:after="40"/>
              <w:rPr>
                <w:bCs/>
                <w:sz w:val="26"/>
                <w:szCs w:val="26"/>
              </w:rPr>
            </w:pPr>
            <w:r w:rsidRPr="0077700B">
              <w:rPr>
                <w:bCs/>
                <w:sz w:val="26"/>
                <w:szCs w:val="26"/>
              </w:rPr>
              <w:t>Lit avec relève buste par crémaillère sans roues</w:t>
            </w:r>
          </w:p>
          <w:p w14:paraId="4253CDAC" w14:textId="77777777" w:rsidR="0023189E" w:rsidRPr="0077700B" w:rsidRDefault="0023189E" w:rsidP="00EB6BDC">
            <w:pPr>
              <w:spacing w:before="40" w:after="40"/>
              <w:rPr>
                <w:bCs/>
                <w:sz w:val="26"/>
                <w:szCs w:val="26"/>
              </w:rPr>
            </w:pPr>
            <w:r w:rsidRPr="0077700B">
              <w:rPr>
                <w:bCs/>
                <w:sz w:val="26"/>
                <w:szCs w:val="26"/>
              </w:rPr>
              <w:t>Peinture époxy</w:t>
            </w:r>
          </w:p>
          <w:p w14:paraId="24060518" w14:textId="77777777" w:rsidR="0023189E" w:rsidRPr="0077700B" w:rsidRDefault="0023189E" w:rsidP="00EB6BDC">
            <w:pPr>
              <w:spacing w:before="40" w:after="40"/>
              <w:rPr>
                <w:bCs/>
                <w:sz w:val="26"/>
                <w:szCs w:val="26"/>
              </w:rPr>
            </w:pPr>
            <w:r w:rsidRPr="0077700B">
              <w:rPr>
                <w:bCs/>
                <w:sz w:val="26"/>
                <w:szCs w:val="26"/>
              </w:rPr>
              <w:t>Dimensions : 190 x90 cm</w:t>
            </w:r>
          </w:p>
          <w:p w14:paraId="15FE39BF" w14:textId="77777777" w:rsidR="0023189E" w:rsidRPr="0077700B" w:rsidRDefault="0023189E" w:rsidP="00EB6BDC">
            <w:pPr>
              <w:spacing w:before="40" w:after="40"/>
              <w:rPr>
                <w:bCs/>
                <w:sz w:val="26"/>
                <w:szCs w:val="26"/>
              </w:rPr>
            </w:pPr>
            <w:r w:rsidRPr="0077700B">
              <w:rPr>
                <w:bCs/>
                <w:sz w:val="26"/>
                <w:szCs w:val="26"/>
              </w:rPr>
              <w:t>Armatures tubes d’aciers soudés</w:t>
            </w:r>
          </w:p>
          <w:p w14:paraId="54FA0790" w14:textId="77777777" w:rsidR="0023189E" w:rsidRPr="0077700B" w:rsidRDefault="0023189E" w:rsidP="00EB6BDC">
            <w:pPr>
              <w:spacing w:before="40" w:after="40"/>
              <w:rPr>
                <w:bCs/>
                <w:sz w:val="26"/>
                <w:szCs w:val="26"/>
              </w:rPr>
            </w:pPr>
            <w:r w:rsidRPr="0077700B">
              <w:rPr>
                <w:bCs/>
                <w:sz w:val="26"/>
                <w:szCs w:val="26"/>
              </w:rPr>
              <w:t>Tête, pied de lit et sommier séparables</w:t>
            </w:r>
          </w:p>
          <w:p w14:paraId="1700FB7A" w14:textId="77777777" w:rsidR="0023189E" w:rsidRPr="0077700B" w:rsidRDefault="0023189E" w:rsidP="00EB6BDC">
            <w:pPr>
              <w:spacing w:before="40" w:after="40"/>
              <w:rPr>
                <w:bCs/>
                <w:sz w:val="26"/>
                <w:szCs w:val="26"/>
              </w:rPr>
            </w:pPr>
            <w:r w:rsidRPr="0077700B">
              <w:rPr>
                <w:bCs/>
                <w:sz w:val="26"/>
                <w:szCs w:val="26"/>
              </w:rPr>
              <w:t>Sommier à ressorts d’acier candies ou peint à environ 60 cm du sol</w:t>
            </w:r>
          </w:p>
          <w:p w14:paraId="1BBC3AD5" w14:textId="77777777" w:rsidR="0023189E" w:rsidRPr="0077700B" w:rsidRDefault="0023189E" w:rsidP="00EB6BDC">
            <w:pPr>
              <w:spacing w:before="40" w:after="40"/>
              <w:rPr>
                <w:bCs/>
                <w:sz w:val="26"/>
                <w:szCs w:val="26"/>
              </w:rPr>
            </w:pPr>
            <w:r w:rsidRPr="0077700B">
              <w:rPr>
                <w:bCs/>
                <w:sz w:val="26"/>
                <w:szCs w:val="26"/>
              </w:rPr>
              <w:t>Matelas mousse, résistance environ 20 kg/m</w:t>
            </w:r>
            <w:r w:rsidRPr="0077700B">
              <w:rPr>
                <w:bCs/>
                <w:sz w:val="26"/>
                <w:szCs w:val="26"/>
                <w:vertAlign w:val="superscript"/>
              </w:rPr>
              <w:t>3</w:t>
            </w:r>
            <w:r w:rsidRPr="0077700B">
              <w:rPr>
                <w:bCs/>
                <w:sz w:val="26"/>
                <w:szCs w:val="26"/>
              </w:rPr>
              <w:t>, housse en plastique lavable</w:t>
            </w:r>
          </w:p>
        </w:tc>
        <w:tc>
          <w:tcPr>
            <w:tcW w:w="819" w:type="dxa"/>
            <w:vAlign w:val="center"/>
          </w:tcPr>
          <w:p w14:paraId="1F29CA1C" w14:textId="77777777" w:rsidR="0023189E" w:rsidRPr="0077700B" w:rsidRDefault="0023189E" w:rsidP="00EB6BDC">
            <w:pPr>
              <w:spacing w:before="40" w:after="40"/>
              <w:jc w:val="center"/>
              <w:rPr>
                <w:sz w:val="26"/>
                <w:szCs w:val="26"/>
              </w:rPr>
            </w:pPr>
            <w:r w:rsidRPr="0077700B">
              <w:rPr>
                <w:bCs/>
                <w:sz w:val="26"/>
                <w:szCs w:val="26"/>
              </w:rPr>
              <w:t>U</w:t>
            </w:r>
          </w:p>
        </w:tc>
      </w:tr>
      <w:tr w:rsidR="0023189E" w:rsidRPr="0077700B" w14:paraId="70F59B93" w14:textId="77777777" w:rsidTr="00EB6BDC">
        <w:trPr>
          <w:jc w:val="center"/>
        </w:trPr>
        <w:tc>
          <w:tcPr>
            <w:tcW w:w="584" w:type="dxa"/>
            <w:vAlign w:val="center"/>
          </w:tcPr>
          <w:p w14:paraId="7A387CF9" w14:textId="77777777" w:rsidR="0023189E" w:rsidRPr="0077700B" w:rsidRDefault="0023189E" w:rsidP="00EB6BDC">
            <w:pPr>
              <w:spacing w:before="40" w:after="40"/>
              <w:jc w:val="center"/>
              <w:rPr>
                <w:bCs/>
                <w:sz w:val="26"/>
                <w:szCs w:val="26"/>
              </w:rPr>
            </w:pPr>
            <w:r w:rsidRPr="0077700B">
              <w:rPr>
                <w:bCs/>
                <w:sz w:val="26"/>
                <w:szCs w:val="26"/>
              </w:rPr>
              <w:t>14</w:t>
            </w:r>
          </w:p>
        </w:tc>
        <w:tc>
          <w:tcPr>
            <w:tcW w:w="2598" w:type="dxa"/>
            <w:vAlign w:val="center"/>
          </w:tcPr>
          <w:p w14:paraId="641F5C35" w14:textId="77777777" w:rsidR="0023189E" w:rsidRPr="0077700B" w:rsidRDefault="0023189E" w:rsidP="00EB6BDC">
            <w:pPr>
              <w:spacing w:before="40" w:after="40"/>
              <w:rPr>
                <w:b/>
                <w:bCs/>
                <w:sz w:val="26"/>
                <w:szCs w:val="26"/>
              </w:rPr>
            </w:pPr>
            <w:r w:rsidRPr="0077700B">
              <w:rPr>
                <w:b/>
                <w:bCs/>
                <w:sz w:val="26"/>
                <w:szCs w:val="26"/>
              </w:rPr>
              <w:t>Plateaux rectangulaires</w:t>
            </w:r>
          </w:p>
        </w:tc>
        <w:tc>
          <w:tcPr>
            <w:tcW w:w="6142" w:type="dxa"/>
            <w:vAlign w:val="center"/>
          </w:tcPr>
          <w:p w14:paraId="222151EB" w14:textId="77777777" w:rsidR="0023189E" w:rsidRPr="0077700B" w:rsidRDefault="0023189E" w:rsidP="00EB6BDC">
            <w:pPr>
              <w:spacing w:before="40" w:after="40"/>
              <w:rPr>
                <w:bCs/>
                <w:sz w:val="26"/>
                <w:szCs w:val="26"/>
              </w:rPr>
            </w:pPr>
            <w:r w:rsidRPr="0077700B">
              <w:rPr>
                <w:bCs/>
                <w:sz w:val="26"/>
                <w:szCs w:val="26"/>
              </w:rPr>
              <w:t>Ensemble de plateaux en acier inox 18/10 de 200 x 120 x 20 mm (02</w:t>
            </w:r>
            <w:proofErr w:type="gramStart"/>
            <w:r w:rsidRPr="0077700B">
              <w:rPr>
                <w:bCs/>
                <w:sz w:val="26"/>
                <w:szCs w:val="26"/>
              </w:rPr>
              <w:t>);</w:t>
            </w:r>
            <w:proofErr w:type="gramEnd"/>
            <w:r w:rsidRPr="0077700B">
              <w:rPr>
                <w:bCs/>
                <w:sz w:val="26"/>
                <w:szCs w:val="26"/>
              </w:rPr>
              <w:t xml:space="preserve"> 280 x 180 x 30 mm (02) ; 370 x 270 x 40 mm (01) </w:t>
            </w:r>
          </w:p>
        </w:tc>
        <w:tc>
          <w:tcPr>
            <w:tcW w:w="819" w:type="dxa"/>
            <w:vAlign w:val="center"/>
          </w:tcPr>
          <w:p w14:paraId="73507717" w14:textId="77777777" w:rsidR="0023189E" w:rsidRPr="0077700B" w:rsidRDefault="0023189E" w:rsidP="00EB6BDC">
            <w:pPr>
              <w:spacing w:before="40" w:after="40"/>
              <w:jc w:val="center"/>
              <w:rPr>
                <w:bCs/>
                <w:sz w:val="26"/>
                <w:szCs w:val="26"/>
              </w:rPr>
            </w:pPr>
            <w:r w:rsidRPr="0077700B">
              <w:rPr>
                <w:bCs/>
                <w:sz w:val="26"/>
                <w:szCs w:val="26"/>
              </w:rPr>
              <w:t>U</w:t>
            </w:r>
          </w:p>
        </w:tc>
      </w:tr>
      <w:tr w:rsidR="0023189E" w:rsidRPr="0077700B" w14:paraId="01EF70A8" w14:textId="77777777" w:rsidTr="00EB6BDC">
        <w:trPr>
          <w:jc w:val="center"/>
        </w:trPr>
        <w:tc>
          <w:tcPr>
            <w:tcW w:w="584" w:type="dxa"/>
            <w:vAlign w:val="center"/>
          </w:tcPr>
          <w:p w14:paraId="195E37BD" w14:textId="77777777" w:rsidR="0023189E" w:rsidRPr="0077700B" w:rsidRDefault="0023189E" w:rsidP="00EB6BDC">
            <w:pPr>
              <w:spacing w:before="40" w:after="40"/>
              <w:jc w:val="center"/>
              <w:rPr>
                <w:bCs/>
                <w:sz w:val="26"/>
                <w:szCs w:val="26"/>
              </w:rPr>
            </w:pPr>
            <w:r w:rsidRPr="0077700B">
              <w:rPr>
                <w:bCs/>
                <w:sz w:val="26"/>
                <w:szCs w:val="26"/>
              </w:rPr>
              <w:t>15</w:t>
            </w:r>
          </w:p>
        </w:tc>
        <w:tc>
          <w:tcPr>
            <w:tcW w:w="2598" w:type="dxa"/>
            <w:vAlign w:val="center"/>
          </w:tcPr>
          <w:p w14:paraId="4E8CFF56" w14:textId="77777777" w:rsidR="0023189E" w:rsidRPr="0077700B" w:rsidRDefault="0023189E" w:rsidP="00EB6BDC">
            <w:pPr>
              <w:spacing w:before="40" w:after="40"/>
              <w:rPr>
                <w:b/>
                <w:bCs/>
                <w:sz w:val="26"/>
                <w:szCs w:val="26"/>
              </w:rPr>
            </w:pPr>
            <w:r w:rsidRPr="0077700B">
              <w:rPr>
                <w:b/>
                <w:bCs/>
                <w:sz w:val="26"/>
                <w:szCs w:val="26"/>
              </w:rPr>
              <w:t>Potence porte sérum</w:t>
            </w:r>
          </w:p>
        </w:tc>
        <w:tc>
          <w:tcPr>
            <w:tcW w:w="6142" w:type="dxa"/>
            <w:vAlign w:val="center"/>
          </w:tcPr>
          <w:p w14:paraId="122C707E" w14:textId="77777777" w:rsidR="0023189E" w:rsidRPr="0077700B" w:rsidRDefault="0023189E" w:rsidP="00EB6BDC">
            <w:pPr>
              <w:spacing w:before="40" w:after="40"/>
              <w:rPr>
                <w:bCs/>
                <w:sz w:val="26"/>
                <w:szCs w:val="26"/>
              </w:rPr>
            </w:pPr>
            <w:r w:rsidRPr="0077700B">
              <w:rPr>
                <w:bCs/>
                <w:sz w:val="26"/>
                <w:szCs w:val="26"/>
              </w:rPr>
              <w:t>Tube en acier inox</w:t>
            </w:r>
          </w:p>
          <w:p w14:paraId="4DE45AFA" w14:textId="77777777" w:rsidR="0023189E" w:rsidRPr="0077700B" w:rsidRDefault="0023189E" w:rsidP="00EB6BDC">
            <w:pPr>
              <w:spacing w:before="40" w:after="40"/>
              <w:rPr>
                <w:bCs/>
                <w:sz w:val="26"/>
                <w:szCs w:val="26"/>
              </w:rPr>
            </w:pPr>
            <w:r w:rsidRPr="0077700B">
              <w:rPr>
                <w:bCs/>
                <w:sz w:val="26"/>
                <w:szCs w:val="26"/>
              </w:rPr>
              <w:t>Monté sur base lourde à 5 branches équipées de roulettes</w:t>
            </w:r>
          </w:p>
          <w:p w14:paraId="4C83146B" w14:textId="77777777" w:rsidR="0023189E" w:rsidRPr="0077700B" w:rsidRDefault="0023189E" w:rsidP="00EB6BDC">
            <w:pPr>
              <w:spacing w:before="40" w:after="40"/>
              <w:rPr>
                <w:bCs/>
                <w:sz w:val="26"/>
                <w:szCs w:val="26"/>
              </w:rPr>
            </w:pPr>
            <w:r w:rsidRPr="0077700B">
              <w:rPr>
                <w:bCs/>
                <w:sz w:val="26"/>
                <w:szCs w:val="26"/>
              </w:rPr>
              <w:t>Tige porte-flacons réglable en hauteur et équipée de deux crochets type sécurité</w:t>
            </w:r>
          </w:p>
        </w:tc>
        <w:tc>
          <w:tcPr>
            <w:tcW w:w="819" w:type="dxa"/>
            <w:vAlign w:val="center"/>
          </w:tcPr>
          <w:p w14:paraId="5BB3206A" w14:textId="77777777" w:rsidR="0023189E" w:rsidRPr="0077700B" w:rsidRDefault="0023189E" w:rsidP="00EB6BDC">
            <w:pPr>
              <w:spacing w:before="40" w:after="40"/>
              <w:jc w:val="center"/>
              <w:rPr>
                <w:sz w:val="26"/>
                <w:szCs w:val="26"/>
              </w:rPr>
            </w:pPr>
            <w:r w:rsidRPr="0077700B">
              <w:rPr>
                <w:bCs/>
                <w:sz w:val="26"/>
                <w:szCs w:val="26"/>
              </w:rPr>
              <w:t>U</w:t>
            </w:r>
          </w:p>
        </w:tc>
      </w:tr>
      <w:tr w:rsidR="0023189E" w:rsidRPr="0077700B" w14:paraId="2FFB5F39" w14:textId="77777777" w:rsidTr="00EB6BDC">
        <w:trPr>
          <w:jc w:val="center"/>
        </w:trPr>
        <w:tc>
          <w:tcPr>
            <w:tcW w:w="584" w:type="dxa"/>
            <w:vAlign w:val="center"/>
          </w:tcPr>
          <w:p w14:paraId="59C190F5" w14:textId="77777777" w:rsidR="0023189E" w:rsidRPr="0077700B" w:rsidRDefault="0023189E" w:rsidP="00EB6BDC">
            <w:pPr>
              <w:spacing w:before="40" w:after="40"/>
              <w:jc w:val="center"/>
              <w:rPr>
                <w:bCs/>
                <w:sz w:val="26"/>
                <w:szCs w:val="26"/>
              </w:rPr>
            </w:pPr>
            <w:r w:rsidRPr="0077700B">
              <w:rPr>
                <w:bCs/>
                <w:sz w:val="26"/>
                <w:szCs w:val="26"/>
              </w:rPr>
              <w:t>16</w:t>
            </w:r>
          </w:p>
        </w:tc>
        <w:tc>
          <w:tcPr>
            <w:tcW w:w="2598" w:type="dxa"/>
            <w:vAlign w:val="center"/>
          </w:tcPr>
          <w:p w14:paraId="71E2DC1F" w14:textId="77777777" w:rsidR="0023189E" w:rsidRPr="0077700B" w:rsidRDefault="0023189E" w:rsidP="00EB6BDC">
            <w:pPr>
              <w:spacing w:before="40" w:after="40"/>
              <w:rPr>
                <w:b/>
                <w:bCs/>
                <w:sz w:val="26"/>
                <w:szCs w:val="26"/>
              </w:rPr>
            </w:pPr>
            <w:r w:rsidRPr="0077700B">
              <w:rPr>
                <w:b/>
                <w:bCs/>
                <w:sz w:val="26"/>
                <w:szCs w:val="26"/>
              </w:rPr>
              <w:t>Lampe d’examen</w:t>
            </w:r>
          </w:p>
        </w:tc>
        <w:tc>
          <w:tcPr>
            <w:tcW w:w="6142" w:type="dxa"/>
            <w:vAlign w:val="center"/>
          </w:tcPr>
          <w:p w14:paraId="27238F4B" w14:textId="77777777" w:rsidR="0023189E" w:rsidRPr="0077700B" w:rsidRDefault="0023189E" w:rsidP="00EB6BDC">
            <w:pPr>
              <w:spacing w:before="40" w:after="40"/>
              <w:rPr>
                <w:bCs/>
                <w:sz w:val="26"/>
                <w:szCs w:val="26"/>
              </w:rPr>
            </w:pPr>
          </w:p>
        </w:tc>
        <w:tc>
          <w:tcPr>
            <w:tcW w:w="819" w:type="dxa"/>
            <w:vAlign w:val="center"/>
          </w:tcPr>
          <w:p w14:paraId="1A3CF7CE" w14:textId="77777777" w:rsidR="0023189E" w:rsidRPr="0077700B" w:rsidRDefault="0023189E" w:rsidP="00EB6BDC">
            <w:pPr>
              <w:spacing w:before="40" w:after="40"/>
              <w:jc w:val="center"/>
              <w:rPr>
                <w:bCs/>
                <w:sz w:val="26"/>
                <w:szCs w:val="26"/>
              </w:rPr>
            </w:pPr>
          </w:p>
        </w:tc>
      </w:tr>
      <w:tr w:rsidR="0023189E" w:rsidRPr="0077700B" w14:paraId="49A1BEB5" w14:textId="77777777" w:rsidTr="00EB6BDC">
        <w:trPr>
          <w:jc w:val="center"/>
        </w:trPr>
        <w:tc>
          <w:tcPr>
            <w:tcW w:w="584" w:type="dxa"/>
            <w:vAlign w:val="center"/>
          </w:tcPr>
          <w:p w14:paraId="5980C8D3" w14:textId="77777777" w:rsidR="0023189E" w:rsidRPr="0077700B" w:rsidRDefault="0023189E" w:rsidP="00EB6BDC">
            <w:pPr>
              <w:spacing w:before="40" w:after="40"/>
              <w:jc w:val="center"/>
              <w:rPr>
                <w:bCs/>
                <w:sz w:val="26"/>
                <w:szCs w:val="26"/>
              </w:rPr>
            </w:pPr>
            <w:r w:rsidRPr="0077700B">
              <w:rPr>
                <w:bCs/>
                <w:sz w:val="26"/>
                <w:szCs w:val="26"/>
              </w:rPr>
              <w:t>17</w:t>
            </w:r>
          </w:p>
        </w:tc>
        <w:tc>
          <w:tcPr>
            <w:tcW w:w="2598" w:type="dxa"/>
            <w:vAlign w:val="center"/>
          </w:tcPr>
          <w:p w14:paraId="3CA52C8E" w14:textId="77777777" w:rsidR="0023189E" w:rsidRPr="0077700B" w:rsidRDefault="0023189E" w:rsidP="00EB6BDC">
            <w:pPr>
              <w:spacing w:before="40" w:after="40"/>
              <w:rPr>
                <w:b/>
                <w:bCs/>
                <w:sz w:val="26"/>
                <w:szCs w:val="26"/>
              </w:rPr>
            </w:pPr>
            <w:r>
              <w:rPr>
                <w:b/>
                <w:bCs/>
                <w:sz w:val="26"/>
                <w:szCs w:val="26"/>
              </w:rPr>
              <w:t xml:space="preserve">Armoire de rangement </w:t>
            </w:r>
            <w:r w:rsidRPr="0077700B">
              <w:rPr>
                <w:b/>
                <w:bCs/>
                <w:sz w:val="26"/>
                <w:szCs w:val="26"/>
              </w:rPr>
              <w:t xml:space="preserve"> </w:t>
            </w:r>
          </w:p>
        </w:tc>
        <w:tc>
          <w:tcPr>
            <w:tcW w:w="6142" w:type="dxa"/>
            <w:vAlign w:val="center"/>
          </w:tcPr>
          <w:p w14:paraId="27AB1EA0" w14:textId="77777777" w:rsidR="0023189E" w:rsidRPr="0077700B" w:rsidRDefault="0023189E" w:rsidP="00EB6BDC">
            <w:pPr>
              <w:spacing w:before="40" w:after="40"/>
              <w:rPr>
                <w:bCs/>
                <w:sz w:val="26"/>
                <w:szCs w:val="26"/>
              </w:rPr>
            </w:pPr>
          </w:p>
        </w:tc>
        <w:tc>
          <w:tcPr>
            <w:tcW w:w="819" w:type="dxa"/>
            <w:vAlign w:val="center"/>
          </w:tcPr>
          <w:p w14:paraId="6AC2AE33" w14:textId="77777777" w:rsidR="0023189E" w:rsidRPr="0077700B" w:rsidRDefault="0023189E" w:rsidP="00EB6BDC">
            <w:pPr>
              <w:spacing w:before="40" w:after="40"/>
              <w:jc w:val="center"/>
              <w:rPr>
                <w:bCs/>
                <w:sz w:val="26"/>
                <w:szCs w:val="26"/>
              </w:rPr>
            </w:pPr>
          </w:p>
        </w:tc>
      </w:tr>
      <w:tr w:rsidR="0023189E" w:rsidRPr="0077700B" w14:paraId="45890931" w14:textId="77777777" w:rsidTr="00EB6BDC">
        <w:trPr>
          <w:jc w:val="center"/>
        </w:trPr>
        <w:tc>
          <w:tcPr>
            <w:tcW w:w="584" w:type="dxa"/>
            <w:vAlign w:val="center"/>
          </w:tcPr>
          <w:p w14:paraId="5D1DF9F9" w14:textId="77777777" w:rsidR="0023189E" w:rsidRPr="0077700B" w:rsidRDefault="0023189E" w:rsidP="00EB6BDC">
            <w:pPr>
              <w:spacing w:before="40" w:after="40"/>
              <w:jc w:val="center"/>
              <w:rPr>
                <w:bCs/>
                <w:sz w:val="26"/>
                <w:szCs w:val="26"/>
              </w:rPr>
            </w:pPr>
            <w:r>
              <w:rPr>
                <w:bCs/>
                <w:sz w:val="26"/>
                <w:szCs w:val="26"/>
              </w:rPr>
              <w:lastRenderedPageBreak/>
              <w:t>18</w:t>
            </w:r>
          </w:p>
        </w:tc>
        <w:tc>
          <w:tcPr>
            <w:tcW w:w="2598" w:type="dxa"/>
            <w:vAlign w:val="center"/>
          </w:tcPr>
          <w:p w14:paraId="620BA597" w14:textId="77777777" w:rsidR="0023189E" w:rsidRDefault="0023189E" w:rsidP="00EB6BDC">
            <w:pPr>
              <w:spacing w:before="40" w:after="40"/>
              <w:rPr>
                <w:b/>
                <w:bCs/>
                <w:sz w:val="26"/>
                <w:szCs w:val="26"/>
              </w:rPr>
            </w:pPr>
            <w:r>
              <w:rPr>
                <w:b/>
                <w:bCs/>
                <w:sz w:val="26"/>
                <w:szCs w:val="26"/>
              </w:rPr>
              <w:t>Bureau en bois</w:t>
            </w:r>
          </w:p>
        </w:tc>
        <w:tc>
          <w:tcPr>
            <w:tcW w:w="6142" w:type="dxa"/>
            <w:vAlign w:val="center"/>
          </w:tcPr>
          <w:p w14:paraId="73DC6D6A" w14:textId="77777777" w:rsidR="0023189E" w:rsidRPr="0077700B" w:rsidRDefault="0023189E" w:rsidP="00EB6BDC">
            <w:pPr>
              <w:spacing w:before="40" w:after="40"/>
              <w:rPr>
                <w:bCs/>
                <w:sz w:val="26"/>
                <w:szCs w:val="26"/>
              </w:rPr>
            </w:pPr>
          </w:p>
        </w:tc>
        <w:tc>
          <w:tcPr>
            <w:tcW w:w="819" w:type="dxa"/>
            <w:vAlign w:val="center"/>
          </w:tcPr>
          <w:p w14:paraId="6A5E7A5C" w14:textId="77777777" w:rsidR="0023189E" w:rsidRPr="0077700B" w:rsidRDefault="0023189E" w:rsidP="00EB6BDC">
            <w:pPr>
              <w:spacing w:before="40" w:after="40"/>
              <w:jc w:val="center"/>
              <w:rPr>
                <w:bCs/>
                <w:sz w:val="26"/>
                <w:szCs w:val="26"/>
              </w:rPr>
            </w:pPr>
          </w:p>
        </w:tc>
      </w:tr>
      <w:tr w:rsidR="0023189E" w:rsidRPr="0077700B" w14:paraId="42157CE3" w14:textId="77777777" w:rsidTr="00EB6BDC">
        <w:trPr>
          <w:jc w:val="center"/>
        </w:trPr>
        <w:tc>
          <w:tcPr>
            <w:tcW w:w="584" w:type="dxa"/>
            <w:vAlign w:val="center"/>
          </w:tcPr>
          <w:p w14:paraId="35327A9D" w14:textId="77777777" w:rsidR="0023189E" w:rsidRDefault="0023189E" w:rsidP="00EB6BDC">
            <w:pPr>
              <w:spacing w:before="40" w:after="40"/>
              <w:jc w:val="center"/>
              <w:rPr>
                <w:bCs/>
                <w:sz w:val="26"/>
                <w:szCs w:val="26"/>
              </w:rPr>
            </w:pPr>
          </w:p>
        </w:tc>
        <w:tc>
          <w:tcPr>
            <w:tcW w:w="2598" w:type="dxa"/>
            <w:vAlign w:val="center"/>
          </w:tcPr>
          <w:p w14:paraId="6C969C65" w14:textId="77777777" w:rsidR="0023189E" w:rsidRDefault="0023189E" w:rsidP="00EB6BDC">
            <w:pPr>
              <w:spacing w:before="40" w:after="40"/>
              <w:rPr>
                <w:b/>
                <w:bCs/>
                <w:sz w:val="26"/>
                <w:szCs w:val="26"/>
              </w:rPr>
            </w:pPr>
            <w:r>
              <w:rPr>
                <w:bCs/>
                <w:sz w:val="26"/>
                <w:szCs w:val="26"/>
              </w:rPr>
              <w:t xml:space="preserve">Fauteuil roulant </w:t>
            </w:r>
          </w:p>
        </w:tc>
        <w:tc>
          <w:tcPr>
            <w:tcW w:w="6142" w:type="dxa"/>
            <w:vAlign w:val="center"/>
          </w:tcPr>
          <w:p w14:paraId="68FAB3D8" w14:textId="77777777" w:rsidR="0023189E" w:rsidRPr="0077700B" w:rsidRDefault="0023189E" w:rsidP="00EB6BDC">
            <w:pPr>
              <w:spacing w:before="40" w:after="40"/>
              <w:rPr>
                <w:bCs/>
                <w:sz w:val="26"/>
                <w:szCs w:val="26"/>
              </w:rPr>
            </w:pPr>
          </w:p>
        </w:tc>
        <w:tc>
          <w:tcPr>
            <w:tcW w:w="819" w:type="dxa"/>
            <w:vAlign w:val="center"/>
          </w:tcPr>
          <w:p w14:paraId="74D247B2" w14:textId="77777777" w:rsidR="0023189E" w:rsidRPr="0077700B" w:rsidRDefault="0023189E" w:rsidP="00EB6BDC">
            <w:pPr>
              <w:spacing w:before="40" w:after="40"/>
              <w:jc w:val="center"/>
              <w:rPr>
                <w:bCs/>
                <w:sz w:val="26"/>
                <w:szCs w:val="26"/>
              </w:rPr>
            </w:pPr>
          </w:p>
        </w:tc>
      </w:tr>
    </w:tbl>
    <w:p w14:paraId="4D64E8CE" w14:textId="77777777" w:rsidR="0023189E" w:rsidRPr="0077700B" w:rsidRDefault="0023189E" w:rsidP="0023189E">
      <w:pPr>
        <w:rPr>
          <w:rFonts w:eastAsia="Arial Unicode MS"/>
          <w:sz w:val="26"/>
          <w:szCs w:val="26"/>
        </w:rPr>
      </w:pPr>
    </w:p>
    <w:p w14:paraId="33440698" w14:textId="77777777" w:rsidR="0023189E" w:rsidRPr="0077700B" w:rsidRDefault="0023189E" w:rsidP="0023189E">
      <w:pPr>
        <w:rPr>
          <w:rFonts w:eastAsia="Arial Unicode MS"/>
          <w:sz w:val="26"/>
          <w:szCs w:val="26"/>
        </w:rPr>
      </w:pPr>
    </w:p>
    <w:p w14:paraId="53BDD44D" w14:textId="77777777" w:rsidR="0023189E" w:rsidRPr="0077700B" w:rsidRDefault="0023189E" w:rsidP="0023189E">
      <w:pPr>
        <w:rPr>
          <w:rFonts w:eastAsia="Arial Unicode MS"/>
          <w:sz w:val="26"/>
          <w:szCs w:val="26"/>
        </w:rPr>
      </w:pPr>
    </w:p>
    <w:p w14:paraId="34867B12" w14:textId="77777777" w:rsidR="0023189E" w:rsidRPr="0077700B" w:rsidRDefault="0023189E" w:rsidP="0023189E">
      <w:pPr>
        <w:rPr>
          <w:rFonts w:eastAsia="Arial Unicode MS"/>
          <w:sz w:val="26"/>
          <w:szCs w:val="26"/>
        </w:rPr>
      </w:pPr>
    </w:p>
    <w:p w14:paraId="262C2700" w14:textId="77777777" w:rsidR="0023189E" w:rsidRPr="0077700B" w:rsidRDefault="0023189E" w:rsidP="0023189E">
      <w:pPr>
        <w:rPr>
          <w:rFonts w:eastAsia="Arial Unicode MS"/>
          <w:sz w:val="26"/>
          <w:szCs w:val="26"/>
        </w:rPr>
      </w:pPr>
    </w:p>
    <w:p w14:paraId="06E0ED17" w14:textId="77777777" w:rsidR="0023189E" w:rsidRPr="0077700B" w:rsidRDefault="0023189E" w:rsidP="0023189E">
      <w:pPr>
        <w:rPr>
          <w:rFonts w:eastAsia="Arial Unicode MS"/>
          <w:sz w:val="26"/>
          <w:szCs w:val="26"/>
        </w:rPr>
      </w:pPr>
    </w:p>
    <w:p w14:paraId="7DF446C5" w14:textId="77777777" w:rsidR="0023189E" w:rsidRPr="0077700B" w:rsidRDefault="0023189E" w:rsidP="0023189E">
      <w:pPr>
        <w:rPr>
          <w:rFonts w:eastAsia="Arial Unicode MS"/>
          <w:sz w:val="26"/>
          <w:szCs w:val="26"/>
        </w:rPr>
      </w:pPr>
    </w:p>
    <w:p w14:paraId="1F4BF558" w14:textId="77777777" w:rsidR="0023189E" w:rsidRPr="0077700B" w:rsidRDefault="0023189E" w:rsidP="0023189E">
      <w:pPr>
        <w:rPr>
          <w:rFonts w:eastAsia="Arial Unicode MS"/>
          <w:sz w:val="26"/>
          <w:szCs w:val="26"/>
        </w:rPr>
      </w:pPr>
    </w:p>
    <w:p w14:paraId="400FFB86" w14:textId="77777777" w:rsidR="0023189E" w:rsidRPr="0077700B" w:rsidRDefault="0023189E" w:rsidP="0023189E">
      <w:pPr>
        <w:rPr>
          <w:rFonts w:eastAsia="Arial Unicode MS"/>
          <w:sz w:val="26"/>
          <w:szCs w:val="26"/>
        </w:rPr>
      </w:pPr>
    </w:p>
    <w:p w14:paraId="40311341" w14:textId="77777777" w:rsidR="0023189E" w:rsidRPr="0077700B" w:rsidRDefault="0023189E" w:rsidP="0023189E">
      <w:pPr>
        <w:rPr>
          <w:rFonts w:eastAsia="Arial Unicode MS"/>
          <w:sz w:val="26"/>
          <w:szCs w:val="26"/>
        </w:rPr>
      </w:pPr>
    </w:p>
    <w:p w14:paraId="35BC7AB5" w14:textId="77777777" w:rsidR="0023189E" w:rsidRPr="0077700B" w:rsidRDefault="0023189E" w:rsidP="0023189E">
      <w:pPr>
        <w:rPr>
          <w:rFonts w:eastAsia="Arial Unicode MS"/>
          <w:sz w:val="26"/>
          <w:szCs w:val="26"/>
        </w:rPr>
      </w:pPr>
    </w:p>
    <w:p w14:paraId="1ABC4048" w14:textId="77777777" w:rsidR="0023189E" w:rsidRPr="0077700B" w:rsidRDefault="0023189E" w:rsidP="0023189E">
      <w:pPr>
        <w:rPr>
          <w:rFonts w:eastAsia="Arial Unicode MS"/>
          <w:sz w:val="26"/>
          <w:szCs w:val="26"/>
        </w:rPr>
      </w:pPr>
    </w:p>
    <w:p w14:paraId="42FACB6B" w14:textId="77777777" w:rsidR="0023189E" w:rsidRPr="0077700B" w:rsidRDefault="0023189E" w:rsidP="0023189E">
      <w:pPr>
        <w:rPr>
          <w:rFonts w:eastAsia="Arial Unicode MS"/>
          <w:sz w:val="26"/>
          <w:szCs w:val="26"/>
        </w:rPr>
      </w:pPr>
    </w:p>
    <w:p w14:paraId="2A5AA9BB" w14:textId="77777777" w:rsidR="0023189E" w:rsidRPr="0077700B" w:rsidRDefault="0023189E" w:rsidP="0023189E">
      <w:pPr>
        <w:rPr>
          <w:rFonts w:eastAsia="Arial Unicode MS"/>
          <w:sz w:val="26"/>
          <w:szCs w:val="26"/>
        </w:rPr>
      </w:pPr>
    </w:p>
    <w:p w14:paraId="732E26F3" w14:textId="77777777" w:rsidR="0023189E" w:rsidRPr="0077700B" w:rsidRDefault="0023189E" w:rsidP="0023189E">
      <w:pPr>
        <w:rPr>
          <w:rFonts w:eastAsia="Arial Unicode MS"/>
          <w:sz w:val="26"/>
          <w:szCs w:val="26"/>
        </w:rPr>
      </w:pPr>
    </w:p>
    <w:p w14:paraId="4C992513" w14:textId="77777777" w:rsidR="0023189E" w:rsidRPr="0077700B" w:rsidRDefault="0023189E" w:rsidP="0023189E">
      <w:pPr>
        <w:rPr>
          <w:rFonts w:eastAsia="Arial Unicode MS"/>
          <w:sz w:val="26"/>
          <w:szCs w:val="26"/>
        </w:rPr>
      </w:pPr>
    </w:p>
    <w:p w14:paraId="2A3019DA" w14:textId="77777777" w:rsidR="0023189E" w:rsidRPr="0077700B" w:rsidRDefault="0023189E" w:rsidP="0023189E">
      <w:pPr>
        <w:rPr>
          <w:rFonts w:eastAsia="Arial Unicode MS"/>
          <w:sz w:val="26"/>
          <w:szCs w:val="26"/>
        </w:rPr>
      </w:pPr>
    </w:p>
    <w:p w14:paraId="125C92C5" w14:textId="77777777" w:rsidR="0023189E" w:rsidRPr="0077700B" w:rsidRDefault="0023189E" w:rsidP="0023189E">
      <w:pPr>
        <w:rPr>
          <w:rFonts w:eastAsia="Arial Unicode MS"/>
          <w:sz w:val="26"/>
          <w:szCs w:val="26"/>
        </w:rPr>
      </w:pPr>
    </w:p>
    <w:p w14:paraId="0477497D" w14:textId="77777777" w:rsidR="0023189E" w:rsidRPr="0077700B" w:rsidRDefault="0023189E" w:rsidP="0023189E">
      <w:pPr>
        <w:rPr>
          <w:rFonts w:eastAsia="Arial Unicode MS"/>
          <w:b/>
          <w:sz w:val="26"/>
          <w:szCs w:val="26"/>
        </w:rPr>
      </w:pPr>
    </w:p>
    <w:p w14:paraId="6F4B038B" w14:textId="77777777" w:rsidR="0023189E" w:rsidRPr="0077700B" w:rsidRDefault="0023189E" w:rsidP="0023189E">
      <w:pPr>
        <w:jc w:val="center"/>
        <w:rPr>
          <w:rFonts w:eastAsia="Arial Unicode MS"/>
          <w:b/>
          <w:sz w:val="26"/>
          <w:szCs w:val="26"/>
        </w:rPr>
      </w:pPr>
    </w:p>
    <w:p w14:paraId="2BD3E21C" w14:textId="77777777" w:rsidR="0023189E" w:rsidRPr="0077700B" w:rsidRDefault="0023189E" w:rsidP="0023189E">
      <w:pPr>
        <w:rPr>
          <w:rFonts w:eastAsia="Arial Unicode MS"/>
          <w:sz w:val="26"/>
          <w:szCs w:val="26"/>
        </w:rPr>
      </w:pPr>
    </w:p>
    <w:p w14:paraId="7A961453" w14:textId="77777777" w:rsidR="0023189E" w:rsidRPr="0077700B" w:rsidRDefault="0023189E" w:rsidP="0023189E">
      <w:pPr>
        <w:rPr>
          <w:rFonts w:eastAsia="Arial Unicode MS"/>
          <w:sz w:val="26"/>
          <w:szCs w:val="26"/>
        </w:rPr>
      </w:pPr>
    </w:p>
    <w:p w14:paraId="6A96B148" w14:textId="77777777" w:rsidR="0023189E" w:rsidRPr="0077700B" w:rsidRDefault="0023189E" w:rsidP="0023189E">
      <w:pPr>
        <w:rPr>
          <w:rFonts w:eastAsia="Arial Unicode MS"/>
          <w:sz w:val="26"/>
          <w:szCs w:val="26"/>
        </w:rPr>
      </w:pPr>
    </w:p>
    <w:p w14:paraId="321BFE2F" w14:textId="77777777" w:rsidR="0023189E" w:rsidRPr="0077700B" w:rsidRDefault="0023189E" w:rsidP="0023189E">
      <w:pPr>
        <w:rPr>
          <w:rFonts w:eastAsia="Arial Unicode MS"/>
          <w:sz w:val="26"/>
          <w:szCs w:val="26"/>
        </w:rPr>
      </w:pPr>
    </w:p>
    <w:p w14:paraId="76F3218B" w14:textId="77777777" w:rsidR="0023189E" w:rsidRPr="0077700B" w:rsidRDefault="0023189E" w:rsidP="0023189E">
      <w:pPr>
        <w:rPr>
          <w:rFonts w:eastAsia="Arial Unicode MS"/>
          <w:sz w:val="26"/>
          <w:szCs w:val="26"/>
        </w:rPr>
      </w:pPr>
    </w:p>
    <w:p w14:paraId="685AD4D8" w14:textId="77777777" w:rsidR="0023189E" w:rsidRPr="0077700B" w:rsidRDefault="0023189E" w:rsidP="0023189E">
      <w:pPr>
        <w:rPr>
          <w:rFonts w:eastAsia="Arial Unicode MS"/>
          <w:sz w:val="26"/>
          <w:szCs w:val="26"/>
        </w:rPr>
      </w:pPr>
    </w:p>
    <w:p w14:paraId="7FA44C57" w14:textId="77777777" w:rsidR="0023189E" w:rsidRPr="0077700B" w:rsidRDefault="0023189E" w:rsidP="0023189E">
      <w:pPr>
        <w:rPr>
          <w:rFonts w:eastAsia="Arial Unicode MS"/>
          <w:sz w:val="26"/>
          <w:szCs w:val="26"/>
        </w:rPr>
      </w:pPr>
    </w:p>
    <w:p w14:paraId="5D1198B2" w14:textId="77777777" w:rsidR="0023189E" w:rsidRPr="0077700B" w:rsidRDefault="0023189E" w:rsidP="0023189E">
      <w:pPr>
        <w:rPr>
          <w:rFonts w:eastAsia="Arial Unicode MS"/>
          <w:sz w:val="26"/>
          <w:szCs w:val="26"/>
        </w:rPr>
      </w:pPr>
    </w:p>
    <w:p w14:paraId="071BBE82" w14:textId="77777777" w:rsidR="0023189E" w:rsidRPr="0077700B" w:rsidRDefault="0023189E" w:rsidP="0023189E">
      <w:pPr>
        <w:rPr>
          <w:rFonts w:eastAsia="Arial Unicode MS"/>
          <w:sz w:val="26"/>
          <w:szCs w:val="26"/>
        </w:rPr>
      </w:pPr>
    </w:p>
    <w:p w14:paraId="4E682C89" w14:textId="77777777" w:rsidR="0023189E" w:rsidRPr="0077700B" w:rsidRDefault="0023189E" w:rsidP="0023189E">
      <w:pPr>
        <w:rPr>
          <w:rFonts w:eastAsia="Arial Unicode MS"/>
          <w:sz w:val="26"/>
          <w:szCs w:val="26"/>
        </w:rPr>
      </w:pPr>
    </w:p>
    <w:p w14:paraId="0D815D2A" w14:textId="77777777" w:rsidR="0023189E" w:rsidRPr="0077700B" w:rsidRDefault="0023189E" w:rsidP="0023189E">
      <w:pPr>
        <w:rPr>
          <w:rFonts w:eastAsia="Arial Unicode MS"/>
          <w:sz w:val="26"/>
          <w:szCs w:val="26"/>
        </w:rPr>
      </w:pPr>
    </w:p>
    <w:p w14:paraId="36DFBC1F" w14:textId="77777777" w:rsidR="0023189E" w:rsidRPr="0077700B" w:rsidRDefault="0023189E" w:rsidP="0023189E">
      <w:pPr>
        <w:rPr>
          <w:rFonts w:eastAsia="Arial Unicode MS"/>
          <w:sz w:val="26"/>
          <w:szCs w:val="26"/>
        </w:rPr>
      </w:pPr>
    </w:p>
    <w:p w14:paraId="4040BD04" w14:textId="77777777" w:rsidR="0023189E" w:rsidRPr="0077700B" w:rsidRDefault="0023189E" w:rsidP="0023189E">
      <w:pPr>
        <w:rPr>
          <w:rFonts w:eastAsia="Arial Unicode MS"/>
          <w:sz w:val="26"/>
          <w:szCs w:val="26"/>
        </w:rPr>
      </w:pPr>
    </w:p>
    <w:p w14:paraId="0EA00E6F" w14:textId="77777777" w:rsidR="0023189E" w:rsidRPr="0077700B" w:rsidRDefault="0023189E" w:rsidP="0023189E">
      <w:pPr>
        <w:rPr>
          <w:rFonts w:eastAsia="Arial Unicode MS"/>
          <w:sz w:val="26"/>
          <w:szCs w:val="26"/>
        </w:rPr>
      </w:pPr>
    </w:p>
    <w:p w14:paraId="2D5672D8" w14:textId="77777777" w:rsidR="0023189E" w:rsidRPr="0077700B" w:rsidRDefault="0023189E" w:rsidP="0023189E">
      <w:pPr>
        <w:rPr>
          <w:rFonts w:eastAsia="Arial Unicode MS"/>
          <w:sz w:val="26"/>
          <w:szCs w:val="26"/>
        </w:rPr>
      </w:pPr>
    </w:p>
    <w:p w14:paraId="68809CFC" w14:textId="77777777" w:rsidR="0023189E" w:rsidRPr="0077700B" w:rsidRDefault="0023189E" w:rsidP="0023189E">
      <w:pPr>
        <w:rPr>
          <w:rFonts w:eastAsia="Arial Unicode MS"/>
          <w:sz w:val="26"/>
          <w:szCs w:val="26"/>
        </w:rPr>
      </w:pPr>
    </w:p>
    <w:p w14:paraId="29136B8E" w14:textId="77777777" w:rsidR="0023189E" w:rsidRPr="0077700B" w:rsidRDefault="0023189E" w:rsidP="0023189E">
      <w:pPr>
        <w:rPr>
          <w:rFonts w:eastAsia="Arial Unicode MS"/>
          <w:sz w:val="26"/>
          <w:szCs w:val="26"/>
        </w:rPr>
      </w:pPr>
    </w:p>
    <w:p w14:paraId="6911F1A9" w14:textId="77777777" w:rsidR="0023189E" w:rsidRPr="0077700B" w:rsidRDefault="0023189E" w:rsidP="0023189E">
      <w:pPr>
        <w:rPr>
          <w:rFonts w:eastAsia="Arial Unicode MS"/>
          <w:sz w:val="26"/>
          <w:szCs w:val="26"/>
        </w:rPr>
      </w:pPr>
    </w:p>
    <w:p w14:paraId="7070E0BE" w14:textId="77777777" w:rsidR="00E6599F" w:rsidRDefault="00E6599F" w:rsidP="00E6599F">
      <w:pPr>
        <w:pStyle w:val="Paragraphedeliste"/>
        <w:suppressAutoHyphens/>
        <w:jc w:val="center"/>
        <w:rPr>
          <w:b/>
          <w:i/>
          <w:sz w:val="26"/>
          <w:szCs w:val="26"/>
        </w:rPr>
      </w:pPr>
      <w:r w:rsidRPr="0077700B">
        <w:rPr>
          <w:b/>
          <w:i/>
          <w:sz w:val="26"/>
          <w:szCs w:val="26"/>
        </w:rPr>
        <w:t xml:space="preserve">DESCRIPTIF TECHNIQUE DES EQUIPEMENTS A LIVRER </w:t>
      </w:r>
      <w:r w:rsidR="00AB60A5">
        <w:rPr>
          <w:b/>
          <w:i/>
          <w:sz w:val="26"/>
          <w:szCs w:val="26"/>
        </w:rPr>
        <w:t xml:space="preserve">POUR LA SALLE DES LOISIRS DE DIMAKO </w:t>
      </w:r>
      <w:r>
        <w:rPr>
          <w:b/>
          <w:i/>
          <w:sz w:val="26"/>
          <w:szCs w:val="26"/>
        </w:rPr>
        <w:t>LOT : 5</w:t>
      </w:r>
    </w:p>
    <w:p w14:paraId="356ADEFF" w14:textId="77777777" w:rsidR="00E6599F" w:rsidRDefault="00E6599F" w:rsidP="00E6599F">
      <w:pPr>
        <w:pStyle w:val="Paragraphedeliste"/>
        <w:suppressAutoHyphens/>
        <w:jc w:val="center"/>
        <w:rPr>
          <w:b/>
          <w:i/>
          <w:sz w:val="26"/>
          <w:szCs w:val="26"/>
        </w:rPr>
      </w:pPr>
    </w:p>
    <w:tbl>
      <w:tblPr>
        <w:tblW w:w="8505" w:type="dxa"/>
        <w:tblInd w:w="70" w:type="dxa"/>
        <w:tblCellMar>
          <w:left w:w="70" w:type="dxa"/>
          <w:right w:w="70" w:type="dxa"/>
        </w:tblCellMar>
        <w:tblLook w:val="04A0" w:firstRow="1" w:lastRow="0" w:firstColumn="1" w:lastColumn="0" w:noHBand="0" w:noVBand="1"/>
      </w:tblPr>
      <w:tblGrid>
        <w:gridCol w:w="851"/>
        <w:gridCol w:w="6100"/>
        <w:gridCol w:w="1554"/>
      </w:tblGrid>
      <w:tr w:rsidR="00E6599F" w:rsidRPr="00E6599F" w14:paraId="6C96C476" w14:textId="77777777" w:rsidTr="00AB60A5">
        <w:trPr>
          <w:trHeight w:val="345"/>
        </w:trPr>
        <w:tc>
          <w:tcPr>
            <w:tcW w:w="851" w:type="dxa"/>
            <w:tcBorders>
              <w:top w:val="nil"/>
              <w:left w:val="nil"/>
              <w:bottom w:val="nil"/>
              <w:right w:val="nil"/>
            </w:tcBorders>
            <w:noWrap/>
            <w:vAlign w:val="center"/>
            <w:hideMark/>
          </w:tcPr>
          <w:p w14:paraId="5FF9ADC8" w14:textId="77777777" w:rsidR="00E6599F" w:rsidRPr="00E6599F" w:rsidRDefault="00E6599F" w:rsidP="00E6599F">
            <w:pPr>
              <w:jc w:val="center"/>
              <w:rPr>
                <w:rFonts w:ascii="Arial Narrow" w:hAnsi="Arial Narrow" w:cs="Calibri"/>
                <w:b/>
                <w:bCs/>
                <w:color w:val="000000"/>
                <w:sz w:val="32"/>
                <w:szCs w:val="32"/>
              </w:rPr>
            </w:pPr>
          </w:p>
        </w:tc>
        <w:tc>
          <w:tcPr>
            <w:tcW w:w="6100" w:type="dxa"/>
            <w:tcBorders>
              <w:top w:val="nil"/>
              <w:left w:val="nil"/>
              <w:bottom w:val="nil"/>
              <w:right w:val="nil"/>
            </w:tcBorders>
            <w:noWrap/>
            <w:vAlign w:val="center"/>
            <w:hideMark/>
          </w:tcPr>
          <w:p w14:paraId="088CC6FF" w14:textId="77777777" w:rsidR="00E6599F" w:rsidRPr="00E6599F" w:rsidRDefault="00E6599F" w:rsidP="00E6599F"/>
        </w:tc>
        <w:tc>
          <w:tcPr>
            <w:tcW w:w="1554" w:type="dxa"/>
            <w:tcBorders>
              <w:top w:val="nil"/>
              <w:left w:val="nil"/>
              <w:bottom w:val="nil"/>
              <w:right w:val="nil"/>
            </w:tcBorders>
            <w:noWrap/>
            <w:vAlign w:val="center"/>
            <w:hideMark/>
          </w:tcPr>
          <w:p w14:paraId="1BBAE959" w14:textId="77777777" w:rsidR="00E6599F" w:rsidRPr="00E6599F" w:rsidRDefault="00E6599F" w:rsidP="00E6599F"/>
        </w:tc>
      </w:tr>
      <w:tr w:rsidR="00E6599F" w:rsidRPr="00E6599F" w14:paraId="7AEABA17" w14:textId="77777777" w:rsidTr="00AB60A5">
        <w:trPr>
          <w:trHeight w:val="660"/>
        </w:trPr>
        <w:tc>
          <w:tcPr>
            <w:tcW w:w="851" w:type="dxa"/>
            <w:tcBorders>
              <w:top w:val="single" w:sz="8" w:space="0" w:color="auto"/>
              <w:left w:val="single" w:sz="8" w:space="0" w:color="auto"/>
              <w:bottom w:val="nil"/>
              <w:right w:val="single" w:sz="4" w:space="0" w:color="auto"/>
            </w:tcBorders>
            <w:shd w:val="clear" w:color="000000" w:fill="BFBFBF"/>
            <w:vAlign w:val="center"/>
            <w:hideMark/>
          </w:tcPr>
          <w:p w14:paraId="6EFBC77E"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lastRenderedPageBreak/>
              <w:t>N° PRIX</w:t>
            </w:r>
          </w:p>
        </w:tc>
        <w:tc>
          <w:tcPr>
            <w:tcW w:w="6100" w:type="dxa"/>
            <w:tcBorders>
              <w:top w:val="single" w:sz="8" w:space="0" w:color="auto"/>
              <w:left w:val="nil"/>
              <w:bottom w:val="nil"/>
              <w:right w:val="single" w:sz="4" w:space="0" w:color="auto"/>
            </w:tcBorders>
            <w:shd w:val="clear" w:color="000000" w:fill="BFBFBF"/>
            <w:vAlign w:val="center"/>
            <w:hideMark/>
          </w:tcPr>
          <w:p w14:paraId="4C212AE1"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DESIGNATION DES TRAVAUX</w:t>
            </w:r>
          </w:p>
        </w:tc>
        <w:tc>
          <w:tcPr>
            <w:tcW w:w="1554"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2F76C831"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U</w:t>
            </w:r>
            <w:r w:rsidR="00AB60A5">
              <w:rPr>
                <w:rFonts w:ascii="Arial Narrow" w:hAnsi="Arial Narrow" w:cs="Calibri"/>
                <w:b/>
                <w:bCs/>
                <w:sz w:val="22"/>
                <w:szCs w:val="22"/>
              </w:rPr>
              <w:t>nité</w:t>
            </w:r>
          </w:p>
        </w:tc>
      </w:tr>
      <w:tr w:rsidR="00E6599F" w:rsidRPr="00E6599F" w14:paraId="65E53521" w14:textId="77777777" w:rsidTr="00AB60A5">
        <w:trPr>
          <w:trHeight w:val="330"/>
        </w:trPr>
        <w:tc>
          <w:tcPr>
            <w:tcW w:w="851" w:type="dxa"/>
            <w:tcBorders>
              <w:top w:val="nil"/>
              <w:left w:val="single" w:sz="8" w:space="0" w:color="auto"/>
              <w:bottom w:val="single" w:sz="4" w:space="0" w:color="auto"/>
              <w:right w:val="single" w:sz="4" w:space="0" w:color="auto"/>
            </w:tcBorders>
            <w:shd w:val="clear" w:color="000000" w:fill="D9D9D9"/>
            <w:vAlign w:val="center"/>
            <w:hideMark/>
          </w:tcPr>
          <w:p w14:paraId="19F210B3"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LOT 1</w:t>
            </w:r>
          </w:p>
        </w:tc>
        <w:tc>
          <w:tcPr>
            <w:tcW w:w="6100" w:type="dxa"/>
            <w:tcBorders>
              <w:top w:val="nil"/>
              <w:left w:val="nil"/>
              <w:bottom w:val="single" w:sz="4" w:space="0" w:color="auto"/>
              <w:right w:val="single" w:sz="4" w:space="0" w:color="auto"/>
            </w:tcBorders>
            <w:shd w:val="clear" w:color="000000" w:fill="D9D9D9"/>
            <w:vAlign w:val="center"/>
            <w:hideMark/>
          </w:tcPr>
          <w:p w14:paraId="76775EBE" w14:textId="77777777" w:rsidR="00E6599F" w:rsidRPr="00E6599F" w:rsidRDefault="00E6599F" w:rsidP="00E6599F">
            <w:pPr>
              <w:rPr>
                <w:rFonts w:ascii="Arial Narrow" w:hAnsi="Arial Narrow" w:cs="Calibri"/>
                <w:b/>
                <w:bCs/>
                <w:sz w:val="22"/>
                <w:szCs w:val="22"/>
              </w:rPr>
            </w:pPr>
            <w:r w:rsidRPr="00E6599F">
              <w:rPr>
                <w:rFonts w:ascii="Arial Narrow" w:hAnsi="Arial Narrow" w:cs="Calibri"/>
                <w:b/>
                <w:bCs/>
                <w:sz w:val="22"/>
                <w:szCs w:val="22"/>
              </w:rPr>
              <w:t>EQUIPEMENTS</w:t>
            </w:r>
          </w:p>
        </w:tc>
        <w:tc>
          <w:tcPr>
            <w:tcW w:w="15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7A964F"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r>
      <w:tr w:rsidR="00E6599F" w:rsidRPr="00E6599F" w14:paraId="53B2DBD5" w14:textId="77777777" w:rsidTr="00AB60A5">
        <w:trPr>
          <w:trHeight w:val="660"/>
        </w:trPr>
        <w:tc>
          <w:tcPr>
            <w:tcW w:w="851" w:type="dxa"/>
            <w:tcBorders>
              <w:top w:val="nil"/>
              <w:left w:val="single" w:sz="8" w:space="0" w:color="auto"/>
              <w:bottom w:val="single" w:sz="4" w:space="0" w:color="auto"/>
              <w:right w:val="single" w:sz="4" w:space="0" w:color="auto"/>
            </w:tcBorders>
            <w:noWrap/>
            <w:vAlign w:val="center"/>
            <w:hideMark/>
          </w:tcPr>
          <w:p w14:paraId="25342A6D"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1</w:t>
            </w:r>
          </w:p>
        </w:tc>
        <w:tc>
          <w:tcPr>
            <w:tcW w:w="6100" w:type="dxa"/>
            <w:tcBorders>
              <w:top w:val="nil"/>
              <w:left w:val="nil"/>
              <w:bottom w:val="single" w:sz="4" w:space="0" w:color="auto"/>
              <w:right w:val="single" w:sz="4" w:space="0" w:color="auto"/>
            </w:tcBorders>
            <w:vAlign w:val="center"/>
            <w:hideMark/>
          </w:tcPr>
          <w:p w14:paraId="5D4C5F9A" w14:textId="77777777" w:rsidR="00E6599F" w:rsidRPr="00E6599F" w:rsidRDefault="00E6599F" w:rsidP="00E6599F">
            <w:pPr>
              <w:rPr>
                <w:rFonts w:ascii="Arial Narrow" w:hAnsi="Arial Narrow" w:cs="Calibri"/>
                <w:color w:val="000000"/>
                <w:sz w:val="22"/>
                <w:szCs w:val="22"/>
              </w:rPr>
            </w:pPr>
            <w:proofErr w:type="gramStart"/>
            <w:r w:rsidRPr="00E6599F">
              <w:rPr>
                <w:rFonts w:ascii="Arial Narrow" w:hAnsi="Arial Narrow" w:cs="Calibri"/>
                <w:color w:val="000000"/>
                <w:sz w:val="22"/>
                <w:szCs w:val="22"/>
              </w:rPr>
              <w:t>fourniture</w:t>
            </w:r>
            <w:proofErr w:type="gramEnd"/>
            <w:r w:rsidRPr="00E6599F">
              <w:rPr>
                <w:rFonts w:ascii="Arial Narrow" w:hAnsi="Arial Narrow" w:cs="Calibri"/>
                <w:color w:val="000000"/>
                <w:sz w:val="22"/>
                <w:szCs w:val="22"/>
              </w:rPr>
              <w:t xml:space="preserve"> et pose de </w:t>
            </w:r>
            <w:proofErr w:type="spellStart"/>
            <w:r w:rsidRPr="00E6599F">
              <w:rPr>
                <w:rFonts w:ascii="Arial Narrow" w:hAnsi="Arial Narrow" w:cs="Calibri"/>
                <w:color w:val="000000"/>
                <w:sz w:val="22"/>
                <w:szCs w:val="22"/>
              </w:rPr>
              <w:t>splits</w:t>
            </w:r>
            <w:proofErr w:type="spellEnd"/>
            <w:r w:rsidRPr="00E6599F">
              <w:rPr>
                <w:rFonts w:ascii="Arial Narrow" w:hAnsi="Arial Narrow" w:cs="Calibri"/>
                <w:color w:val="000000"/>
                <w:sz w:val="22"/>
                <w:szCs w:val="22"/>
              </w:rPr>
              <w:t xml:space="preserve"> armoires (24000 btu), toutes suggestions confondues</w:t>
            </w:r>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55FC8623"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r>
      <w:tr w:rsidR="00E6599F" w:rsidRPr="00E6599F" w14:paraId="265A776D" w14:textId="77777777" w:rsidTr="00AB60A5">
        <w:trPr>
          <w:trHeight w:val="330"/>
        </w:trPr>
        <w:tc>
          <w:tcPr>
            <w:tcW w:w="851" w:type="dxa"/>
            <w:tcBorders>
              <w:top w:val="nil"/>
              <w:left w:val="single" w:sz="8" w:space="0" w:color="auto"/>
              <w:bottom w:val="single" w:sz="4" w:space="0" w:color="auto"/>
              <w:right w:val="single" w:sz="4" w:space="0" w:color="auto"/>
            </w:tcBorders>
            <w:noWrap/>
            <w:vAlign w:val="center"/>
            <w:hideMark/>
          </w:tcPr>
          <w:p w14:paraId="0FA86288"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2</w:t>
            </w:r>
          </w:p>
        </w:tc>
        <w:tc>
          <w:tcPr>
            <w:tcW w:w="6100" w:type="dxa"/>
            <w:tcBorders>
              <w:top w:val="nil"/>
              <w:left w:val="nil"/>
              <w:bottom w:val="single" w:sz="4" w:space="0" w:color="auto"/>
              <w:right w:val="single" w:sz="4" w:space="0" w:color="auto"/>
            </w:tcBorders>
            <w:vAlign w:val="center"/>
            <w:hideMark/>
          </w:tcPr>
          <w:p w14:paraId="49D8C150"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Rallonge électrique à 05 entrées de marque Schneider ou similaire</w:t>
            </w:r>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1B7D05F6"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r>
      <w:tr w:rsidR="00E6599F" w:rsidRPr="00E6599F" w14:paraId="29714242" w14:textId="77777777" w:rsidTr="00AB60A5">
        <w:trPr>
          <w:trHeight w:val="330"/>
        </w:trPr>
        <w:tc>
          <w:tcPr>
            <w:tcW w:w="851" w:type="dxa"/>
            <w:tcBorders>
              <w:top w:val="nil"/>
              <w:left w:val="single" w:sz="8" w:space="0" w:color="auto"/>
              <w:bottom w:val="single" w:sz="4" w:space="0" w:color="auto"/>
              <w:right w:val="single" w:sz="4" w:space="0" w:color="auto"/>
            </w:tcBorders>
            <w:noWrap/>
            <w:vAlign w:val="center"/>
            <w:hideMark/>
          </w:tcPr>
          <w:p w14:paraId="77A447E4"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3</w:t>
            </w:r>
          </w:p>
        </w:tc>
        <w:tc>
          <w:tcPr>
            <w:tcW w:w="6100" w:type="dxa"/>
            <w:tcBorders>
              <w:top w:val="nil"/>
              <w:left w:val="nil"/>
              <w:bottom w:val="single" w:sz="4" w:space="0" w:color="auto"/>
              <w:right w:val="single" w:sz="4" w:space="0" w:color="auto"/>
            </w:tcBorders>
            <w:vAlign w:val="center"/>
            <w:hideMark/>
          </w:tcPr>
          <w:p w14:paraId="7466F7FA" w14:textId="77777777" w:rsidR="00E6599F" w:rsidRPr="00E6599F" w:rsidRDefault="00E6599F" w:rsidP="00E6599F">
            <w:pPr>
              <w:rPr>
                <w:rFonts w:ascii="Arial Narrow" w:hAnsi="Arial Narrow" w:cs="Calibri"/>
                <w:color w:val="000000"/>
                <w:sz w:val="22"/>
                <w:szCs w:val="22"/>
              </w:rPr>
            </w:pPr>
            <w:proofErr w:type="gramStart"/>
            <w:r w:rsidRPr="00E6599F">
              <w:rPr>
                <w:rFonts w:ascii="Arial Narrow" w:hAnsi="Arial Narrow" w:cs="Calibri"/>
                <w:color w:val="000000"/>
                <w:sz w:val="22"/>
                <w:szCs w:val="22"/>
              </w:rPr>
              <w:t>supports</w:t>
            </w:r>
            <w:proofErr w:type="gramEnd"/>
            <w:r w:rsidRPr="00E6599F">
              <w:rPr>
                <w:rFonts w:ascii="Arial Narrow" w:hAnsi="Arial Narrow" w:cs="Calibri"/>
                <w:color w:val="000000"/>
                <w:sz w:val="22"/>
                <w:szCs w:val="22"/>
              </w:rPr>
              <w:t xml:space="preserve"> pour </w:t>
            </w:r>
            <w:proofErr w:type="spellStart"/>
            <w:r w:rsidRPr="00E6599F">
              <w:rPr>
                <w:rFonts w:ascii="Arial Narrow" w:hAnsi="Arial Narrow" w:cs="Calibri"/>
                <w:color w:val="000000"/>
                <w:sz w:val="22"/>
                <w:szCs w:val="22"/>
              </w:rPr>
              <w:t>splits</w:t>
            </w:r>
            <w:proofErr w:type="spellEnd"/>
            <w:r w:rsidRPr="00E6599F">
              <w:rPr>
                <w:rFonts w:ascii="Arial Narrow" w:hAnsi="Arial Narrow" w:cs="Calibri"/>
                <w:color w:val="000000"/>
                <w:sz w:val="22"/>
                <w:szCs w:val="22"/>
              </w:rPr>
              <w:t xml:space="preserve"> en acier</w:t>
            </w:r>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2D441F4B"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r>
      <w:tr w:rsidR="00E6599F" w:rsidRPr="00E6599F" w14:paraId="33150D31" w14:textId="77777777" w:rsidTr="00AB60A5">
        <w:trPr>
          <w:trHeight w:val="330"/>
        </w:trPr>
        <w:tc>
          <w:tcPr>
            <w:tcW w:w="851" w:type="dxa"/>
            <w:tcBorders>
              <w:top w:val="nil"/>
              <w:left w:val="single" w:sz="8" w:space="0" w:color="auto"/>
              <w:bottom w:val="single" w:sz="4" w:space="0" w:color="auto"/>
              <w:right w:val="single" w:sz="4" w:space="0" w:color="auto"/>
            </w:tcBorders>
            <w:noWrap/>
            <w:vAlign w:val="center"/>
            <w:hideMark/>
          </w:tcPr>
          <w:p w14:paraId="7907B8C9"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4</w:t>
            </w:r>
          </w:p>
        </w:tc>
        <w:tc>
          <w:tcPr>
            <w:tcW w:w="6100" w:type="dxa"/>
            <w:tcBorders>
              <w:top w:val="nil"/>
              <w:left w:val="nil"/>
              <w:bottom w:val="single" w:sz="4" w:space="0" w:color="auto"/>
              <w:right w:val="single" w:sz="4" w:space="0" w:color="auto"/>
            </w:tcBorders>
            <w:vAlign w:val="center"/>
            <w:hideMark/>
          </w:tcPr>
          <w:p w14:paraId="3848FCEB"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Table d'estrade en bloc de 0,60x1,40</w:t>
            </w:r>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631B8DA0"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FF</w:t>
            </w:r>
          </w:p>
        </w:tc>
      </w:tr>
      <w:tr w:rsidR="00E6599F" w:rsidRPr="00E6599F" w14:paraId="22FDCB76" w14:textId="77777777" w:rsidTr="00AB60A5">
        <w:trPr>
          <w:trHeight w:val="330"/>
        </w:trPr>
        <w:tc>
          <w:tcPr>
            <w:tcW w:w="851" w:type="dxa"/>
            <w:tcBorders>
              <w:top w:val="nil"/>
              <w:left w:val="single" w:sz="8" w:space="0" w:color="auto"/>
              <w:bottom w:val="single" w:sz="4" w:space="0" w:color="auto"/>
              <w:right w:val="single" w:sz="4" w:space="0" w:color="auto"/>
            </w:tcBorders>
            <w:noWrap/>
            <w:vAlign w:val="center"/>
            <w:hideMark/>
          </w:tcPr>
          <w:p w14:paraId="49A7D104"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5</w:t>
            </w:r>
          </w:p>
        </w:tc>
        <w:tc>
          <w:tcPr>
            <w:tcW w:w="6100" w:type="dxa"/>
            <w:tcBorders>
              <w:top w:val="nil"/>
              <w:left w:val="nil"/>
              <w:bottom w:val="nil"/>
              <w:right w:val="single" w:sz="4" w:space="0" w:color="auto"/>
            </w:tcBorders>
            <w:vAlign w:val="center"/>
            <w:hideMark/>
          </w:tcPr>
          <w:p w14:paraId="460A537B"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Tapis de marche</w:t>
            </w:r>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15316509" w14:textId="77777777" w:rsidR="00E6599F" w:rsidRPr="00E6599F" w:rsidRDefault="00E6599F" w:rsidP="00E6599F">
            <w:pPr>
              <w:jc w:val="center"/>
              <w:rPr>
                <w:rFonts w:ascii="Arial Narrow" w:hAnsi="Arial Narrow" w:cs="Calibri"/>
                <w:color w:val="000000"/>
                <w:sz w:val="22"/>
                <w:szCs w:val="22"/>
              </w:rPr>
            </w:pPr>
            <w:proofErr w:type="gramStart"/>
            <w:r w:rsidRPr="00E6599F">
              <w:rPr>
                <w:rFonts w:ascii="Arial Narrow" w:hAnsi="Arial Narrow" w:cs="Calibri"/>
                <w:color w:val="000000"/>
                <w:sz w:val="22"/>
                <w:szCs w:val="22"/>
              </w:rPr>
              <w:t>m</w:t>
            </w:r>
            <w:proofErr w:type="gramEnd"/>
            <w:r w:rsidRPr="00E6599F">
              <w:rPr>
                <w:rFonts w:ascii="Arial Narrow" w:hAnsi="Arial Narrow" w:cs="Calibri"/>
                <w:color w:val="000000"/>
                <w:sz w:val="22"/>
                <w:szCs w:val="22"/>
              </w:rPr>
              <w:t>2</w:t>
            </w:r>
          </w:p>
        </w:tc>
      </w:tr>
      <w:tr w:rsidR="00E6599F" w:rsidRPr="00E6599F" w14:paraId="052E0529" w14:textId="77777777" w:rsidTr="00AB60A5">
        <w:trPr>
          <w:trHeight w:val="330"/>
        </w:trPr>
        <w:tc>
          <w:tcPr>
            <w:tcW w:w="851" w:type="dxa"/>
            <w:tcBorders>
              <w:top w:val="nil"/>
              <w:left w:val="single" w:sz="8" w:space="0" w:color="auto"/>
              <w:bottom w:val="single" w:sz="4" w:space="0" w:color="auto"/>
              <w:right w:val="single" w:sz="4" w:space="0" w:color="auto"/>
            </w:tcBorders>
            <w:vAlign w:val="center"/>
            <w:hideMark/>
          </w:tcPr>
          <w:p w14:paraId="7D732263"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6100" w:type="dxa"/>
            <w:tcBorders>
              <w:top w:val="single" w:sz="4" w:space="0" w:color="auto"/>
              <w:left w:val="nil"/>
              <w:bottom w:val="single" w:sz="4" w:space="0" w:color="auto"/>
              <w:right w:val="single" w:sz="4" w:space="0" w:color="auto"/>
            </w:tcBorders>
            <w:vAlign w:val="center"/>
            <w:hideMark/>
          </w:tcPr>
          <w:p w14:paraId="44FB3CD4"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SOUS-TOTAL</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5597D6F"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112026F5" w14:textId="77777777" w:rsidTr="00AB60A5">
        <w:trPr>
          <w:trHeight w:val="330"/>
        </w:trPr>
        <w:tc>
          <w:tcPr>
            <w:tcW w:w="851" w:type="dxa"/>
            <w:tcBorders>
              <w:top w:val="nil"/>
              <w:left w:val="single" w:sz="8" w:space="0" w:color="auto"/>
              <w:bottom w:val="single" w:sz="4" w:space="0" w:color="auto"/>
              <w:right w:val="single" w:sz="4" w:space="0" w:color="auto"/>
            </w:tcBorders>
            <w:shd w:val="clear" w:color="000000" w:fill="BFBFBF"/>
            <w:vAlign w:val="center"/>
            <w:hideMark/>
          </w:tcPr>
          <w:p w14:paraId="5188B6DB"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6100" w:type="dxa"/>
            <w:tcBorders>
              <w:top w:val="nil"/>
              <w:left w:val="nil"/>
              <w:bottom w:val="single" w:sz="4" w:space="0" w:color="auto"/>
              <w:right w:val="single" w:sz="4" w:space="0" w:color="auto"/>
            </w:tcBorders>
            <w:shd w:val="clear" w:color="000000" w:fill="BFBFBF"/>
            <w:vAlign w:val="center"/>
            <w:hideMark/>
          </w:tcPr>
          <w:p w14:paraId="04DBDBE9"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TOTAL GENERAL HT</w:t>
            </w:r>
          </w:p>
        </w:tc>
        <w:tc>
          <w:tcPr>
            <w:tcW w:w="155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1901FCA"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0328779E" w14:textId="77777777" w:rsidTr="00AB60A5">
        <w:trPr>
          <w:trHeight w:val="33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19833CAE"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c>
          <w:tcPr>
            <w:tcW w:w="6100" w:type="dxa"/>
            <w:tcBorders>
              <w:top w:val="nil"/>
              <w:left w:val="nil"/>
              <w:bottom w:val="single" w:sz="4" w:space="0" w:color="auto"/>
              <w:right w:val="single" w:sz="4" w:space="0" w:color="auto"/>
            </w:tcBorders>
            <w:shd w:val="clear" w:color="000000" w:fill="FFFFFF"/>
            <w:vAlign w:val="center"/>
            <w:hideMark/>
          </w:tcPr>
          <w:p w14:paraId="5ABB9C9D"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TVA (19,25%)</w:t>
            </w:r>
          </w:p>
        </w:tc>
        <w:tc>
          <w:tcPr>
            <w:tcW w:w="1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41A79"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1FC3B408" w14:textId="77777777" w:rsidTr="00AB60A5">
        <w:trPr>
          <w:trHeight w:val="345"/>
        </w:trPr>
        <w:tc>
          <w:tcPr>
            <w:tcW w:w="851" w:type="dxa"/>
            <w:tcBorders>
              <w:top w:val="nil"/>
              <w:left w:val="single" w:sz="8" w:space="0" w:color="auto"/>
              <w:bottom w:val="single" w:sz="8" w:space="0" w:color="auto"/>
              <w:right w:val="single" w:sz="4" w:space="0" w:color="auto"/>
            </w:tcBorders>
            <w:shd w:val="clear" w:color="000000" w:fill="BFBFBF"/>
            <w:noWrap/>
            <w:vAlign w:val="center"/>
            <w:hideMark/>
          </w:tcPr>
          <w:p w14:paraId="42818BD7"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6100" w:type="dxa"/>
            <w:tcBorders>
              <w:top w:val="nil"/>
              <w:left w:val="nil"/>
              <w:bottom w:val="single" w:sz="8" w:space="0" w:color="auto"/>
              <w:right w:val="single" w:sz="4" w:space="0" w:color="auto"/>
            </w:tcBorders>
            <w:shd w:val="clear" w:color="000000" w:fill="BFBFBF"/>
            <w:vAlign w:val="center"/>
            <w:hideMark/>
          </w:tcPr>
          <w:p w14:paraId="7EDE8DB9"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TOTAL GENERAL TTC</w:t>
            </w:r>
          </w:p>
        </w:tc>
        <w:tc>
          <w:tcPr>
            <w:tcW w:w="155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EFE227"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bl>
    <w:p w14:paraId="31DE63C9" w14:textId="77777777" w:rsidR="00E6599F" w:rsidRDefault="00E6599F" w:rsidP="00E6599F">
      <w:pPr>
        <w:pStyle w:val="Paragraphedeliste"/>
        <w:suppressAutoHyphens/>
        <w:jc w:val="center"/>
        <w:rPr>
          <w:b/>
          <w:i/>
          <w:sz w:val="26"/>
          <w:szCs w:val="26"/>
        </w:rPr>
      </w:pPr>
    </w:p>
    <w:p w14:paraId="3BA6D76F" w14:textId="77777777" w:rsidR="00E6599F" w:rsidRDefault="00E6599F" w:rsidP="00E6599F">
      <w:pPr>
        <w:pStyle w:val="Paragraphedeliste"/>
        <w:suppressAutoHyphens/>
        <w:jc w:val="center"/>
        <w:rPr>
          <w:b/>
          <w:i/>
          <w:sz w:val="26"/>
          <w:szCs w:val="26"/>
        </w:rPr>
      </w:pPr>
    </w:p>
    <w:p w14:paraId="0AA386C2" w14:textId="77777777" w:rsidR="00E6599F" w:rsidRDefault="00E6599F" w:rsidP="00E6599F">
      <w:pPr>
        <w:pStyle w:val="Paragraphedeliste"/>
        <w:suppressAutoHyphens/>
        <w:jc w:val="center"/>
        <w:rPr>
          <w:b/>
          <w:i/>
          <w:sz w:val="26"/>
          <w:szCs w:val="26"/>
        </w:rPr>
      </w:pPr>
    </w:p>
    <w:p w14:paraId="3E757441" w14:textId="77777777" w:rsidR="00E6599F" w:rsidRDefault="00E6599F" w:rsidP="00E6599F">
      <w:pPr>
        <w:pStyle w:val="Paragraphedeliste"/>
        <w:suppressAutoHyphens/>
        <w:jc w:val="center"/>
        <w:rPr>
          <w:b/>
          <w:i/>
          <w:sz w:val="26"/>
          <w:szCs w:val="26"/>
        </w:rPr>
      </w:pPr>
    </w:p>
    <w:p w14:paraId="3AF9A8CC" w14:textId="77777777" w:rsidR="00E6599F" w:rsidRDefault="00E6599F" w:rsidP="00E6599F">
      <w:pPr>
        <w:pStyle w:val="Paragraphedeliste"/>
        <w:suppressAutoHyphens/>
        <w:jc w:val="center"/>
        <w:rPr>
          <w:b/>
          <w:i/>
          <w:sz w:val="26"/>
          <w:szCs w:val="26"/>
        </w:rPr>
      </w:pPr>
    </w:p>
    <w:p w14:paraId="16CD6304" w14:textId="77777777" w:rsidR="00E6599F" w:rsidRDefault="00E6599F" w:rsidP="00E6599F">
      <w:pPr>
        <w:pStyle w:val="Paragraphedeliste"/>
        <w:suppressAutoHyphens/>
        <w:jc w:val="center"/>
        <w:rPr>
          <w:b/>
          <w:i/>
          <w:sz w:val="26"/>
          <w:szCs w:val="26"/>
        </w:rPr>
      </w:pPr>
    </w:p>
    <w:p w14:paraId="605C602D" w14:textId="77777777" w:rsidR="00E6599F" w:rsidRDefault="00E6599F" w:rsidP="00E6599F">
      <w:pPr>
        <w:pStyle w:val="Paragraphedeliste"/>
        <w:suppressAutoHyphens/>
        <w:jc w:val="center"/>
        <w:rPr>
          <w:b/>
          <w:i/>
          <w:sz w:val="26"/>
          <w:szCs w:val="26"/>
        </w:rPr>
      </w:pPr>
    </w:p>
    <w:p w14:paraId="52E28260" w14:textId="77777777" w:rsidR="00E6599F" w:rsidRDefault="00E6599F" w:rsidP="00E6599F">
      <w:pPr>
        <w:pStyle w:val="Paragraphedeliste"/>
        <w:suppressAutoHyphens/>
        <w:jc w:val="center"/>
        <w:rPr>
          <w:b/>
          <w:i/>
          <w:sz w:val="26"/>
          <w:szCs w:val="26"/>
        </w:rPr>
      </w:pPr>
    </w:p>
    <w:p w14:paraId="56B08985" w14:textId="77777777" w:rsidR="00E6599F" w:rsidRDefault="00E6599F" w:rsidP="00E6599F">
      <w:pPr>
        <w:pStyle w:val="Paragraphedeliste"/>
        <w:suppressAutoHyphens/>
        <w:jc w:val="center"/>
        <w:rPr>
          <w:b/>
          <w:i/>
          <w:sz w:val="26"/>
          <w:szCs w:val="26"/>
        </w:rPr>
      </w:pPr>
    </w:p>
    <w:p w14:paraId="4D989BB1" w14:textId="77777777" w:rsidR="00E6599F" w:rsidRDefault="00E6599F" w:rsidP="00E6599F">
      <w:pPr>
        <w:pStyle w:val="Paragraphedeliste"/>
        <w:suppressAutoHyphens/>
        <w:jc w:val="center"/>
        <w:rPr>
          <w:b/>
          <w:i/>
          <w:sz w:val="26"/>
          <w:szCs w:val="26"/>
        </w:rPr>
      </w:pPr>
    </w:p>
    <w:p w14:paraId="7299B01C" w14:textId="77777777" w:rsidR="00E6599F" w:rsidRDefault="00E6599F" w:rsidP="00E6599F">
      <w:pPr>
        <w:pStyle w:val="Paragraphedeliste"/>
        <w:suppressAutoHyphens/>
        <w:jc w:val="center"/>
        <w:rPr>
          <w:b/>
          <w:i/>
          <w:sz w:val="26"/>
          <w:szCs w:val="26"/>
        </w:rPr>
      </w:pPr>
    </w:p>
    <w:p w14:paraId="0D062812" w14:textId="77777777" w:rsidR="00E6599F" w:rsidRDefault="00E6599F" w:rsidP="00E6599F">
      <w:pPr>
        <w:pStyle w:val="Paragraphedeliste"/>
        <w:suppressAutoHyphens/>
        <w:jc w:val="center"/>
        <w:rPr>
          <w:b/>
          <w:i/>
          <w:sz w:val="26"/>
          <w:szCs w:val="26"/>
        </w:rPr>
      </w:pPr>
    </w:p>
    <w:p w14:paraId="403C04CB" w14:textId="77777777" w:rsidR="00E6599F" w:rsidRDefault="00E6599F" w:rsidP="00E6599F">
      <w:pPr>
        <w:pStyle w:val="Paragraphedeliste"/>
        <w:suppressAutoHyphens/>
        <w:jc w:val="center"/>
        <w:rPr>
          <w:b/>
          <w:i/>
          <w:sz w:val="26"/>
          <w:szCs w:val="26"/>
        </w:rPr>
      </w:pPr>
    </w:p>
    <w:p w14:paraId="5990B9CF" w14:textId="77777777" w:rsidR="00E6599F" w:rsidRDefault="00E6599F" w:rsidP="00E6599F">
      <w:pPr>
        <w:pStyle w:val="Paragraphedeliste"/>
        <w:suppressAutoHyphens/>
        <w:jc w:val="center"/>
        <w:rPr>
          <w:b/>
          <w:i/>
          <w:sz w:val="26"/>
          <w:szCs w:val="26"/>
        </w:rPr>
      </w:pPr>
    </w:p>
    <w:p w14:paraId="203520C7" w14:textId="77777777" w:rsidR="00E6599F" w:rsidRDefault="00E6599F" w:rsidP="00E6599F">
      <w:pPr>
        <w:pStyle w:val="Paragraphedeliste"/>
        <w:suppressAutoHyphens/>
        <w:jc w:val="center"/>
        <w:rPr>
          <w:b/>
          <w:i/>
          <w:sz w:val="26"/>
          <w:szCs w:val="26"/>
        </w:rPr>
      </w:pPr>
    </w:p>
    <w:p w14:paraId="31373F52" w14:textId="77777777" w:rsidR="00E6599F" w:rsidRDefault="00E6599F" w:rsidP="00E6599F">
      <w:pPr>
        <w:pStyle w:val="Paragraphedeliste"/>
        <w:suppressAutoHyphens/>
        <w:jc w:val="center"/>
        <w:rPr>
          <w:b/>
          <w:i/>
          <w:sz w:val="26"/>
          <w:szCs w:val="26"/>
        </w:rPr>
      </w:pPr>
    </w:p>
    <w:p w14:paraId="2F84FC24" w14:textId="77777777" w:rsidR="00E6599F" w:rsidRDefault="00E6599F" w:rsidP="00E6599F">
      <w:pPr>
        <w:pStyle w:val="Paragraphedeliste"/>
        <w:suppressAutoHyphens/>
        <w:jc w:val="center"/>
        <w:rPr>
          <w:b/>
          <w:i/>
          <w:sz w:val="26"/>
          <w:szCs w:val="26"/>
        </w:rPr>
      </w:pPr>
    </w:p>
    <w:p w14:paraId="1BC9B245" w14:textId="77777777" w:rsidR="00E6599F" w:rsidRDefault="00E6599F" w:rsidP="00E6599F">
      <w:pPr>
        <w:pStyle w:val="Paragraphedeliste"/>
        <w:suppressAutoHyphens/>
        <w:jc w:val="center"/>
        <w:rPr>
          <w:b/>
          <w:i/>
          <w:sz w:val="26"/>
          <w:szCs w:val="26"/>
        </w:rPr>
      </w:pPr>
    </w:p>
    <w:p w14:paraId="23C8B598" w14:textId="77777777" w:rsidR="00E6599F" w:rsidRDefault="00E6599F" w:rsidP="00E6599F">
      <w:pPr>
        <w:pStyle w:val="Paragraphedeliste"/>
        <w:suppressAutoHyphens/>
        <w:jc w:val="center"/>
        <w:rPr>
          <w:b/>
          <w:i/>
          <w:sz w:val="26"/>
          <w:szCs w:val="26"/>
        </w:rPr>
      </w:pPr>
    </w:p>
    <w:p w14:paraId="65EB485B" w14:textId="77777777" w:rsidR="00E6599F" w:rsidRDefault="00E6599F" w:rsidP="00E6599F">
      <w:pPr>
        <w:pStyle w:val="Paragraphedeliste"/>
        <w:suppressAutoHyphens/>
        <w:jc w:val="center"/>
        <w:rPr>
          <w:b/>
          <w:i/>
          <w:sz w:val="26"/>
          <w:szCs w:val="26"/>
        </w:rPr>
      </w:pPr>
    </w:p>
    <w:p w14:paraId="0E43B77C" w14:textId="77777777" w:rsidR="00E6599F" w:rsidRDefault="00E6599F" w:rsidP="00E6599F">
      <w:pPr>
        <w:pStyle w:val="Paragraphedeliste"/>
        <w:suppressAutoHyphens/>
        <w:jc w:val="center"/>
        <w:rPr>
          <w:b/>
          <w:i/>
          <w:sz w:val="26"/>
          <w:szCs w:val="26"/>
        </w:rPr>
      </w:pPr>
    </w:p>
    <w:p w14:paraId="56E2BD27" w14:textId="77777777" w:rsidR="00E6599F" w:rsidRDefault="00E6599F" w:rsidP="00E6599F">
      <w:pPr>
        <w:pStyle w:val="Paragraphedeliste"/>
        <w:suppressAutoHyphens/>
        <w:jc w:val="center"/>
        <w:rPr>
          <w:b/>
          <w:i/>
          <w:sz w:val="26"/>
          <w:szCs w:val="26"/>
        </w:rPr>
      </w:pPr>
    </w:p>
    <w:p w14:paraId="537F6858" w14:textId="77777777" w:rsidR="00E6599F" w:rsidRDefault="00E6599F" w:rsidP="00E6599F">
      <w:pPr>
        <w:pStyle w:val="Paragraphedeliste"/>
        <w:suppressAutoHyphens/>
        <w:jc w:val="center"/>
        <w:rPr>
          <w:b/>
          <w:i/>
          <w:sz w:val="26"/>
          <w:szCs w:val="26"/>
        </w:rPr>
      </w:pPr>
    </w:p>
    <w:p w14:paraId="59D2D661" w14:textId="77777777" w:rsidR="00E6599F" w:rsidRDefault="00E6599F" w:rsidP="00E6599F">
      <w:pPr>
        <w:pStyle w:val="Paragraphedeliste"/>
        <w:suppressAutoHyphens/>
        <w:jc w:val="center"/>
        <w:rPr>
          <w:b/>
          <w:i/>
          <w:sz w:val="26"/>
          <w:szCs w:val="26"/>
        </w:rPr>
      </w:pPr>
    </w:p>
    <w:p w14:paraId="08771BFC" w14:textId="77777777" w:rsidR="00E6599F" w:rsidRDefault="00E6599F" w:rsidP="00E6599F">
      <w:pPr>
        <w:pStyle w:val="Paragraphedeliste"/>
        <w:suppressAutoHyphens/>
        <w:jc w:val="center"/>
        <w:rPr>
          <w:b/>
          <w:i/>
          <w:sz w:val="26"/>
          <w:szCs w:val="26"/>
        </w:rPr>
      </w:pPr>
    </w:p>
    <w:p w14:paraId="5C7956BB" w14:textId="77777777" w:rsidR="00E6599F" w:rsidRDefault="00E6599F" w:rsidP="00E6599F">
      <w:pPr>
        <w:pStyle w:val="Paragraphedeliste"/>
        <w:suppressAutoHyphens/>
        <w:jc w:val="center"/>
        <w:rPr>
          <w:b/>
          <w:i/>
          <w:sz w:val="26"/>
          <w:szCs w:val="26"/>
        </w:rPr>
      </w:pPr>
    </w:p>
    <w:p w14:paraId="36012903" w14:textId="77777777" w:rsidR="00E6599F" w:rsidRPr="0077700B" w:rsidRDefault="00E6599F" w:rsidP="00E6599F">
      <w:pPr>
        <w:pStyle w:val="Paragraphedeliste"/>
        <w:suppressAutoHyphens/>
        <w:jc w:val="center"/>
        <w:rPr>
          <w:b/>
          <w:i/>
          <w:sz w:val="26"/>
          <w:szCs w:val="26"/>
        </w:rPr>
      </w:pPr>
    </w:p>
    <w:p w14:paraId="658F3333" w14:textId="77777777" w:rsidR="0023189E" w:rsidRPr="0077700B" w:rsidRDefault="0023189E" w:rsidP="0023189E">
      <w:pPr>
        <w:rPr>
          <w:rFonts w:eastAsia="Arial Unicode MS"/>
          <w:sz w:val="26"/>
          <w:szCs w:val="26"/>
        </w:rPr>
      </w:pPr>
    </w:p>
    <w:p w14:paraId="41AC26EF" w14:textId="77777777" w:rsidR="0023189E" w:rsidRPr="0077700B" w:rsidRDefault="0023189E" w:rsidP="0023189E">
      <w:pPr>
        <w:rPr>
          <w:rFonts w:eastAsia="Arial Unicode MS"/>
          <w:sz w:val="26"/>
          <w:szCs w:val="26"/>
        </w:rPr>
      </w:pPr>
    </w:p>
    <w:p w14:paraId="045E7EE3" w14:textId="77777777" w:rsidR="0023189E" w:rsidRDefault="0023189E" w:rsidP="0023189E">
      <w:pPr>
        <w:jc w:val="center"/>
        <w:rPr>
          <w:rFonts w:eastAsia="Arial Unicode MS"/>
          <w:b/>
          <w:sz w:val="26"/>
          <w:szCs w:val="26"/>
        </w:rPr>
      </w:pPr>
    </w:p>
    <w:p w14:paraId="383678B2" w14:textId="77777777" w:rsidR="0023189E" w:rsidRDefault="0023189E" w:rsidP="0023189E">
      <w:pPr>
        <w:rPr>
          <w:rFonts w:eastAsia="Arial Unicode MS"/>
        </w:rPr>
      </w:pPr>
    </w:p>
    <w:p w14:paraId="1CC12147" w14:textId="77777777" w:rsidR="0023189E" w:rsidRPr="004F0996" w:rsidRDefault="0023189E" w:rsidP="0023189E">
      <w:pPr>
        <w:jc w:val="center"/>
        <w:rPr>
          <w:rFonts w:eastAsia="Arial Unicode MS"/>
          <w:b/>
          <w:sz w:val="26"/>
          <w:szCs w:val="26"/>
        </w:rPr>
      </w:pPr>
      <w:r w:rsidRPr="0077700B">
        <w:rPr>
          <w:rFonts w:eastAsia="Arial Unicode MS"/>
          <w:b/>
          <w:sz w:val="26"/>
          <w:szCs w:val="26"/>
        </w:rPr>
        <w:lastRenderedPageBreak/>
        <w:t xml:space="preserve">TITRE III : CADRE DU BORDEREAU DES PRIX </w:t>
      </w:r>
      <w:proofErr w:type="gramStart"/>
      <w:r w:rsidRPr="0077700B">
        <w:rPr>
          <w:rFonts w:eastAsia="Arial Unicode MS"/>
          <w:b/>
          <w:sz w:val="26"/>
          <w:szCs w:val="26"/>
        </w:rPr>
        <w:t>UNITAIRES  (</w:t>
      </w:r>
      <w:proofErr w:type="gramEnd"/>
      <w:r w:rsidRPr="0077700B">
        <w:rPr>
          <w:rFonts w:eastAsia="Arial Unicode MS"/>
          <w:b/>
          <w:sz w:val="26"/>
          <w:szCs w:val="26"/>
        </w:rPr>
        <w:t>CBPU)</w:t>
      </w:r>
      <w:r>
        <w:rPr>
          <w:rFonts w:eastAsia="Arial Unicode MS"/>
          <w:b/>
          <w:sz w:val="26"/>
          <w:szCs w:val="26"/>
        </w:rPr>
        <w:t xml:space="preserve"> Lot : 1</w:t>
      </w:r>
    </w:p>
    <w:tbl>
      <w:tblPr>
        <w:tblW w:w="9991" w:type="dxa"/>
        <w:tblInd w:w="70" w:type="dxa"/>
        <w:tblCellMar>
          <w:left w:w="70" w:type="dxa"/>
          <w:right w:w="70" w:type="dxa"/>
        </w:tblCellMar>
        <w:tblLook w:val="04A0" w:firstRow="1" w:lastRow="0" w:firstColumn="1" w:lastColumn="0" w:noHBand="0" w:noVBand="1"/>
      </w:tblPr>
      <w:tblGrid>
        <w:gridCol w:w="851"/>
        <w:gridCol w:w="6100"/>
        <w:gridCol w:w="480"/>
        <w:gridCol w:w="1240"/>
        <w:gridCol w:w="1320"/>
      </w:tblGrid>
      <w:tr w:rsidR="00882DA9" w:rsidRPr="00882DA9" w14:paraId="34670B1D" w14:textId="77777777" w:rsidTr="00882DA9">
        <w:trPr>
          <w:trHeight w:val="1020"/>
        </w:trPr>
        <w:tc>
          <w:tcPr>
            <w:tcW w:w="9991" w:type="dxa"/>
            <w:gridSpan w:val="5"/>
            <w:tcBorders>
              <w:top w:val="nil"/>
              <w:left w:val="nil"/>
              <w:bottom w:val="nil"/>
              <w:right w:val="nil"/>
            </w:tcBorders>
            <w:shd w:val="clear" w:color="000000" w:fill="D9D9D9"/>
            <w:vAlign w:val="center"/>
            <w:hideMark/>
          </w:tcPr>
          <w:p w14:paraId="382667C0" w14:textId="77777777" w:rsidR="00882DA9" w:rsidRPr="00882DA9" w:rsidRDefault="00882DA9" w:rsidP="00882DA9">
            <w:pPr>
              <w:jc w:val="center"/>
              <w:rPr>
                <w:rFonts w:ascii="Arial Narrow" w:hAnsi="Arial Narrow" w:cs="Calibri"/>
                <w:b/>
                <w:bCs/>
                <w:color w:val="000000"/>
                <w:sz w:val="32"/>
                <w:szCs w:val="32"/>
              </w:rPr>
            </w:pPr>
            <w:r w:rsidRPr="00882DA9">
              <w:rPr>
                <w:rFonts w:ascii="Arial Narrow" w:hAnsi="Arial Narrow" w:cs="Calibri"/>
                <w:b/>
                <w:bCs/>
                <w:color w:val="000000"/>
                <w:sz w:val="32"/>
                <w:szCs w:val="32"/>
              </w:rPr>
              <w:t xml:space="preserve">BORDEREAU DES PRIX UNITAIRES </w:t>
            </w:r>
            <w:proofErr w:type="gramStart"/>
            <w:r w:rsidRPr="00882DA9">
              <w:rPr>
                <w:rFonts w:ascii="Arial Narrow" w:hAnsi="Arial Narrow" w:cs="Calibri"/>
                <w:b/>
                <w:bCs/>
                <w:color w:val="000000"/>
                <w:sz w:val="32"/>
                <w:szCs w:val="32"/>
              </w:rPr>
              <w:t>DU  MOBILIER</w:t>
            </w:r>
            <w:proofErr w:type="gramEnd"/>
            <w:r w:rsidRPr="00882DA9">
              <w:rPr>
                <w:rFonts w:ascii="Arial Narrow" w:hAnsi="Arial Narrow" w:cs="Calibri"/>
                <w:b/>
                <w:bCs/>
                <w:color w:val="000000"/>
                <w:sz w:val="32"/>
                <w:szCs w:val="32"/>
              </w:rPr>
              <w:t xml:space="preserve"> DE BUREAU DE LA SALLE INFORMATIQUE EPP TOUNGRELO</w:t>
            </w:r>
          </w:p>
        </w:tc>
      </w:tr>
      <w:tr w:rsidR="00882DA9" w:rsidRPr="00882DA9" w14:paraId="22C86BF7" w14:textId="77777777" w:rsidTr="00882DA9">
        <w:trPr>
          <w:trHeight w:val="360"/>
        </w:trPr>
        <w:tc>
          <w:tcPr>
            <w:tcW w:w="851" w:type="dxa"/>
            <w:tcBorders>
              <w:top w:val="nil"/>
              <w:left w:val="nil"/>
              <w:bottom w:val="nil"/>
              <w:right w:val="nil"/>
            </w:tcBorders>
            <w:noWrap/>
            <w:vAlign w:val="bottom"/>
            <w:hideMark/>
          </w:tcPr>
          <w:p w14:paraId="7022339F" w14:textId="77777777" w:rsidR="00882DA9" w:rsidRPr="00882DA9" w:rsidRDefault="00882DA9" w:rsidP="00882DA9">
            <w:pPr>
              <w:jc w:val="center"/>
              <w:rPr>
                <w:rFonts w:ascii="Arial Narrow" w:hAnsi="Arial Narrow" w:cs="Calibri"/>
                <w:b/>
                <w:bCs/>
                <w:color w:val="000000"/>
                <w:sz w:val="32"/>
                <w:szCs w:val="32"/>
              </w:rPr>
            </w:pPr>
          </w:p>
        </w:tc>
        <w:tc>
          <w:tcPr>
            <w:tcW w:w="6100" w:type="dxa"/>
            <w:tcBorders>
              <w:top w:val="nil"/>
              <w:left w:val="nil"/>
              <w:bottom w:val="nil"/>
              <w:right w:val="nil"/>
            </w:tcBorders>
            <w:noWrap/>
            <w:vAlign w:val="bottom"/>
            <w:hideMark/>
          </w:tcPr>
          <w:p w14:paraId="6B233DAA" w14:textId="77777777" w:rsidR="00882DA9" w:rsidRPr="00882DA9" w:rsidRDefault="00882DA9" w:rsidP="00882DA9"/>
        </w:tc>
        <w:tc>
          <w:tcPr>
            <w:tcW w:w="480" w:type="dxa"/>
            <w:tcBorders>
              <w:top w:val="nil"/>
              <w:left w:val="nil"/>
              <w:bottom w:val="nil"/>
              <w:right w:val="nil"/>
            </w:tcBorders>
            <w:noWrap/>
            <w:vAlign w:val="bottom"/>
            <w:hideMark/>
          </w:tcPr>
          <w:p w14:paraId="420199F8" w14:textId="77777777" w:rsidR="00882DA9" w:rsidRPr="00882DA9" w:rsidRDefault="00882DA9" w:rsidP="00882DA9"/>
        </w:tc>
        <w:tc>
          <w:tcPr>
            <w:tcW w:w="1240" w:type="dxa"/>
            <w:tcBorders>
              <w:top w:val="nil"/>
              <w:left w:val="nil"/>
              <w:bottom w:val="nil"/>
              <w:right w:val="nil"/>
            </w:tcBorders>
            <w:noWrap/>
            <w:vAlign w:val="bottom"/>
            <w:hideMark/>
          </w:tcPr>
          <w:p w14:paraId="527C98A2" w14:textId="77777777" w:rsidR="00882DA9" w:rsidRPr="00882DA9" w:rsidRDefault="00882DA9" w:rsidP="00882DA9"/>
        </w:tc>
        <w:tc>
          <w:tcPr>
            <w:tcW w:w="1320" w:type="dxa"/>
            <w:tcBorders>
              <w:top w:val="nil"/>
              <w:left w:val="nil"/>
              <w:bottom w:val="nil"/>
              <w:right w:val="nil"/>
            </w:tcBorders>
            <w:noWrap/>
            <w:vAlign w:val="bottom"/>
            <w:hideMark/>
          </w:tcPr>
          <w:p w14:paraId="10F85B04" w14:textId="77777777" w:rsidR="00882DA9" w:rsidRPr="00882DA9" w:rsidRDefault="00882DA9" w:rsidP="00882DA9"/>
        </w:tc>
      </w:tr>
      <w:tr w:rsidR="00882DA9" w:rsidRPr="00882DA9" w14:paraId="1BA6BDCA" w14:textId="77777777" w:rsidTr="00882DA9">
        <w:trPr>
          <w:trHeight w:val="660"/>
        </w:trPr>
        <w:tc>
          <w:tcPr>
            <w:tcW w:w="851" w:type="dxa"/>
            <w:tcBorders>
              <w:top w:val="single" w:sz="8" w:space="0" w:color="auto"/>
              <w:left w:val="single" w:sz="8" w:space="0" w:color="auto"/>
              <w:bottom w:val="nil"/>
              <w:right w:val="single" w:sz="4" w:space="0" w:color="auto"/>
            </w:tcBorders>
            <w:shd w:val="clear" w:color="000000" w:fill="BFBFBF"/>
            <w:vAlign w:val="center"/>
            <w:hideMark/>
          </w:tcPr>
          <w:p w14:paraId="7DE2AF74"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N° PRIX</w:t>
            </w:r>
          </w:p>
        </w:tc>
        <w:tc>
          <w:tcPr>
            <w:tcW w:w="6100" w:type="dxa"/>
            <w:tcBorders>
              <w:top w:val="single" w:sz="8" w:space="0" w:color="auto"/>
              <w:left w:val="nil"/>
              <w:bottom w:val="nil"/>
              <w:right w:val="single" w:sz="4" w:space="0" w:color="auto"/>
            </w:tcBorders>
            <w:shd w:val="clear" w:color="000000" w:fill="BFBFBF"/>
            <w:vAlign w:val="center"/>
            <w:hideMark/>
          </w:tcPr>
          <w:p w14:paraId="7C71F557"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DESIGNATION DES TRAVAUX</w:t>
            </w:r>
          </w:p>
        </w:tc>
        <w:tc>
          <w:tcPr>
            <w:tcW w:w="480" w:type="dxa"/>
            <w:tcBorders>
              <w:top w:val="single" w:sz="8" w:space="0" w:color="auto"/>
              <w:left w:val="single" w:sz="8" w:space="0" w:color="auto"/>
              <w:bottom w:val="nil"/>
              <w:right w:val="single" w:sz="4" w:space="0" w:color="auto"/>
            </w:tcBorders>
            <w:shd w:val="clear" w:color="000000" w:fill="BFBFBF"/>
            <w:vAlign w:val="center"/>
            <w:hideMark/>
          </w:tcPr>
          <w:p w14:paraId="3ADE02B7"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U</w:t>
            </w:r>
          </w:p>
        </w:tc>
        <w:tc>
          <w:tcPr>
            <w:tcW w:w="1240" w:type="dxa"/>
            <w:tcBorders>
              <w:top w:val="single" w:sz="8" w:space="0" w:color="auto"/>
              <w:left w:val="nil"/>
              <w:bottom w:val="nil"/>
              <w:right w:val="single" w:sz="8" w:space="0" w:color="auto"/>
            </w:tcBorders>
            <w:shd w:val="clear" w:color="000000" w:fill="BFBFBF"/>
            <w:vAlign w:val="center"/>
            <w:hideMark/>
          </w:tcPr>
          <w:p w14:paraId="721B06E9"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PU EN CHIFFRES</w:t>
            </w:r>
          </w:p>
        </w:tc>
        <w:tc>
          <w:tcPr>
            <w:tcW w:w="1320" w:type="dxa"/>
            <w:tcBorders>
              <w:top w:val="single" w:sz="8" w:space="0" w:color="auto"/>
              <w:left w:val="nil"/>
              <w:bottom w:val="nil"/>
              <w:right w:val="single" w:sz="8" w:space="0" w:color="auto"/>
            </w:tcBorders>
            <w:shd w:val="clear" w:color="000000" w:fill="BFBFBF"/>
            <w:vAlign w:val="center"/>
            <w:hideMark/>
          </w:tcPr>
          <w:p w14:paraId="11E51015"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PU EN LETTRES</w:t>
            </w:r>
          </w:p>
        </w:tc>
      </w:tr>
      <w:tr w:rsidR="00882DA9" w:rsidRPr="00882DA9" w14:paraId="59E5A683" w14:textId="77777777" w:rsidTr="00882DA9">
        <w:trPr>
          <w:trHeight w:val="330"/>
        </w:trPr>
        <w:tc>
          <w:tcPr>
            <w:tcW w:w="851" w:type="dxa"/>
            <w:tcBorders>
              <w:top w:val="nil"/>
              <w:left w:val="single" w:sz="8" w:space="0" w:color="auto"/>
              <w:bottom w:val="single" w:sz="4" w:space="0" w:color="auto"/>
              <w:right w:val="single" w:sz="4" w:space="0" w:color="auto"/>
            </w:tcBorders>
            <w:shd w:val="clear" w:color="000000" w:fill="D9D9D9"/>
            <w:vAlign w:val="center"/>
            <w:hideMark/>
          </w:tcPr>
          <w:p w14:paraId="66CB9EC9"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LOT 1</w:t>
            </w:r>
          </w:p>
        </w:tc>
        <w:tc>
          <w:tcPr>
            <w:tcW w:w="6100" w:type="dxa"/>
            <w:tcBorders>
              <w:top w:val="nil"/>
              <w:left w:val="nil"/>
              <w:bottom w:val="single" w:sz="4" w:space="0" w:color="auto"/>
              <w:right w:val="single" w:sz="4" w:space="0" w:color="auto"/>
            </w:tcBorders>
            <w:shd w:val="clear" w:color="000000" w:fill="D9D9D9"/>
            <w:vAlign w:val="center"/>
            <w:hideMark/>
          </w:tcPr>
          <w:p w14:paraId="2C976BE6" w14:textId="77777777" w:rsidR="00882DA9" w:rsidRPr="00882DA9" w:rsidRDefault="00882DA9" w:rsidP="00882DA9">
            <w:pPr>
              <w:rPr>
                <w:rFonts w:ascii="Arial Narrow" w:hAnsi="Arial Narrow" w:cs="Calibri"/>
                <w:b/>
                <w:bCs/>
                <w:sz w:val="22"/>
                <w:szCs w:val="22"/>
              </w:rPr>
            </w:pPr>
            <w:r w:rsidRPr="00882DA9">
              <w:rPr>
                <w:rFonts w:ascii="Arial Narrow" w:hAnsi="Arial Narrow" w:cs="Calibri"/>
                <w:b/>
                <w:bCs/>
                <w:sz w:val="22"/>
                <w:szCs w:val="22"/>
              </w:rPr>
              <w:t>EQUIPEMENTS</w:t>
            </w:r>
          </w:p>
        </w:tc>
        <w:tc>
          <w:tcPr>
            <w:tcW w:w="480" w:type="dxa"/>
            <w:tcBorders>
              <w:top w:val="nil"/>
              <w:left w:val="single" w:sz="8" w:space="0" w:color="auto"/>
              <w:bottom w:val="single" w:sz="4" w:space="0" w:color="auto"/>
              <w:right w:val="nil"/>
            </w:tcBorders>
            <w:shd w:val="clear" w:color="000000" w:fill="D9D9D9"/>
            <w:vAlign w:val="center"/>
            <w:hideMark/>
          </w:tcPr>
          <w:p w14:paraId="48131917"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1FB66C96"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3470792E" w14:textId="77777777" w:rsidR="00882DA9" w:rsidRPr="00882DA9" w:rsidRDefault="00882DA9" w:rsidP="00882DA9">
            <w:pPr>
              <w:jc w:val="center"/>
              <w:rPr>
                <w:rFonts w:ascii="Arial Narrow" w:hAnsi="Arial Narrow" w:cs="Calibri"/>
                <w:b/>
                <w:bCs/>
                <w:sz w:val="22"/>
                <w:szCs w:val="22"/>
              </w:rPr>
            </w:pPr>
            <w:r w:rsidRPr="00882DA9">
              <w:rPr>
                <w:rFonts w:ascii="Arial Narrow" w:hAnsi="Arial Narrow" w:cs="Calibri"/>
                <w:b/>
                <w:bCs/>
                <w:sz w:val="22"/>
                <w:szCs w:val="22"/>
              </w:rPr>
              <w:t> </w:t>
            </w:r>
          </w:p>
        </w:tc>
      </w:tr>
      <w:tr w:rsidR="00882DA9" w:rsidRPr="00882DA9" w14:paraId="114A8625" w14:textId="77777777" w:rsidTr="00882DA9">
        <w:trPr>
          <w:trHeight w:val="660"/>
        </w:trPr>
        <w:tc>
          <w:tcPr>
            <w:tcW w:w="851" w:type="dxa"/>
            <w:tcBorders>
              <w:top w:val="nil"/>
              <w:left w:val="single" w:sz="8" w:space="0" w:color="auto"/>
              <w:bottom w:val="single" w:sz="4" w:space="0" w:color="auto"/>
              <w:right w:val="single" w:sz="4" w:space="0" w:color="auto"/>
            </w:tcBorders>
            <w:noWrap/>
            <w:vAlign w:val="center"/>
            <w:hideMark/>
          </w:tcPr>
          <w:p w14:paraId="5A31D065"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1</w:t>
            </w:r>
          </w:p>
        </w:tc>
        <w:tc>
          <w:tcPr>
            <w:tcW w:w="6100" w:type="dxa"/>
            <w:tcBorders>
              <w:top w:val="nil"/>
              <w:left w:val="nil"/>
              <w:bottom w:val="single" w:sz="4" w:space="0" w:color="auto"/>
              <w:right w:val="single" w:sz="8" w:space="0" w:color="auto"/>
            </w:tcBorders>
            <w:vAlign w:val="center"/>
            <w:hideMark/>
          </w:tcPr>
          <w:p w14:paraId="4414A69B" w14:textId="77777777" w:rsidR="00882DA9" w:rsidRPr="00882DA9" w:rsidRDefault="00882DA9" w:rsidP="00882DA9">
            <w:pPr>
              <w:rPr>
                <w:rFonts w:ascii="Arial Narrow" w:hAnsi="Arial Narrow" w:cs="Calibri"/>
                <w:color w:val="000000"/>
                <w:sz w:val="22"/>
                <w:szCs w:val="22"/>
              </w:rPr>
            </w:pPr>
            <w:r w:rsidRPr="00882DA9">
              <w:rPr>
                <w:rFonts w:ascii="Arial Narrow" w:hAnsi="Arial Narrow" w:cs="Calibri"/>
                <w:color w:val="000000"/>
                <w:sz w:val="22"/>
                <w:szCs w:val="22"/>
              </w:rPr>
              <w:t>Table informatique en bois avec rabat pour clavier ordinateur et compartiment unité centrale</w:t>
            </w:r>
          </w:p>
        </w:tc>
        <w:tc>
          <w:tcPr>
            <w:tcW w:w="480" w:type="dxa"/>
            <w:tcBorders>
              <w:top w:val="nil"/>
              <w:left w:val="nil"/>
              <w:bottom w:val="single" w:sz="4" w:space="0" w:color="auto"/>
              <w:right w:val="single" w:sz="4" w:space="0" w:color="auto"/>
            </w:tcBorders>
            <w:noWrap/>
            <w:vAlign w:val="center"/>
            <w:hideMark/>
          </w:tcPr>
          <w:p w14:paraId="67486212"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5EE73D9B" w14:textId="77777777" w:rsidR="00882DA9" w:rsidRPr="00882DA9" w:rsidRDefault="00882DA9" w:rsidP="00882DA9">
            <w:pPr>
              <w:jc w:val="right"/>
              <w:rPr>
                <w:rFonts w:ascii="Arial Narrow" w:hAnsi="Arial Narrow" w:cs="Calibri"/>
                <w:color w:val="000000"/>
                <w:sz w:val="22"/>
                <w:szCs w:val="22"/>
              </w:rPr>
            </w:pPr>
            <w:r w:rsidRPr="00882DA9">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683340D1"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 </w:t>
            </w:r>
          </w:p>
        </w:tc>
      </w:tr>
      <w:tr w:rsidR="00882DA9" w:rsidRPr="00882DA9" w14:paraId="404F54F5" w14:textId="77777777" w:rsidTr="00882DA9">
        <w:trPr>
          <w:trHeight w:val="330"/>
        </w:trPr>
        <w:tc>
          <w:tcPr>
            <w:tcW w:w="851" w:type="dxa"/>
            <w:tcBorders>
              <w:top w:val="nil"/>
              <w:left w:val="single" w:sz="8" w:space="0" w:color="auto"/>
              <w:bottom w:val="single" w:sz="4" w:space="0" w:color="auto"/>
              <w:right w:val="single" w:sz="4" w:space="0" w:color="auto"/>
            </w:tcBorders>
            <w:noWrap/>
            <w:vAlign w:val="center"/>
            <w:hideMark/>
          </w:tcPr>
          <w:p w14:paraId="7308E259"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2</w:t>
            </w:r>
          </w:p>
        </w:tc>
        <w:tc>
          <w:tcPr>
            <w:tcW w:w="6100" w:type="dxa"/>
            <w:tcBorders>
              <w:top w:val="nil"/>
              <w:left w:val="nil"/>
              <w:bottom w:val="single" w:sz="4" w:space="0" w:color="auto"/>
              <w:right w:val="single" w:sz="8" w:space="0" w:color="auto"/>
            </w:tcBorders>
            <w:vAlign w:val="center"/>
            <w:hideMark/>
          </w:tcPr>
          <w:p w14:paraId="36E07747" w14:textId="77777777" w:rsidR="00882DA9" w:rsidRPr="00882DA9" w:rsidRDefault="00882DA9" w:rsidP="00882DA9">
            <w:pPr>
              <w:rPr>
                <w:rFonts w:ascii="Arial Narrow" w:hAnsi="Arial Narrow" w:cs="Calibri"/>
                <w:color w:val="000000"/>
                <w:sz w:val="22"/>
                <w:szCs w:val="22"/>
              </w:rPr>
            </w:pPr>
            <w:r w:rsidRPr="00882DA9">
              <w:rPr>
                <w:rFonts w:ascii="Arial Narrow" w:hAnsi="Arial Narrow" w:cs="Calibri"/>
                <w:color w:val="000000"/>
                <w:sz w:val="22"/>
                <w:szCs w:val="22"/>
              </w:rPr>
              <w:t>Chaise</w:t>
            </w:r>
          </w:p>
        </w:tc>
        <w:tc>
          <w:tcPr>
            <w:tcW w:w="480" w:type="dxa"/>
            <w:tcBorders>
              <w:top w:val="nil"/>
              <w:left w:val="nil"/>
              <w:bottom w:val="single" w:sz="4" w:space="0" w:color="auto"/>
              <w:right w:val="single" w:sz="4" w:space="0" w:color="auto"/>
            </w:tcBorders>
            <w:noWrap/>
            <w:vAlign w:val="center"/>
            <w:hideMark/>
          </w:tcPr>
          <w:p w14:paraId="5C4CBDE0"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071D2779" w14:textId="77777777" w:rsidR="00882DA9" w:rsidRPr="00882DA9" w:rsidRDefault="00882DA9" w:rsidP="00882DA9">
            <w:pPr>
              <w:jc w:val="right"/>
              <w:rPr>
                <w:rFonts w:ascii="Arial Narrow" w:hAnsi="Arial Narrow" w:cs="Calibri"/>
                <w:color w:val="000000"/>
                <w:sz w:val="22"/>
                <w:szCs w:val="22"/>
              </w:rPr>
            </w:pPr>
            <w:r w:rsidRPr="00882DA9">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0480126B"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 </w:t>
            </w:r>
          </w:p>
        </w:tc>
      </w:tr>
      <w:tr w:rsidR="00882DA9" w:rsidRPr="00882DA9" w14:paraId="15C4950F" w14:textId="77777777" w:rsidTr="00882DA9">
        <w:trPr>
          <w:trHeight w:val="330"/>
        </w:trPr>
        <w:tc>
          <w:tcPr>
            <w:tcW w:w="851" w:type="dxa"/>
            <w:tcBorders>
              <w:top w:val="nil"/>
              <w:left w:val="single" w:sz="8" w:space="0" w:color="auto"/>
              <w:bottom w:val="single" w:sz="4" w:space="0" w:color="auto"/>
              <w:right w:val="single" w:sz="4" w:space="0" w:color="auto"/>
            </w:tcBorders>
            <w:noWrap/>
            <w:vAlign w:val="center"/>
            <w:hideMark/>
          </w:tcPr>
          <w:p w14:paraId="3E7B1CC9"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3</w:t>
            </w:r>
          </w:p>
        </w:tc>
        <w:tc>
          <w:tcPr>
            <w:tcW w:w="6100" w:type="dxa"/>
            <w:tcBorders>
              <w:top w:val="nil"/>
              <w:left w:val="nil"/>
              <w:bottom w:val="single" w:sz="4" w:space="0" w:color="auto"/>
              <w:right w:val="single" w:sz="8" w:space="0" w:color="auto"/>
            </w:tcBorders>
            <w:vAlign w:val="center"/>
            <w:hideMark/>
          </w:tcPr>
          <w:p w14:paraId="140C266F" w14:textId="77777777" w:rsidR="00882DA9" w:rsidRPr="00882DA9" w:rsidRDefault="00882DA9" w:rsidP="00882DA9">
            <w:pPr>
              <w:rPr>
                <w:rFonts w:ascii="Arial Narrow" w:hAnsi="Arial Narrow" w:cs="Calibri"/>
                <w:color w:val="000000"/>
                <w:sz w:val="22"/>
                <w:szCs w:val="22"/>
              </w:rPr>
            </w:pPr>
            <w:r w:rsidRPr="00882DA9">
              <w:rPr>
                <w:rFonts w:ascii="Arial Narrow" w:hAnsi="Arial Narrow" w:cs="Calibri"/>
                <w:color w:val="000000"/>
                <w:sz w:val="22"/>
                <w:szCs w:val="22"/>
              </w:rPr>
              <w:t>Classeur de bureau deux (02) battants semi-vitré de 0,90x1,20</w:t>
            </w:r>
          </w:p>
        </w:tc>
        <w:tc>
          <w:tcPr>
            <w:tcW w:w="480" w:type="dxa"/>
            <w:tcBorders>
              <w:top w:val="nil"/>
              <w:left w:val="nil"/>
              <w:bottom w:val="single" w:sz="4" w:space="0" w:color="auto"/>
              <w:right w:val="single" w:sz="4" w:space="0" w:color="auto"/>
            </w:tcBorders>
            <w:noWrap/>
            <w:vAlign w:val="center"/>
            <w:hideMark/>
          </w:tcPr>
          <w:p w14:paraId="312B3AE1"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627E994F" w14:textId="77777777" w:rsidR="00882DA9" w:rsidRPr="00882DA9" w:rsidRDefault="00882DA9" w:rsidP="00882DA9">
            <w:pPr>
              <w:jc w:val="right"/>
              <w:rPr>
                <w:rFonts w:ascii="Arial Narrow" w:hAnsi="Arial Narrow" w:cs="Calibri"/>
                <w:color w:val="000000"/>
                <w:sz w:val="22"/>
                <w:szCs w:val="22"/>
              </w:rPr>
            </w:pPr>
            <w:r w:rsidRPr="00882DA9">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2DCC6828" w14:textId="77777777" w:rsidR="00882DA9" w:rsidRPr="00882DA9" w:rsidRDefault="00882DA9" w:rsidP="00882DA9">
            <w:pPr>
              <w:jc w:val="center"/>
              <w:rPr>
                <w:rFonts w:ascii="Arial Narrow" w:hAnsi="Arial Narrow" w:cs="Calibri"/>
                <w:color w:val="000000"/>
                <w:sz w:val="22"/>
                <w:szCs w:val="22"/>
              </w:rPr>
            </w:pPr>
            <w:r w:rsidRPr="00882DA9">
              <w:rPr>
                <w:rFonts w:ascii="Arial Narrow" w:hAnsi="Arial Narrow" w:cs="Calibri"/>
                <w:color w:val="000000"/>
                <w:sz w:val="22"/>
                <w:szCs w:val="22"/>
              </w:rPr>
              <w:t> </w:t>
            </w:r>
          </w:p>
        </w:tc>
      </w:tr>
    </w:tbl>
    <w:p w14:paraId="319721B7" w14:textId="77777777" w:rsidR="0023189E" w:rsidRPr="0077700B" w:rsidRDefault="0023189E" w:rsidP="0023189E">
      <w:pPr>
        <w:spacing w:before="120" w:after="120"/>
        <w:jc w:val="center"/>
        <w:rPr>
          <w:rFonts w:eastAsia="Arial Unicode MS"/>
          <w:sz w:val="26"/>
          <w:szCs w:val="26"/>
        </w:rPr>
      </w:pPr>
    </w:p>
    <w:p w14:paraId="0DF524FA" w14:textId="77777777" w:rsidR="0023189E" w:rsidRDefault="0023189E" w:rsidP="0023189E">
      <w:pPr>
        <w:rPr>
          <w:rFonts w:eastAsia="Arial Unicode MS"/>
        </w:rPr>
      </w:pPr>
    </w:p>
    <w:p w14:paraId="109846D7" w14:textId="77777777" w:rsidR="0023189E" w:rsidRDefault="0023189E" w:rsidP="0023189E">
      <w:pPr>
        <w:rPr>
          <w:rFonts w:eastAsia="Arial Unicode MS"/>
        </w:rPr>
      </w:pPr>
    </w:p>
    <w:p w14:paraId="3CE26C8A" w14:textId="77777777" w:rsidR="0023189E" w:rsidRDefault="0023189E" w:rsidP="0023189E">
      <w:pPr>
        <w:rPr>
          <w:rFonts w:eastAsia="Arial Unicode MS"/>
        </w:rPr>
      </w:pPr>
    </w:p>
    <w:p w14:paraId="556ABA15" w14:textId="77777777" w:rsidR="000916EE" w:rsidRDefault="000916EE" w:rsidP="0023189E">
      <w:pPr>
        <w:rPr>
          <w:rFonts w:eastAsia="Arial Unicode MS"/>
        </w:rPr>
      </w:pPr>
    </w:p>
    <w:p w14:paraId="7A718A32" w14:textId="77777777" w:rsidR="000916EE" w:rsidRDefault="000916EE" w:rsidP="0023189E">
      <w:pPr>
        <w:rPr>
          <w:rFonts w:eastAsia="Arial Unicode MS"/>
        </w:rPr>
      </w:pPr>
    </w:p>
    <w:p w14:paraId="70CFA6CF" w14:textId="77777777" w:rsidR="000916EE" w:rsidRDefault="000916EE" w:rsidP="0023189E">
      <w:pPr>
        <w:rPr>
          <w:rFonts w:eastAsia="Arial Unicode MS"/>
        </w:rPr>
      </w:pPr>
    </w:p>
    <w:p w14:paraId="693F3CC5" w14:textId="77777777" w:rsidR="000916EE" w:rsidRDefault="000916EE" w:rsidP="0023189E">
      <w:pPr>
        <w:rPr>
          <w:rFonts w:eastAsia="Arial Unicode MS"/>
        </w:rPr>
      </w:pPr>
    </w:p>
    <w:p w14:paraId="3A0B4F39" w14:textId="77777777" w:rsidR="000916EE" w:rsidRDefault="000916EE" w:rsidP="0023189E">
      <w:pPr>
        <w:rPr>
          <w:rFonts w:eastAsia="Arial Unicode MS"/>
        </w:rPr>
      </w:pPr>
    </w:p>
    <w:p w14:paraId="5EEB08A2" w14:textId="77777777" w:rsidR="000916EE" w:rsidRDefault="000916EE" w:rsidP="0023189E">
      <w:pPr>
        <w:rPr>
          <w:rFonts w:eastAsia="Arial Unicode MS"/>
        </w:rPr>
      </w:pPr>
    </w:p>
    <w:p w14:paraId="79B72144" w14:textId="77777777" w:rsidR="000916EE" w:rsidRDefault="000916EE" w:rsidP="0023189E">
      <w:pPr>
        <w:rPr>
          <w:rFonts w:eastAsia="Arial Unicode MS"/>
        </w:rPr>
      </w:pPr>
    </w:p>
    <w:p w14:paraId="0184158F" w14:textId="77777777" w:rsidR="000916EE" w:rsidRDefault="000916EE" w:rsidP="0023189E">
      <w:pPr>
        <w:rPr>
          <w:rFonts w:eastAsia="Arial Unicode MS"/>
        </w:rPr>
      </w:pPr>
    </w:p>
    <w:p w14:paraId="433BB922" w14:textId="77777777" w:rsidR="000916EE" w:rsidRDefault="000916EE" w:rsidP="0023189E">
      <w:pPr>
        <w:rPr>
          <w:rFonts w:eastAsia="Arial Unicode MS"/>
        </w:rPr>
      </w:pPr>
    </w:p>
    <w:p w14:paraId="653A314E" w14:textId="77777777" w:rsidR="000916EE" w:rsidRDefault="000916EE" w:rsidP="0023189E">
      <w:pPr>
        <w:rPr>
          <w:rFonts w:eastAsia="Arial Unicode MS"/>
        </w:rPr>
      </w:pPr>
    </w:p>
    <w:p w14:paraId="04826E7B" w14:textId="77777777" w:rsidR="000916EE" w:rsidRDefault="000916EE" w:rsidP="0023189E">
      <w:pPr>
        <w:rPr>
          <w:rFonts w:eastAsia="Arial Unicode MS"/>
        </w:rPr>
      </w:pPr>
    </w:p>
    <w:p w14:paraId="1AD522CD" w14:textId="77777777" w:rsidR="000916EE" w:rsidRDefault="000916EE" w:rsidP="0023189E">
      <w:pPr>
        <w:rPr>
          <w:rFonts w:eastAsia="Arial Unicode MS"/>
        </w:rPr>
      </w:pPr>
    </w:p>
    <w:p w14:paraId="7DA4DC33" w14:textId="77777777" w:rsidR="000916EE" w:rsidRDefault="000916EE" w:rsidP="0023189E">
      <w:pPr>
        <w:rPr>
          <w:rFonts w:eastAsia="Arial Unicode MS"/>
        </w:rPr>
      </w:pPr>
    </w:p>
    <w:p w14:paraId="38A0868A" w14:textId="77777777" w:rsidR="0023189E" w:rsidRDefault="0023189E" w:rsidP="0023189E">
      <w:pPr>
        <w:rPr>
          <w:rFonts w:eastAsia="Arial Unicode MS"/>
        </w:rPr>
      </w:pPr>
    </w:p>
    <w:p w14:paraId="01563946" w14:textId="77777777" w:rsidR="0023189E" w:rsidRDefault="0023189E" w:rsidP="0023189E">
      <w:pPr>
        <w:rPr>
          <w:rFonts w:eastAsia="Arial Unicode MS"/>
        </w:rPr>
      </w:pPr>
    </w:p>
    <w:p w14:paraId="63DFDD70" w14:textId="77777777" w:rsidR="0023189E" w:rsidRDefault="0023189E" w:rsidP="0023189E">
      <w:pPr>
        <w:rPr>
          <w:rFonts w:eastAsia="Arial Unicode MS"/>
        </w:rPr>
      </w:pPr>
    </w:p>
    <w:p w14:paraId="1E3EF592" w14:textId="77777777" w:rsidR="0023189E" w:rsidRDefault="0023189E" w:rsidP="0023189E">
      <w:pPr>
        <w:rPr>
          <w:rFonts w:eastAsia="Arial Unicode MS"/>
        </w:rPr>
      </w:pPr>
    </w:p>
    <w:p w14:paraId="705FA5D9" w14:textId="77777777" w:rsidR="0023189E" w:rsidRDefault="0023189E" w:rsidP="0023189E">
      <w:pPr>
        <w:rPr>
          <w:rFonts w:eastAsia="Arial Unicode MS"/>
        </w:rPr>
      </w:pPr>
    </w:p>
    <w:p w14:paraId="206A5E6F" w14:textId="77777777" w:rsidR="0023189E" w:rsidRDefault="0023189E" w:rsidP="0023189E">
      <w:pPr>
        <w:rPr>
          <w:rFonts w:eastAsia="Arial Unicode MS"/>
        </w:rPr>
      </w:pPr>
    </w:p>
    <w:p w14:paraId="2BB591AE" w14:textId="77777777" w:rsidR="00EB47B8" w:rsidRDefault="00EB47B8" w:rsidP="0023189E">
      <w:pPr>
        <w:rPr>
          <w:rFonts w:eastAsia="Arial Unicode MS"/>
        </w:rPr>
      </w:pPr>
    </w:p>
    <w:p w14:paraId="6FA29361" w14:textId="77777777" w:rsidR="00EB47B8" w:rsidRDefault="00EB47B8" w:rsidP="0023189E">
      <w:pPr>
        <w:rPr>
          <w:rFonts w:eastAsia="Arial Unicode MS"/>
        </w:rPr>
      </w:pPr>
    </w:p>
    <w:p w14:paraId="4AFCE1E7" w14:textId="77777777" w:rsidR="00EB47B8" w:rsidRDefault="00EB47B8" w:rsidP="0023189E">
      <w:pPr>
        <w:rPr>
          <w:rFonts w:eastAsia="Arial Unicode MS"/>
        </w:rPr>
      </w:pPr>
    </w:p>
    <w:p w14:paraId="627349E3" w14:textId="77777777" w:rsidR="00EB47B8" w:rsidRDefault="00EB47B8" w:rsidP="0023189E">
      <w:pPr>
        <w:rPr>
          <w:rFonts w:eastAsia="Arial Unicode MS"/>
        </w:rPr>
      </w:pPr>
    </w:p>
    <w:p w14:paraId="7BE663AD" w14:textId="77777777" w:rsidR="00EB47B8" w:rsidRDefault="00EB47B8" w:rsidP="0023189E">
      <w:pPr>
        <w:rPr>
          <w:rFonts w:eastAsia="Arial Unicode MS"/>
        </w:rPr>
      </w:pPr>
    </w:p>
    <w:p w14:paraId="508AD85C" w14:textId="77777777" w:rsidR="00EB47B8" w:rsidRDefault="00EB47B8" w:rsidP="0023189E">
      <w:pPr>
        <w:rPr>
          <w:rFonts w:eastAsia="Arial Unicode MS"/>
        </w:rPr>
      </w:pPr>
    </w:p>
    <w:p w14:paraId="799B2CA4" w14:textId="77777777" w:rsidR="00EB47B8" w:rsidRDefault="00EB47B8" w:rsidP="0023189E">
      <w:pPr>
        <w:rPr>
          <w:rFonts w:eastAsia="Arial Unicode MS"/>
        </w:rPr>
      </w:pPr>
    </w:p>
    <w:p w14:paraId="510C8D02" w14:textId="77777777" w:rsidR="00EB47B8" w:rsidRDefault="00EB47B8" w:rsidP="0023189E">
      <w:pPr>
        <w:rPr>
          <w:rFonts w:eastAsia="Arial Unicode MS"/>
        </w:rPr>
      </w:pPr>
    </w:p>
    <w:p w14:paraId="698A6243" w14:textId="77777777" w:rsidR="00EB47B8" w:rsidRDefault="00EB47B8" w:rsidP="0023189E">
      <w:pPr>
        <w:rPr>
          <w:rFonts w:eastAsia="Arial Unicode MS"/>
        </w:rPr>
      </w:pPr>
    </w:p>
    <w:p w14:paraId="7CE88AB0" w14:textId="77777777" w:rsidR="00EB47B8" w:rsidRDefault="00EB47B8" w:rsidP="0023189E">
      <w:pPr>
        <w:rPr>
          <w:rFonts w:eastAsia="Arial Unicode MS"/>
        </w:rPr>
      </w:pPr>
    </w:p>
    <w:p w14:paraId="001D86CA" w14:textId="77777777" w:rsidR="00EB47B8" w:rsidRDefault="00EB47B8" w:rsidP="0023189E">
      <w:pPr>
        <w:rPr>
          <w:rFonts w:eastAsia="Arial Unicode MS"/>
        </w:rPr>
      </w:pPr>
    </w:p>
    <w:p w14:paraId="07C8A8CF" w14:textId="77777777" w:rsidR="00EB47B8" w:rsidRDefault="00EB47B8" w:rsidP="0023189E">
      <w:pPr>
        <w:rPr>
          <w:rFonts w:eastAsia="Arial Unicode MS"/>
        </w:rPr>
      </w:pPr>
    </w:p>
    <w:p w14:paraId="3800D43C" w14:textId="77777777" w:rsidR="0023189E" w:rsidRPr="004F0996" w:rsidRDefault="0023189E" w:rsidP="0023189E">
      <w:pPr>
        <w:jc w:val="center"/>
        <w:rPr>
          <w:rFonts w:eastAsia="Arial Unicode MS"/>
          <w:b/>
          <w:sz w:val="26"/>
          <w:szCs w:val="26"/>
        </w:rPr>
      </w:pPr>
      <w:r w:rsidRPr="0077700B">
        <w:rPr>
          <w:rFonts w:eastAsia="Arial Unicode MS"/>
          <w:b/>
          <w:sz w:val="26"/>
          <w:szCs w:val="26"/>
        </w:rPr>
        <w:t xml:space="preserve">TITRE III : CADRE DU BORDEREAU DES PRIX </w:t>
      </w:r>
      <w:proofErr w:type="gramStart"/>
      <w:r w:rsidRPr="0077700B">
        <w:rPr>
          <w:rFonts w:eastAsia="Arial Unicode MS"/>
          <w:b/>
          <w:sz w:val="26"/>
          <w:szCs w:val="26"/>
        </w:rPr>
        <w:t>UNITAIRES  (</w:t>
      </w:r>
      <w:proofErr w:type="gramEnd"/>
      <w:r w:rsidRPr="0077700B">
        <w:rPr>
          <w:rFonts w:eastAsia="Arial Unicode MS"/>
          <w:b/>
          <w:sz w:val="26"/>
          <w:szCs w:val="26"/>
        </w:rPr>
        <w:t>CBPU)</w:t>
      </w:r>
      <w:r>
        <w:rPr>
          <w:rFonts w:eastAsia="Arial Unicode MS"/>
          <w:b/>
          <w:sz w:val="26"/>
          <w:szCs w:val="26"/>
        </w:rPr>
        <w:t xml:space="preserve"> Lot : 2</w:t>
      </w:r>
    </w:p>
    <w:tbl>
      <w:tblPr>
        <w:tblW w:w="9991" w:type="dxa"/>
        <w:tblInd w:w="70" w:type="dxa"/>
        <w:tblCellMar>
          <w:left w:w="70" w:type="dxa"/>
          <w:right w:w="70" w:type="dxa"/>
        </w:tblCellMar>
        <w:tblLook w:val="04A0" w:firstRow="1" w:lastRow="0" w:firstColumn="1" w:lastColumn="0" w:noHBand="0" w:noVBand="1"/>
      </w:tblPr>
      <w:tblGrid>
        <w:gridCol w:w="851"/>
        <w:gridCol w:w="6100"/>
        <w:gridCol w:w="480"/>
        <w:gridCol w:w="1240"/>
        <w:gridCol w:w="1320"/>
      </w:tblGrid>
      <w:tr w:rsidR="000916EE" w:rsidRPr="000916EE" w14:paraId="6EB00E53" w14:textId="77777777" w:rsidTr="000916EE">
        <w:trPr>
          <w:trHeight w:val="405"/>
        </w:trPr>
        <w:tc>
          <w:tcPr>
            <w:tcW w:w="9991" w:type="dxa"/>
            <w:gridSpan w:val="5"/>
            <w:tcBorders>
              <w:top w:val="nil"/>
              <w:left w:val="nil"/>
              <w:bottom w:val="nil"/>
              <w:right w:val="nil"/>
            </w:tcBorders>
            <w:shd w:val="clear" w:color="000000" w:fill="D9D9D9"/>
            <w:noWrap/>
            <w:vAlign w:val="center"/>
            <w:hideMark/>
          </w:tcPr>
          <w:p w14:paraId="12DACB25" w14:textId="77777777" w:rsidR="000916EE" w:rsidRPr="000916EE" w:rsidRDefault="000916EE" w:rsidP="000916EE">
            <w:pPr>
              <w:jc w:val="center"/>
              <w:rPr>
                <w:rFonts w:ascii="Arial Narrow" w:hAnsi="Arial Narrow" w:cs="Calibri"/>
                <w:b/>
                <w:bCs/>
                <w:color w:val="000000"/>
                <w:sz w:val="32"/>
                <w:szCs w:val="32"/>
              </w:rPr>
            </w:pPr>
            <w:r w:rsidRPr="000916EE">
              <w:rPr>
                <w:rFonts w:ascii="Arial Narrow" w:hAnsi="Arial Narrow" w:cs="Calibri"/>
                <w:b/>
                <w:bCs/>
                <w:color w:val="000000"/>
                <w:sz w:val="32"/>
                <w:szCs w:val="32"/>
              </w:rPr>
              <w:lastRenderedPageBreak/>
              <w:t>BORDEREAU DES PRIX UNITAIRES DU MATERIEL INFORMATIQUE DE L'EPP TOUNGRELO</w:t>
            </w:r>
          </w:p>
        </w:tc>
      </w:tr>
      <w:tr w:rsidR="000916EE" w:rsidRPr="000916EE" w14:paraId="7D164D97" w14:textId="77777777" w:rsidTr="000916EE">
        <w:trPr>
          <w:trHeight w:val="345"/>
        </w:trPr>
        <w:tc>
          <w:tcPr>
            <w:tcW w:w="851" w:type="dxa"/>
            <w:tcBorders>
              <w:top w:val="nil"/>
              <w:left w:val="nil"/>
              <w:bottom w:val="nil"/>
              <w:right w:val="nil"/>
            </w:tcBorders>
            <w:noWrap/>
            <w:vAlign w:val="center"/>
            <w:hideMark/>
          </w:tcPr>
          <w:p w14:paraId="732275B8" w14:textId="77777777" w:rsidR="000916EE" w:rsidRPr="000916EE" w:rsidRDefault="000916EE" w:rsidP="000916EE">
            <w:pPr>
              <w:jc w:val="center"/>
              <w:rPr>
                <w:rFonts w:ascii="Arial Narrow" w:hAnsi="Arial Narrow" w:cs="Calibri"/>
                <w:b/>
                <w:bCs/>
                <w:color w:val="000000"/>
                <w:sz w:val="32"/>
                <w:szCs w:val="32"/>
              </w:rPr>
            </w:pPr>
          </w:p>
        </w:tc>
        <w:tc>
          <w:tcPr>
            <w:tcW w:w="6100" w:type="dxa"/>
            <w:tcBorders>
              <w:top w:val="nil"/>
              <w:left w:val="nil"/>
              <w:bottom w:val="nil"/>
              <w:right w:val="nil"/>
            </w:tcBorders>
            <w:noWrap/>
            <w:vAlign w:val="center"/>
            <w:hideMark/>
          </w:tcPr>
          <w:p w14:paraId="0C0AFF85" w14:textId="77777777" w:rsidR="000916EE" w:rsidRPr="000916EE" w:rsidRDefault="000916EE" w:rsidP="000916EE"/>
        </w:tc>
        <w:tc>
          <w:tcPr>
            <w:tcW w:w="480" w:type="dxa"/>
            <w:tcBorders>
              <w:top w:val="nil"/>
              <w:left w:val="nil"/>
              <w:bottom w:val="nil"/>
              <w:right w:val="nil"/>
            </w:tcBorders>
            <w:noWrap/>
            <w:vAlign w:val="center"/>
            <w:hideMark/>
          </w:tcPr>
          <w:p w14:paraId="1CF9458B" w14:textId="77777777" w:rsidR="000916EE" w:rsidRPr="000916EE" w:rsidRDefault="000916EE" w:rsidP="000916EE"/>
        </w:tc>
        <w:tc>
          <w:tcPr>
            <w:tcW w:w="1240" w:type="dxa"/>
            <w:tcBorders>
              <w:top w:val="nil"/>
              <w:left w:val="nil"/>
              <w:bottom w:val="nil"/>
              <w:right w:val="nil"/>
            </w:tcBorders>
            <w:noWrap/>
            <w:vAlign w:val="center"/>
            <w:hideMark/>
          </w:tcPr>
          <w:p w14:paraId="21EDB020" w14:textId="77777777" w:rsidR="000916EE" w:rsidRPr="000916EE" w:rsidRDefault="000916EE" w:rsidP="000916EE"/>
        </w:tc>
        <w:tc>
          <w:tcPr>
            <w:tcW w:w="1320" w:type="dxa"/>
            <w:tcBorders>
              <w:top w:val="nil"/>
              <w:left w:val="nil"/>
              <w:bottom w:val="nil"/>
              <w:right w:val="nil"/>
            </w:tcBorders>
            <w:noWrap/>
            <w:vAlign w:val="center"/>
            <w:hideMark/>
          </w:tcPr>
          <w:p w14:paraId="368A922B" w14:textId="77777777" w:rsidR="000916EE" w:rsidRPr="000916EE" w:rsidRDefault="000916EE" w:rsidP="000916EE"/>
        </w:tc>
      </w:tr>
      <w:tr w:rsidR="000916EE" w:rsidRPr="000916EE" w14:paraId="01DD4813" w14:textId="77777777" w:rsidTr="000916EE">
        <w:trPr>
          <w:trHeight w:val="660"/>
        </w:trPr>
        <w:tc>
          <w:tcPr>
            <w:tcW w:w="851" w:type="dxa"/>
            <w:tcBorders>
              <w:top w:val="single" w:sz="8" w:space="0" w:color="auto"/>
              <w:left w:val="single" w:sz="8" w:space="0" w:color="auto"/>
              <w:bottom w:val="nil"/>
              <w:right w:val="single" w:sz="4" w:space="0" w:color="auto"/>
            </w:tcBorders>
            <w:shd w:val="clear" w:color="000000" w:fill="BFBFBF"/>
            <w:vAlign w:val="center"/>
            <w:hideMark/>
          </w:tcPr>
          <w:p w14:paraId="5BAB8F1E"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N° PRIX</w:t>
            </w:r>
          </w:p>
        </w:tc>
        <w:tc>
          <w:tcPr>
            <w:tcW w:w="6100" w:type="dxa"/>
            <w:tcBorders>
              <w:top w:val="single" w:sz="8" w:space="0" w:color="auto"/>
              <w:left w:val="nil"/>
              <w:bottom w:val="nil"/>
              <w:right w:val="single" w:sz="4" w:space="0" w:color="auto"/>
            </w:tcBorders>
            <w:shd w:val="clear" w:color="000000" w:fill="BFBFBF"/>
            <w:vAlign w:val="center"/>
            <w:hideMark/>
          </w:tcPr>
          <w:p w14:paraId="5F9E5613"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DESIGNATION DES TRAVAUX</w:t>
            </w:r>
          </w:p>
        </w:tc>
        <w:tc>
          <w:tcPr>
            <w:tcW w:w="480" w:type="dxa"/>
            <w:tcBorders>
              <w:top w:val="single" w:sz="8" w:space="0" w:color="auto"/>
              <w:left w:val="single" w:sz="8" w:space="0" w:color="auto"/>
              <w:bottom w:val="nil"/>
              <w:right w:val="single" w:sz="4" w:space="0" w:color="auto"/>
            </w:tcBorders>
            <w:shd w:val="clear" w:color="000000" w:fill="BFBFBF"/>
            <w:vAlign w:val="center"/>
            <w:hideMark/>
          </w:tcPr>
          <w:p w14:paraId="5859117C"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U</w:t>
            </w:r>
          </w:p>
        </w:tc>
        <w:tc>
          <w:tcPr>
            <w:tcW w:w="1240" w:type="dxa"/>
            <w:tcBorders>
              <w:top w:val="single" w:sz="8" w:space="0" w:color="auto"/>
              <w:left w:val="nil"/>
              <w:bottom w:val="nil"/>
              <w:right w:val="single" w:sz="8" w:space="0" w:color="auto"/>
            </w:tcBorders>
            <w:shd w:val="clear" w:color="000000" w:fill="BFBFBF"/>
            <w:vAlign w:val="center"/>
            <w:hideMark/>
          </w:tcPr>
          <w:p w14:paraId="6C00A22D"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PU EN CHIFFRES</w:t>
            </w:r>
          </w:p>
        </w:tc>
        <w:tc>
          <w:tcPr>
            <w:tcW w:w="1320" w:type="dxa"/>
            <w:tcBorders>
              <w:top w:val="single" w:sz="8" w:space="0" w:color="auto"/>
              <w:left w:val="nil"/>
              <w:bottom w:val="nil"/>
              <w:right w:val="single" w:sz="8" w:space="0" w:color="auto"/>
            </w:tcBorders>
            <w:shd w:val="clear" w:color="000000" w:fill="BFBFBF"/>
            <w:vAlign w:val="center"/>
            <w:hideMark/>
          </w:tcPr>
          <w:p w14:paraId="6F5A9A45"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PU EN LETTRES</w:t>
            </w:r>
          </w:p>
        </w:tc>
      </w:tr>
      <w:tr w:rsidR="000916EE" w:rsidRPr="000916EE" w14:paraId="3E6EAEAB" w14:textId="77777777" w:rsidTr="000916EE">
        <w:trPr>
          <w:trHeight w:val="330"/>
        </w:trPr>
        <w:tc>
          <w:tcPr>
            <w:tcW w:w="851" w:type="dxa"/>
            <w:tcBorders>
              <w:top w:val="nil"/>
              <w:left w:val="single" w:sz="8" w:space="0" w:color="auto"/>
              <w:bottom w:val="single" w:sz="4" w:space="0" w:color="auto"/>
              <w:right w:val="single" w:sz="4" w:space="0" w:color="auto"/>
            </w:tcBorders>
            <w:shd w:val="clear" w:color="000000" w:fill="D9D9D9"/>
            <w:vAlign w:val="center"/>
            <w:hideMark/>
          </w:tcPr>
          <w:p w14:paraId="2122AFE2"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LOT 1</w:t>
            </w:r>
          </w:p>
        </w:tc>
        <w:tc>
          <w:tcPr>
            <w:tcW w:w="6100" w:type="dxa"/>
            <w:tcBorders>
              <w:top w:val="nil"/>
              <w:left w:val="nil"/>
              <w:bottom w:val="single" w:sz="4" w:space="0" w:color="auto"/>
              <w:right w:val="single" w:sz="4" w:space="0" w:color="auto"/>
            </w:tcBorders>
            <w:shd w:val="clear" w:color="000000" w:fill="D9D9D9"/>
            <w:vAlign w:val="center"/>
            <w:hideMark/>
          </w:tcPr>
          <w:p w14:paraId="4AC246AC" w14:textId="77777777" w:rsidR="000916EE" w:rsidRPr="000916EE" w:rsidRDefault="000916EE" w:rsidP="000916EE">
            <w:pPr>
              <w:rPr>
                <w:rFonts w:ascii="Arial Narrow" w:hAnsi="Arial Narrow" w:cs="Calibri"/>
                <w:b/>
                <w:bCs/>
                <w:sz w:val="22"/>
                <w:szCs w:val="22"/>
              </w:rPr>
            </w:pPr>
            <w:r w:rsidRPr="000916EE">
              <w:rPr>
                <w:rFonts w:ascii="Arial Narrow" w:hAnsi="Arial Narrow" w:cs="Calibri"/>
                <w:b/>
                <w:bCs/>
                <w:sz w:val="22"/>
                <w:szCs w:val="22"/>
              </w:rPr>
              <w:t>MATERIELS INFORMATIQUES</w:t>
            </w:r>
          </w:p>
        </w:tc>
        <w:tc>
          <w:tcPr>
            <w:tcW w:w="480" w:type="dxa"/>
            <w:tcBorders>
              <w:top w:val="nil"/>
              <w:left w:val="single" w:sz="8" w:space="0" w:color="auto"/>
              <w:bottom w:val="single" w:sz="4" w:space="0" w:color="auto"/>
              <w:right w:val="nil"/>
            </w:tcBorders>
            <w:shd w:val="clear" w:color="000000" w:fill="D9D9D9"/>
            <w:vAlign w:val="center"/>
            <w:hideMark/>
          </w:tcPr>
          <w:p w14:paraId="1A1E0F9A"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0E4935A1"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299B1B2F"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r>
      <w:tr w:rsidR="000916EE" w:rsidRPr="000916EE" w14:paraId="7FB62F48"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372FB2BC"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1</w:t>
            </w:r>
          </w:p>
        </w:tc>
        <w:tc>
          <w:tcPr>
            <w:tcW w:w="6100" w:type="dxa"/>
            <w:tcBorders>
              <w:top w:val="nil"/>
              <w:left w:val="nil"/>
              <w:bottom w:val="single" w:sz="4" w:space="0" w:color="auto"/>
              <w:right w:val="nil"/>
            </w:tcBorders>
            <w:vAlign w:val="center"/>
            <w:hideMark/>
          </w:tcPr>
          <w:p w14:paraId="3BE89D41" w14:textId="77777777" w:rsidR="000916EE" w:rsidRPr="00E40B87" w:rsidRDefault="000916EE" w:rsidP="000916EE">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ordinateur</w:t>
            </w:r>
            <w:proofErr w:type="spellEnd"/>
            <w:r w:rsidRPr="00E40B87">
              <w:rPr>
                <w:rFonts w:ascii="Arial Narrow" w:hAnsi="Arial Narrow" w:cs="Calibri"/>
                <w:color w:val="000000"/>
                <w:sz w:val="22"/>
                <w:szCs w:val="22"/>
                <w:lang w:val="en-GB"/>
              </w:rPr>
              <w:t xml:space="preserve"> desktop HP PRO 300G3 15-8500 4GO/1TO DV </w:t>
            </w:r>
          </w:p>
        </w:tc>
        <w:tc>
          <w:tcPr>
            <w:tcW w:w="480" w:type="dxa"/>
            <w:tcBorders>
              <w:top w:val="nil"/>
              <w:left w:val="single" w:sz="8" w:space="0" w:color="auto"/>
              <w:bottom w:val="single" w:sz="4" w:space="0" w:color="auto"/>
              <w:right w:val="single" w:sz="4" w:space="0" w:color="auto"/>
            </w:tcBorders>
            <w:noWrap/>
            <w:vAlign w:val="center"/>
            <w:hideMark/>
          </w:tcPr>
          <w:p w14:paraId="65E5A0FA"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355D72E8"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5D0E112F"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5EC2D361"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0B40DCFD"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2</w:t>
            </w:r>
          </w:p>
        </w:tc>
        <w:tc>
          <w:tcPr>
            <w:tcW w:w="6100" w:type="dxa"/>
            <w:tcBorders>
              <w:top w:val="nil"/>
              <w:left w:val="nil"/>
              <w:bottom w:val="single" w:sz="4" w:space="0" w:color="auto"/>
              <w:right w:val="single" w:sz="8" w:space="0" w:color="auto"/>
            </w:tcBorders>
            <w:vAlign w:val="center"/>
            <w:hideMark/>
          </w:tcPr>
          <w:p w14:paraId="526A84E4"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 xml:space="preserve">Imprimante multifonction HP COLOR LASERJET PRO MFP </w:t>
            </w:r>
          </w:p>
        </w:tc>
        <w:tc>
          <w:tcPr>
            <w:tcW w:w="480" w:type="dxa"/>
            <w:tcBorders>
              <w:top w:val="nil"/>
              <w:left w:val="nil"/>
              <w:bottom w:val="single" w:sz="4" w:space="0" w:color="auto"/>
              <w:right w:val="single" w:sz="4" w:space="0" w:color="auto"/>
            </w:tcBorders>
            <w:noWrap/>
            <w:vAlign w:val="center"/>
            <w:hideMark/>
          </w:tcPr>
          <w:p w14:paraId="5B78F465"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4A44B12A"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484D765E"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75CA1146"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73342B45"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3</w:t>
            </w:r>
          </w:p>
        </w:tc>
        <w:tc>
          <w:tcPr>
            <w:tcW w:w="6100" w:type="dxa"/>
            <w:tcBorders>
              <w:top w:val="nil"/>
              <w:left w:val="nil"/>
              <w:bottom w:val="single" w:sz="4" w:space="0" w:color="auto"/>
              <w:right w:val="single" w:sz="8" w:space="0" w:color="auto"/>
            </w:tcBorders>
            <w:vAlign w:val="center"/>
            <w:hideMark/>
          </w:tcPr>
          <w:p w14:paraId="336CD9A6" w14:textId="77777777" w:rsidR="000916EE" w:rsidRPr="000916EE" w:rsidRDefault="000916EE" w:rsidP="000916EE">
            <w:pPr>
              <w:rPr>
                <w:rFonts w:ascii="Arial Narrow" w:hAnsi="Arial Narrow" w:cs="Calibri"/>
                <w:color w:val="000000"/>
                <w:sz w:val="22"/>
                <w:szCs w:val="22"/>
              </w:rPr>
            </w:pPr>
            <w:proofErr w:type="spellStart"/>
            <w:r w:rsidRPr="000916EE">
              <w:rPr>
                <w:rFonts w:ascii="Arial Narrow" w:hAnsi="Arial Narrow" w:cs="Calibri"/>
                <w:color w:val="000000"/>
                <w:sz w:val="22"/>
                <w:szCs w:val="22"/>
              </w:rPr>
              <w:t>Ralonge</w:t>
            </w:r>
            <w:proofErr w:type="spellEnd"/>
            <w:r w:rsidRPr="000916EE">
              <w:rPr>
                <w:rFonts w:ascii="Arial Narrow" w:hAnsi="Arial Narrow" w:cs="Calibri"/>
                <w:color w:val="000000"/>
                <w:sz w:val="22"/>
                <w:szCs w:val="22"/>
              </w:rPr>
              <w:t xml:space="preserve"> APC 6 prises BOX</w:t>
            </w:r>
          </w:p>
        </w:tc>
        <w:tc>
          <w:tcPr>
            <w:tcW w:w="480" w:type="dxa"/>
            <w:tcBorders>
              <w:top w:val="nil"/>
              <w:left w:val="nil"/>
              <w:bottom w:val="single" w:sz="4" w:space="0" w:color="auto"/>
              <w:right w:val="single" w:sz="4" w:space="0" w:color="auto"/>
            </w:tcBorders>
            <w:noWrap/>
            <w:vAlign w:val="center"/>
            <w:hideMark/>
          </w:tcPr>
          <w:p w14:paraId="71E67837"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319EB7B0"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30F9AF62"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19ED9FA3"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64059FFE"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4</w:t>
            </w:r>
          </w:p>
        </w:tc>
        <w:tc>
          <w:tcPr>
            <w:tcW w:w="6100" w:type="dxa"/>
            <w:tcBorders>
              <w:top w:val="nil"/>
              <w:left w:val="nil"/>
              <w:bottom w:val="single" w:sz="4" w:space="0" w:color="auto"/>
              <w:right w:val="single" w:sz="8" w:space="0" w:color="auto"/>
            </w:tcBorders>
            <w:vAlign w:val="center"/>
            <w:hideMark/>
          </w:tcPr>
          <w:p w14:paraId="46D7ACF6"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WEBCAM HP HD 2300</w:t>
            </w:r>
          </w:p>
        </w:tc>
        <w:tc>
          <w:tcPr>
            <w:tcW w:w="480" w:type="dxa"/>
            <w:tcBorders>
              <w:top w:val="nil"/>
              <w:left w:val="nil"/>
              <w:bottom w:val="single" w:sz="4" w:space="0" w:color="auto"/>
              <w:right w:val="single" w:sz="4" w:space="0" w:color="auto"/>
            </w:tcBorders>
            <w:noWrap/>
            <w:vAlign w:val="center"/>
            <w:hideMark/>
          </w:tcPr>
          <w:p w14:paraId="5B134377"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FF</w:t>
            </w:r>
          </w:p>
        </w:tc>
        <w:tc>
          <w:tcPr>
            <w:tcW w:w="1240" w:type="dxa"/>
            <w:tcBorders>
              <w:top w:val="nil"/>
              <w:left w:val="nil"/>
              <w:bottom w:val="single" w:sz="4" w:space="0" w:color="auto"/>
              <w:right w:val="single" w:sz="8" w:space="0" w:color="auto"/>
            </w:tcBorders>
            <w:noWrap/>
            <w:vAlign w:val="center"/>
            <w:hideMark/>
          </w:tcPr>
          <w:p w14:paraId="0D100DDE"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3BF0A4C3"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5A3D20B8" w14:textId="77777777" w:rsidTr="000916EE">
        <w:trPr>
          <w:trHeight w:val="660"/>
        </w:trPr>
        <w:tc>
          <w:tcPr>
            <w:tcW w:w="851" w:type="dxa"/>
            <w:tcBorders>
              <w:top w:val="nil"/>
              <w:left w:val="single" w:sz="8" w:space="0" w:color="auto"/>
              <w:bottom w:val="single" w:sz="4" w:space="0" w:color="auto"/>
              <w:right w:val="single" w:sz="4" w:space="0" w:color="auto"/>
            </w:tcBorders>
            <w:noWrap/>
            <w:vAlign w:val="center"/>
            <w:hideMark/>
          </w:tcPr>
          <w:p w14:paraId="4C11FF0A"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5</w:t>
            </w:r>
          </w:p>
        </w:tc>
        <w:tc>
          <w:tcPr>
            <w:tcW w:w="6100" w:type="dxa"/>
            <w:tcBorders>
              <w:top w:val="nil"/>
              <w:left w:val="nil"/>
              <w:bottom w:val="single" w:sz="4" w:space="0" w:color="auto"/>
              <w:right w:val="single" w:sz="8" w:space="0" w:color="auto"/>
            </w:tcBorders>
            <w:vAlign w:val="center"/>
            <w:hideMark/>
          </w:tcPr>
          <w:p w14:paraId="6971FFC4" w14:textId="77777777" w:rsidR="000916EE" w:rsidRPr="00E40B87" w:rsidRDefault="000916EE" w:rsidP="000916EE">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Routeur</w:t>
            </w:r>
            <w:proofErr w:type="spellEnd"/>
            <w:r w:rsidRPr="00E40B87">
              <w:rPr>
                <w:rFonts w:ascii="Arial Narrow" w:hAnsi="Arial Narrow" w:cs="Calibri"/>
                <w:color w:val="000000"/>
                <w:sz w:val="22"/>
                <w:szCs w:val="22"/>
                <w:lang w:val="en-GB"/>
              </w:rPr>
              <w:t xml:space="preserve"> modem D-LINK 24 ports 10/100 MBPS DESKTOP SWITCH CONNECT</w:t>
            </w:r>
          </w:p>
        </w:tc>
        <w:tc>
          <w:tcPr>
            <w:tcW w:w="480" w:type="dxa"/>
            <w:tcBorders>
              <w:top w:val="nil"/>
              <w:left w:val="nil"/>
              <w:bottom w:val="single" w:sz="4" w:space="0" w:color="auto"/>
              <w:right w:val="single" w:sz="4" w:space="0" w:color="auto"/>
            </w:tcBorders>
            <w:noWrap/>
            <w:vAlign w:val="center"/>
            <w:hideMark/>
          </w:tcPr>
          <w:p w14:paraId="556DF9F0"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FF</w:t>
            </w:r>
          </w:p>
        </w:tc>
        <w:tc>
          <w:tcPr>
            <w:tcW w:w="1240" w:type="dxa"/>
            <w:tcBorders>
              <w:top w:val="nil"/>
              <w:left w:val="nil"/>
              <w:bottom w:val="single" w:sz="4" w:space="0" w:color="auto"/>
              <w:right w:val="single" w:sz="8" w:space="0" w:color="auto"/>
            </w:tcBorders>
            <w:noWrap/>
            <w:vAlign w:val="center"/>
            <w:hideMark/>
          </w:tcPr>
          <w:p w14:paraId="771A5010"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477E7AE3"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76024FEF"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761D0CE8"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6</w:t>
            </w:r>
          </w:p>
        </w:tc>
        <w:tc>
          <w:tcPr>
            <w:tcW w:w="6100" w:type="dxa"/>
            <w:tcBorders>
              <w:top w:val="nil"/>
              <w:left w:val="nil"/>
              <w:bottom w:val="single" w:sz="4" w:space="0" w:color="auto"/>
              <w:right w:val="single" w:sz="8" w:space="0" w:color="auto"/>
            </w:tcBorders>
            <w:vAlign w:val="center"/>
            <w:hideMark/>
          </w:tcPr>
          <w:p w14:paraId="538506DB" w14:textId="77777777" w:rsidR="000916EE" w:rsidRPr="00E40B87" w:rsidRDefault="000916EE" w:rsidP="000916EE">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Clé WIH D-LINK DWA -125 USB WIFI NOIR 2.4 GHZ</w:t>
            </w:r>
          </w:p>
        </w:tc>
        <w:tc>
          <w:tcPr>
            <w:tcW w:w="480" w:type="dxa"/>
            <w:tcBorders>
              <w:top w:val="nil"/>
              <w:left w:val="nil"/>
              <w:bottom w:val="single" w:sz="4" w:space="0" w:color="auto"/>
              <w:right w:val="single" w:sz="4" w:space="0" w:color="auto"/>
            </w:tcBorders>
            <w:noWrap/>
            <w:vAlign w:val="center"/>
            <w:hideMark/>
          </w:tcPr>
          <w:p w14:paraId="3164F306"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08CC0380"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15AF0292"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35970D71"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51C18D2B"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7</w:t>
            </w:r>
          </w:p>
        </w:tc>
        <w:tc>
          <w:tcPr>
            <w:tcW w:w="6100" w:type="dxa"/>
            <w:tcBorders>
              <w:top w:val="nil"/>
              <w:left w:val="nil"/>
              <w:bottom w:val="single" w:sz="4" w:space="0" w:color="auto"/>
              <w:right w:val="single" w:sz="8" w:space="0" w:color="auto"/>
            </w:tcBorders>
            <w:vAlign w:val="center"/>
            <w:hideMark/>
          </w:tcPr>
          <w:p w14:paraId="09518284" w14:textId="77777777" w:rsidR="000916EE" w:rsidRPr="00E40B87" w:rsidRDefault="000916EE" w:rsidP="000916EE">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Antivirus Kapersky internet security 5PC - 1an</w:t>
            </w:r>
          </w:p>
        </w:tc>
        <w:tc>
          <w:tcPr>
            <w:tcW w:w="480" w:type="dxa"/>
            <w:tcBorders>
              <w:top w:val="nil"/>
              <w:left w:val="nil"/>
              <w:bottom w:val="single" w:sz="4" w:space="0" w:color="auto"/>
              <w:right w:val="single" w:sz="4" w:space="0" w:color="auto"/>
            </w:tcBorders>
            <w:noWrap/>
            <w:vAlign w:val="center"/>
            <w:hideMark/>
          </w:tcPr>
          <w:p w14:paraId="1708B7E8"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4483EA5D"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13C2DCA3"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17F3E75B"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7EEB72AD"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8</w:t>
            </w:r>
          </w:p>
        </w:tc>
        <w:tc>
          <w:tcPr>
            <w:tcW w:w="6100" w:type="dxa"/>
            <w:tcBorders>
              <w:top w:val="nil"/>
              <w:left w:val="nil"/>
              <w:bottom w:val="single" w:sz="4" w:space="0" w:color="auto"/>
              <w:right w:val="single" w:sz="8" w:space="0" w:color="auto"/>
            </w:tcBorders>
            <w:vAlign w:val="center"/>
            <w:hideMark/>
          </w:tcPr>
          <w:p w14:paraId="299B53C1" w14:textId="77777777" w:rsidR="000916EE" w:rsidRPr="00E40B87" w:rsidRDefault="000916EE" w:rsidP="000916EE">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Logiciel</w:t>
            </w:r>
            <w:proofErr w:type="spellEnd"/>
            <w:r w:rsidRPr="00E40B87">
              <w:rPr>
                <w:rFonts w:ascii="Arial Narrow" w:hAnsi="Arial Narrow" w:cs="Calibri"/>
                <w:color w:val="000000"/>
                <w:sz w:val="22"/>
                <w:szCs w:val="22"/>
                <w:lang w:val="en-GB"/>
              </w:rPr>
              <w:t xml:space="preserve"> </w:t>
            </w:r>
            <w:proofErr w:type="spellStart"/>
            <w:r w:rsidRPr="00E40B87">
              <w:rPr>
                <w:rFonts w:ascii="Arial Narrow" w:hAnsi="Arial Narrow" w:cs="Calibri"/>
                <w:color w:val="000000"/>
                <w:sz w:val="22"/>
                <w:szCs w:val="22"/>
                <w:lang w:val="en-GB"/>
              </w:rPr>
              <w:t>microsoft</w:t>
            </w:r>
            <w:proofErr w:type="spellEnd"/>
            <w:r w:rsidRPr="00E40B87">
              <w:rPr>
                <w:rFonts w:ascii="Arial Narrow" w:hAnsi="Arial Narrow" w:cs="Calibri"/>
                <w:color w:val="000000"/>
                <w:sz w:val="22"/>
                <w:szCs w:val="22"/>
                <w:lang w:val="en-GB"/>
              </w:rPr>
              <w:t xml:space="preserve"> windows 11 Pro </w:t>
            </w:r>
            <w:proofErr w:type="spellStart"/>
            <w:r w:rsidRPr="00E40B87">
              <w:rPr>
                <w:rFonts w:ascii="Arial Narrow" w:hAnsi="Arial Narrow" w:cs="Calibri"/>
                <w:color w:val="000000"/>
                <w:sz w:val="22"/>
                <w:szCs w:val="22"/>
                <w:lang w:val="en-GB"/>
              </w:rPr>
              <w:t>french</w:t>
            </w:r>
            <w:proofErr w:type="spellEnd"/>
            <w:r w:rsidRPr="00E40B87">
              <w:rPr>
                <w:rFonts w:ascii="Arial Narrow" w:hAnsi="Arial Narrow" w:cs="Calibri"/>
                <w:color w:val="000000"/>
                <w:sz w:val="22"/>
                <w:szCs w:val="22"/>
                <w:lang w:val="en-GB"/>
              </w:rPr>
              <w:t xml:space="preserve"> SKT+ CD</w:t>
            </w:r>
          </w:p>
        </w:tc>
        <w:tc>
          <w:tcPr>
            <w:tcW w:w="480" w:type="dxa"/>
            <w:tcBorders>
              <w:top w:val="nil"/>
              <w:left w:val="nil"/>
              <w:bottom w:val="single" w:sz="4" w:space="0" w:color="auto"/>
              <w:right w:val="single" w:sz="4" w:space="0" w:color="auto"/>
            </w:tcBorders>
            <w:noWrap/>
            <w:vAlign w:val="center"/>
            <w:hideMark/>
          </w:tcPr>
          <w:p w14:paraId="46E8E529"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6FAC2BC3"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3B17B7D3"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7C4192F5"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02FF4F66"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9</w:t>
            </w:r>
          </w:p>
        </w:tc>
        <w:tc>
          <w:tcPr>
            <w:tcW w:w="6100" w:type="dxa"/>
            <w:tcBorders>
              <w:top w:val="nil"/>
              <w:left w:val="nil"/>
              <w:bottom w:val="single" w:sz="4" w:space="0" w:color="auto"/>
              <w:right w:val="single" w:sz="8" w:space="0" w:color="auto"/>
            </w:tcBorders>
            <w:vAlign w:val="center"/>
            <w:hideMark/>
          </w:tcPr>
          <w:p w14:paraId="1795BE85" w14:textId="77777777" w:rsidR="000916EE" w:rsidRPr="00E40B87" w:rsidRDefault="000916EE" w:rsidP="000916EE">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Souris PREMAX WIRELESS OPTICAL MOUSE</w:t>
            </w:r>
          </w:p>
        </w:tc>
        <w:tc>
          <w:tcPr>
            <w:tcW w:w="480" w:type="dxa"/>
            <w:tcBorders>
              <w:top w:val="nil"/>
              <w:left w:val="nil"/>
              <w:bottom w:val="single" w:sz="4" w:space="0" w:color="auto"/>
              <w:right w:val="single" w:sz="4" w:space="0" w:color="auto"/>
            </w:tcBorders>
            <w:noWrap/>
            <w:vAlign w:val="center"/>
            <w:hideMark/>
          </w:tcPr>
          <w:p w14:paraId="66BAAC37"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226D97CB"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61650A1B"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70D8A659" w14:textId="77777777" w:rsidTr="000916EE">
        <w:trPr>
          <w:trHeight w:val="330"/>
        </w:trPr>
        <w:tc>
          <w:tcPr>
            <w:tcW w:w="851" w:type="dxa"/>
            <w:tcBorders>
              <w:top w:val="nil"/>
              <w:left w:val="single" w:sz="8" w:space="0" w:color="auto"/>
              <w:bottom w:val="single" w:sz="4" w:space="0" w:color="auto"/>
              <w:right w:val="single" w:sz="4" w:space="0" w:color="auto"/>
            </w:tcBorders>
            <w:noWrap/>
            <w:vAlign w:val="center"/>
            <w:hideMark/>
          </w:tcPr>
          <w:p w14:paraId="7AAFC972"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10</w:t>
            </w:r>
          </w:p>
        </w:tc>
        <w:tc>
          <w:tcPr>
            <w:tcW w:w="6100" w:type="dxa"/>
            <w:tcBorders>
              <w:top w:val="nil"/>
              <w:left w:val="nil"/>
              <w:bottom w:val="single" w:sz="4" w:space="0" w:color="auto"/>
              <w:right w:val="single" w:sz="8" w:space="0" w:color="auto"/>
            </w:tcBorders>
            <w:vAlign w:val="center"/>
            <w:hideMark/>
          </w:tcPr>
          <w:p w14:paraId="44D011C6"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Onduleurs 2200 VA</w:t>
            </w:r>
          </w:p>
        </w:tc>
        <w:tc>
          <w:tcPr>
            <w:tcW w:w="480" w:type="dxa"/>
            <w:tcBorders>
              <w:top w:val="nil"/>
              <w:left w:val="nil"/>
              <w:bottom w:val="single" w:sz="4" w:space="0" w:color="auto"/>
              <w:right w:val="single" w:sz="4" w:space="0" w:color="auto"/>
            </w:tcBorders>
            <w:noWrap/>
            <w:vAlign w:val="center"/>
            <w:hideMark/>
          </w:tcPr>
          <w:p w14:paraId="7D46C067"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1E5029B4"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045CA2A7"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bl>
    <w:p w14:paraId="4272A1B0" w14:textId="77777777" w:rsidR="0023189E" w:rsidRPr="0077700B" w:rsidRDefault="0023189E" w:rsidP="0023189E">
      <w:pPr>
        <w:spacing w:before="120" w:after="120"/>
        <w:jc w:val="center"/>
        <w:rPr>
          <w:rFonts w:eastAsia="Arial Unicode MS"/>
          <w:sz w:val="26"/>
          <w:szCs w:val="26"/>
        </w:rPr>
      </w:pPr>
    </w:p>
    <w:p w14:paraId="42B1B26E" w14:textId="77777777" w:rsidR="0023189E" w:rsidRDefault="0023189E" w:rsidP="0023189E">
      <w:pPr>
        <w:rPr>
          <w:rFonts w:eastAsia="Arial Unicode MS"/>
        </w:rPr>
      </w:pPr>
    </w:p>
    <w:p w14:paraId="36170977" w14:textId="77777777" w:rsidR="0023189E" w:rsidRDefault="0023189E" w:rsidP="0023189E">
      <w:pPr>
        <w:rPr>
          <w:rFonts w:eastAsia="Arial Unicode MS"/>
        </w:rPr>
      </w:pPr>
    </w:p>
    <w:p w14:paraId="2CD2FC77" w14:textId="77777777" w:rsidR="0023189E" w:rsidRDefault="0023189E" w:rsidP="0023189E">
      <w:pPr>
        <w:rPr>
          <w:rFonts w:eastAsia="Arial Unicode MS"/>
        </w:rPr>
      </w:pPr>
    </w:p>
    <w:p w14:paraId="352C19BA" w14:textId="77777777" w:rsidR="0023189E" w:rsidRDefault="0023189E" w:rsidP="0023189E">
      <w:pPr>
        <w:rPr>
          <w:rFonts w:eastAsia="Arial Unicode MS"/>
        </w:rPr>
      </w:pPr>
    </w:p>
    <w:p w14:paraId="77E3CCC2" w14:textId="77777777" w:rsidR="0023189E" w:rsidRDefault="0023189E" w:rsidP="0023189E">
      <w:pPr>
        <w:rPr>
          <w:rFonts w:eastAsia="Arial Unicode MS"/>
        </w:rPr>
      </w:pPr>
    </w:p>
    <w:p w14:paraId="793326A9" w14:textId="77777777" w:rsidR="0023189E" w:rsidRDefault="0023189E" w:rsidP="0023189E">
      <w:pPr>
        <w:rPr>
          <w:rFonts w:eastAsia="Arial Unicode MS"/>
        </w:rPr>
      </w:pPr>
    </w:p>
    <w:p w14:paraId="3A5F08B9" w14:textId="77777777" w:rsidR="0023189E" w:rsidRDefault="0023189E" w:rsidP="0023189E">
      <w:pPr>
        <w:rPr>
          <w:rFonts w:eastAsia="Arial Unicode MS"/>
        </w:rPr>
      </w:pPr>
    </w:p>
    <w:p w14:paraId="6ADE6743" w14:textId="77777777" w:rsidR="0023189E" w:rsidRDefault="0023189E" w:rsidP="0023189E">
      <w:pPr>
        <w:rPr>
          <w:rFonts w:eastAsia="Arial Unicode MS"/>
        </w:rPr>
      </w:pPr>
    </w:p>
    <w:p w14:paraId="712C6F2C" w14:textId="77777777" w:rsidR="000916EE" w:rsidRDefault="000916EE" w:rsidP="0023189E">
      <w:pPr>
        <w:rPr>
          <w:rFonts w:eastAsia="Arial Unicode MS"/>
        </w:rPr>
      </w:pPr>
    </w:p>
    <w:p w14:paraId="50B1D24F" w14:textId="77777777" w:rsidR="000916EE" w:rsidRDefault="000916EE" w:rsidP="0023189E">
      <w:pPr>
        <w:rPr>
          <w:rFonts w:eastAsia="Arial Unicode MS"/>
        </w:rPr>
      </w:pPr>
    </w:p>
    <w:p w14:paraId="50DE0D1F" w14:textId="77777777" w:rsidR="000916EE" w:rsidRDefault="000916EE" w:rsidP="0023189E">
      <w:pPr>
        <w:rPr>
          <w:rFonts w:eastAsia="Arial Unicode MS"/>
        </w:rPr>
      </w:pPr>
    </w:p>
    <w:p w14:paraId="71AA31BB" w14:textId="77777777" w:rsidR="000916EE" w:rsidRDefault="000916EE" w:rsidP="0023189E">
      <w:pPr>
        <w:rPr>
          <w:rFonts w:eastAsia="Arial Unicode MS"/>
        </w:rPr>
      </w:pPr>
    </w:p>
    <w:p w14:paraId="2942BA1D" w14:textId="77777777" w:rsidR="000916EE" w:rsidRDefault="000916EE" w:rsidP="0023189E">
      <w:pPr>
        <w:rPr>
          <w:rFonts w:eastAsia="Arial Unicode MS"/>
        </w:rPr>
      </w:pPr>
    </w:p>
    <w:p w14:paraId="7FEAA2A7" w14:textId="77777777" w:rsidR="000916EE" w:rsidRDefault="000916EE" w:rsidP="0023189E">
      <w:pPr>
        <w:rPr>
          <w:rFonts w:eastAsia="Arial Unicode MS"/>
        </w:rPr>
      </w:pPr>
    </w:p>
    <w:p w14:paraId="676EE2BE" w14:textId="77777777" w:rsidR="000916EE" w:rsidRDefault="000916EE" w:rsidP="0023189E">
      <w:pPr>
        <w:rPr>
          <w:rFonts w:eastAsia="Arial Unicode MS"/>
        </w:rPr>
      </w:pPr>
    </w:p>
    <w:p w14:paraId="23FD7974" w14:textId="77777777" w:rsidR="000916EE" w:rsidRDefault="000916EE" w:rsidP="0023189E">
      <w:pPr>
        <w:rPr>
          <w:rFonts w:eastAsia="Arial Unicode MS"/>
        </w:rPr>
      </w:pPr>
    </w:p>
    <w:p w14:paraId="4E29163B" w14:textId="77777777" w:rsidR="000916EE" w:rsidRDefault="000916EE" w:rsidP="0023189E">
      <w:pPr>
        <w:rPr>
          <w:rFonts w:eastAsia="Arial Unicode MS"/>
        </w:rPr>
      </w:pPr>
    </w:p>
    <w:p w14:paraId="1946AD07" w14:textId="77777777" w:rsidR="000916EE" w:rsidRDefault="000916EE" w:rsidP="0023189E">
      <w:pPr>
        <w:rPr>
          <w:rFonts w:eastAsia="Arial Unicode MS"/>
        </w:rPr>
      </w:pPr>
    </w:p>
    <w:p w14:paraId="4768A5FB" w14:textId="77777777" w:rsidR="000916EE" w:rsidRDefault="000916EE" w:rsidP="0023189E">
      <w:pPr>
        <w:rPr>
          <w:rFonts w:eastAsia="Arial Unicode MS"/>
        </w:rPr>
      </w:pPr>
    </w:p>
    <w:p w14:paraId="14B4701E" w14:textId="77777777" w:rsidR="000916EE" w:rsidRDefault="000916EE" w:rsidP="0023189E">
      <w:pPr>
        <w:rPr>
          <w:rFonts w:eastAsia="Arial Unicode MS"/>
        </w:rPr>
      </w:pPr>
    </w:p>
    <w:p w14:paraId="693DF1E2" w14:textId="77777777" w:rsidR="000916EE" w:rsidRDefault="000916EE" w:rsidP="0023189E">
      <w:pPr>
        <w:rPr>
          <w:rFonts w:eastAsia="Arial Unicode MS"/>
        </w:rPr>
      </w:pPr>
    </w:p>
    <w:p w14:paraId="087553C8" w14:textId="77777777" w:rsidR="000916EE" w:rsidRDefault="000916EE" w:rsidP="0023189E">
      <w:pPr>
        <w:rPr>
          <w:rFonts w:eastAsia="Arial Unicode MS"/>
        </w:rPr>
      </w:pPr>
    </w:p>
    <w:p w14:paraId="181BC99E" w14:textId="77777777" w:rsidR="000916EE" w:rsidRDefault="000916EE" w:rsidP="0023189E">
      <w:pPr>
        <w:rPr>
          <w:rFonts w:eastAsia="Arial Unicode MS"/>
        </w:rPr>
      </w:pPr>
    </w:p>
    <w:p w14:paraId="7D128172" w14:textId="77777777" w:rsidR="000916EE" w:rsidRDefault="000916EE" w:rsidP="0023189E">
      <w:pPr>
        <w:rPr>
          <w:rFonts w:eastAsia="Arial Unicode MS"/>
        </w:rPr>
      </w:pPr>
    </w:p>
    <w:p w14:paraId="49FCE474" w14:textId="77777777" w:rsidR="000916EE" w:rsidRDefault="000916EE" w:rsidP="0023189E">
      <w:pPr>
        <w:rPr>
          <w:rFonts w:eastAsia="Arial Unicode MS"/>
        </w:rPr>
      </w:pPr>
    </w:p>
    <w:p w14:paraId="05D521AB" w14:textId="77777777" w:rsidR="000916EE" w:rsidRDefault="000916EE" w:rsidP="0023189E">
      <w:pPr>
        <w:rPr>
          <w:rFonts w:eastAsia="Arial Unicode MS"/>
        </w:rPr>
      </w:pPr>
    </w:p>
    <w:p w14:paraId="5C794355" w14:textId="77777777" w:rsidR="000916EE" w:rsidRDefault="000916EE" w:rsidP="0023189E">
      <w:pPr>
        <w:rPr>
          <w:rFonts w:eastAsia="Arial Unicode MS"/>
        </w:rPr>
      </w:pPr>
    </w:p>
    <w:p w14:paraId="33190625" w14:textId="77777777" w:rsidR="0023189E" w:rsidRDefault="0023189E" w:rsidP="0023189E">
      <w:pPr>
        <w:rPr>
          <w:rFonts w:eastAsia="Arial Unicode MS"/>
        </w:rPr>
      </w:pPr>
    </w:p>
    <w:p w14:paraId="620D935B" w14:textId="77777777" w:rsidR="0023189E" w:rsidRDefault="0023189E" w:rsidP="0023189E">
      <w:pPr>
        <w:rPr>
          <w:rFonts w:eastAsia="Arial Unicode MS"/>
        </w:rPr>
      </w:pPr>
    </w:p>
    <w:p w14:paraId="3DDAE2B3" w14:textId="77777777" w:rsidR="0023189E" w:rsidRPr="004F0996" w:rsidRDefault="0023189E" w:rsidP="0023189E">
      <w:pPr>
        <w:jc w:val="center"/>
        <w:rPr>
          <w:rFonts w:eastAsia="Arial Unicode MS"/>
          <w:b/>
          <w:sz w:val="26"/>
          <w:szCs w:val="26"/>
        </w:rPr>
      </w:pPr>
      <w:r w:rsidRPr="0077700B">
        <w:rPr>
          <w:rFonts w:eastAsia="Arial Unicode MS"/>
          <w:b/>
          <w:sz w:val="26"/>
          <w:szCs w:val="26"/>
        </w:rPr>
        <w:t xml:space="preserve">TITRE III : CADRE DU BORDEREAU DES PRIX </w:t>
      </w:r>
      <w:proofErr w:type="gramStart"/>
      <w:r w:rsidRPr="0077700B">
        <w:rPr>
          <w:rFonts w:eastAsia="Arial Unicode MS"/>
          <w:b/>
          <w:sz w:val="26"/>
          <w:szCs w:val="26"/>
        </w:rPr>
        <w:t>UNITAIRES  (</w:t>
      </w:r>
      <w:proofErr w:type="gramEnd"/>
      <w:r w:rsidRPr="0077700B">
        <w:rPr>
          <w:rFonts w:eastAsia="Arial Unicode MS"/>
          <w:b/>
          <w:sz w:val="26"/>
          <w:szCs w:val="26"/>
        </w:rPr>
        <w:t>CBPU)</w:t>
      </w:r>
      <w:r>
        <w:rPr>
          <w:rFonts w:eastAsia="Arial Unicode MS"/>
          <w:b/>
          <w:sz w:val="26"/>
          <w:szCs w:val="26"/>
        </w:rPr>
        <w:t xml:space="preserve"> Lot : 3</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686"/>
        <w:gridCol w:w="2000"/>
        <w:gridCol w:w="1920"/>
        <w:gridCol w:w="2020"/>
      </w:tblGrid>
      <w:tr w:rsidR="000916EE" w:rsidRPr="000916EE" w14:paraId="0C93071C" w14:textId="77777777" w:rsidTr="00706760">
        <w:trPr>
          <w:trHeight w:val="300"/>
          <w:jc w:val="center"/>
        </w:trPr>
        <w:tc>
          <w:tcPr>
            <w:tcW w:w="582" w:type="dxa"/>
            <w:noWrap/>
            <w:vAlign w:val="bottom"/>
            <w:hideMark/>
          </w:tcPr>
          <w:p w14:paraId="1137C24D"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N°</w:t>
            </w:r>
          </w:p>
        </w:tc>
        <w:tc>
          <w:tcPr>
            <w:tcW w:w="3686" w:type="dxa"/>
            <w:noWrap/>
            <w:vAlign w:val="bottom"/>
            <w:hideMark/>
          </w:tcPr>
          <w:p w14:paraId="2325AC36"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DESIGNATIONS</w:t>
            </w:r>
          </w:p>
        </w:tc>
        <w:tc>
          <w:tcPr>
            <w:tcW w:w="2000" w:type="dxa"/>
            <w:noWrap/>
            <w:vAlign w:val="bottom"/>
            <w:hideMark/>
          </w:tcPr>
          <w:p w14:paraId="774C5BD8"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QTE</w:t>
            </w:r>
          </w:p>
        </w:tc>
        <w:tc>
          <w:tcPr>
            <w:tcW w:w="1920" w:type="dxa"/>
            <w:noWrap/>
            <w:vAlign w:val="bottom"/>
            <w:hideMark/>
          </w:tcPr>
          <w:p w14:paraId="476C7191"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P.U EN CHIFFRES</w:t>
            </w:r>
          </w:p>
        </w:tc>
        <w:tc>
          <w:tcPr>
            <w:tcW w:w="2020" w:type="dxa"/>
            <w:noWrap/>
            <w:vAlign w:val="bottom"/>
            <w:hideMark/>
          </w:tcPr>
          <w:p w14:paraId="264DAA82"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P.U EN LETTRES</w:t>
            </w:r>
          </w:p>
        </w:tc>
      </w:tr>
      <w:tr w:rsidR="000916EE" w:rsidRPr="000916EE" w14:paraId="17721B83" w14:textId="77777777" w:rsidTr="00706760">
        <w:trPr>
          <w:trHeight w:val="300"/>
          <w:jc w:val="center"/>
        </w:trPr>
        <w:tc>
          <w:tcPr>
            <w:tcW w:w="10208" w:type="dxa"/>
            <w:gridSpan w:val="5"/>
            <w:noWrap/>
            <w:vAlign w:val="center"/>
          </w:tcPr>
          <w:p w14:paraId="7F847464" w14:textId="77777777" w:rsidR="000916EE" w:rsidRPr="000916EE" w:rsidRDefault="000916EE" w:rsidP="000916EE">
            <w:pPr>
              <w:spacing w:line="276" w:lineRule="auto"/>
              <w:jc w:val="center"/>
              <w:rPr>
                <w:rFonts w:ascii="Calibri" w:hAnsi="Calibri" w:cs="Calibri"/>
                <w:b/>
                <w:sz w:val="22"/>
                <w:szCs w:val="22"/>
                <w:lang w:eastAsia="en-US"/>
              </w:rPr>
            </w:pPr>
            <w:r w:rsidRPr="000916EE">
              <w:rPr>
                <w:rFonts w:ascii="Calibri" w:hAnsi="Calibri" w:cs="Calibri"/>
                <w:b/>
                <w:sz w:val="22"/>
                <w:szCs w:val="22"/>
                <w:lang w:eastAsia="en-US"/>
              </w:rPr>
              <w:lastRenderedPageBreak/>
              <w:t>ACHAT DES ANIMAUX</w:t>
            </w:r>
          </w:p>
        </w:tc>
      </w:tr>
      <w:tr w:rsidR="000916EE" w:rsidRPr="000916EE" w14:paraId="40A06B2E" w14:textId="77777777" w:rsidTr="00706760">
        <w:trPr>
          <w:trHeight w:val="300"/>
          <w:jc w:val="center"/>
        </w:trPr>
        <w:tc>
          <w:tcPr>
            <w:tcW w:w="582" w:type="dxa"/>
            <w:noWrap/>
            <w:vAlign w:val="bottom"/>
            <w:hideMark/>
          </w:tcPr>
          <w:p w14:paraId="0F963BBF"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1</w:t>
            </w:r>
          </w:p>
        </w:tc>
        <w:tc>
          <w:tcPr>
            <w:tcW w:w="3686" w:type="dxa"/>
            <w:noWrap/>
            <w:vAlign w:val="bottom"/>
            <w:hideMark/>
          </w:tcPr>
          <w:p w14:paraId="117EC8FC"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GENITEURS BOVINS   </w:t>
            </w:r>
          </w:p>
        </w:tc>
        <w:tc>
          <w:tcPr>
            <w:tcW w:w="2000" w:type="dxa"/>
            <w:noWrap/>
            <w:vAlign w:val="center"/>
            <w:hideMark/>
          </w:tcPr>
          <w:p w14:paraId="47F120AC"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42</w:t>
            </w:r>
          </w:p>
        </w:tc>
        <w:tc>
          <w:tcPr>
            <w:tcW w:w="1920" w:type="dxa"/>
            <w:noWrap/>
            <w:vAlign w:val="center"/>
          </w:tcPr>
          <w:p w14:paraId="087F3803"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1394702F"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7DEB9D10" w14:textId="77777777" w:rsidTr="00706760">
        <w:trPr>
          <w:trHeight w:val="300"/>
          <w:jc w:val="center"/>
        </w:trPr>
        <w:tc>
          <w:tcPr>
            <w:tcW w:w="582" w:type="dxa"/>
            <w:noWrap/>
            <w:vAlign w:val="bottom"/>
          </w:tcPr>
          <w:p w14:paraId="653C8EB6"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2</w:t>
            </w:r>
          </w:p>
        </w:tc>
        <w:tc>
          <w:tcPr>
            <w:tcW w:w="3686" w:type="dxa"/>
            <w:noWrap/>
            <w:vAlign w:val="bottom"/>
          </w:tcPr>
          <w:p w14:paraId="5F3BD580"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GENITEURS OVINS </w:t>
            </w:r>
          </w:p>
        </w:tc>
        <w:tc>
          <w:tcPr>
            <w:tcW w:w="2000" w:type="dxa"/>
            <w:noWrap/>
            <w:vAlign w:val="center"/>
          </w:tcPr>
          <w:p w14:paraId="157A733C"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70</w:t>
            </w:r>
          </w:p>
        </w:tc>
        <w:tc>
          <w:tcPr>
            <w:tcW w:w="1920" w:type="dxa"/>
            <w:noWrap/>
            <w:vAlign w:val="center"/>
          </w:tcPr>
          <w:p w14:paraId="15A36F36"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39EE16C0"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4462B248" w14:textId="77777777" w:rsidTr="00706760">
        <w:trPr>
          <w:trHeight w:val="300"/>
          <w:jc w:val="center"/>
        </w:trPr>
        <w:tc>
          <w:tcPr>
            <w:tcW w:w="582" w:type="dxa"/>
            <w:noWrap/>
            <w:vAlign w:val="bottom"/>
          </w:tcPr>
          <w:p w14:paraId="52F55C6F"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3</w:t>
            </w:r>
          </w:p>
        </w:tc>
        <w:tc>
          <w:tcPr>
            <w:tcW w:w="3686" w:type="dxa"/>
            <w:noWrap/>
            <w:vAlign w:val="bottom"/>
          </w:tcPr>
          <w:p w14:paraId="29E7DE46"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GENITEURS CAPRINS </w:t>
            </w:r>
          </w:p>
        </w:tc>
        <w:tc>
          <w:tcPr>
            <w:tcW w:w="2000" w:type="dxa"/>
            <w:noWrap/>
            <w:vAlign w:val="center"/>
          </w:tcPr>
          <w:p w14:paraId="3F46F600"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70</w:t>
            </w:r>
          </w:p>
        </w:tc>
        <w:tc>
          <w:tcPr>
            <w:tcW w:w="1920" w:type="dxa"/>
            <w:noWrap/>
            <w:vAlign w:val="center"/>
          </w:tcPr>
          <w:p w14:paraId="20583E49"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745A39A7"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63CC6EE4" w14:textId="77777777" w:rsidTr="00706760">
        <w:trPr>
          <w:trHeight w:val="300"/>
          <w:jc w:val="center"/>
        </w:trPr>
        <w:tc>
          <w:tcPr>
            <w:tcW w:w="8188" w:type="dxa"/>
            <w:gridSpan w:val="4"/>
            <w:noWrap/>
            <w:vAlign w:val="center"/>
          </w:tcPr>
          <w:p w14:paraId="195E3C51" w14:textId="77777777" w:rsidR="000916EE" w:rsidRPr="000916EE" w:rsidRDefault="000916EE" w:rsidP="000916EE">
            <w:pPr>
              <w:spacing w:line="276" w:lineRule="auto"/>
              <w:jc w:val="center"/>
              <w:rPr>
                <w:rFonts w:ascii="Calibri" w:hAnsi="Calibri" w:cs="Calibri"/>
                <w:b/>
                <w:sz w:val="22"/>
                <w:szCs w:val="22"/>
                <w:lang w:eastAsia="en-US"/>
              </w:rPr>
            </w:pPr>
            <w:r w:rsidRPr="000916EE">
              <w:rPr>
                <w:rFonts w:ascii="Calibri" w:hAnsi="Calibri" w:cs="Calibri"/>
                <w:b/>
                <w:sz w:val="22"/>
                <w:szCs w:val="22"/>
                <w:lang w:eastAsia="en-US"/>
              </w:rPr>
              <w:t>SEMENCES FOURRAGERES</w:t>
            </w:r>
          </w:p>
        </w:tc>
        <w:tc>
          <w:tcPr>
            <w:tcW w:w="2020" w:type="dxa"/>
            <w:noWrap/>
            <w:vAlign w:val="center"/>
          </w:tcPr>
          <w:p w14:paraId="4F3C9FD4" w14:textId="77777777" w:rsidR="000916EE" w:rsidRPr="000916EE" w:rsidRDefault="000916EE" w:rsidP="000916EE">
            <w:pPr>
              <w:spacing w:line="276" w:lineRule="auto"/>
              <w:jc w:val="center"/>
              <w:rPr>
                <w:rFonts w:ascii="Calibri" w:hAnsi="Calibri" w:cs="Calibri"/>
                <w:b/>
                <w:sz w:val="22"/>
                <w:szCs w:val="22"/>
                <w:lang w:eastAsia="en-US"/>
              </w:rPr>
            </w:pPr>
          </w:p>
        </w:tc>
      </w:tr>
      <w:tr w:rsidR="000916EE" w:rsidRPr="000916EE" w14:paraId="7D2C2181" w14:textId="77777777" w:rsidTr="00706760">
        <w:trPr>
          <w:trHeight w:val="300"/>
          <w:jc w:val="center"/>
        </w:trPr>
        <w:tc>
          <w:tcPr>
            <w:tcW w:w="582" w:type="dxa"/>
            <w:noWrap/>
            <w:vAlign w:val="bottom"/>
            <w:hideMark/>
          </w:tcPr>
          <w:p w14:paraId="34C709BB"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4</w:t>
            </w:r>
          </w:p>
        </w:tc>
        <w:tc>
          <w:tcPr>
            <w:tcW w:w="3686" w:type="dxa"/>
            <w:noWrap/>
            <w:vAlign w:val="bottom"/>
            <w:hideMark/>
          </w:tcPr>
          <w:p w14:paraId="52CD09CC"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SEMENCES BRACHIARIAS</w:t>
            </w:r>
          </w:p>
        </w:tc>
        <w:tc>
          <w:tcPr>
            <w:tcW w:w="2000" w:type="dxa"/>
            <w:noWrap/>
            <w:vAlign w:val="center"/>
            <w:hideMark/>
          </w:tcPr>
          <w:p w14:paraId="1EFDC029"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350</w:t>
            </w:r>
          </w:p>
        </w:tc>
        <w:tc>
          <w:tcPr>
            <w:tcW w:w="1920" w:type="dxa"/>
            <w:noWrap/>
            <w:vAlign w:val="center"/>
          </w:tcPr>
          <w:p w14:paraId="07C1B1B3"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2CCADA79"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594EB685" w14:textId="77777777" w:rsidTr="00706760">
        <w:trPr>
          <w:trHeight w:val="300"/>
          <w:jc w:val="center"/>
        </w:trPr>
        <w:tc>
          <w:tcPr>
            <w:tcW w:w="582" w:type="dxa"/>
            <w:noWrap/>
            <w:vAlign w:val="bottom"/>
          </w:tcPr>
          <w:p w14:paraId="210E51FE"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5</w:t>
            </w:r>
          </w:p>
        </w:tc>
        <w:tc>
          <w:tcPr>
            <w:tcW w:w="3686" w:type="dxa"/>
            <w:noWrap/>
            <w:vAlign w:val="bottom"/>
          </w:tcPr>
          <w:p w14:paraId="3D6C4821"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SEMENCES STYLOSANTHES</w:t>
            </w:r>
          </w:p>
        </w:tc>
        <w:tc>
          <w:tcPr>
            <w:tcW w:w="2000" w:type="dxa"/>
            <w:noWrap/>
            <w:vAlign w:val="center"/>
          </w:tcPr>
          <w:p w14:paraId="7E17DF12"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350</w:t>
            </w:r>
          </w:p>
        </w:tc>
        <w:tc>
          <w:tcPr>
            <w:tcW w:w="1920" w:type="dxa"/>
            <w:noWrap/>
            <w:vAlign w:val="center"/>
          </w:tcPr>
          <w:p w14:paraId="74D5A182"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42A1EEB0"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599CB547" w14:textId="77777777" w:rsidTr="00706760">
        <w:trPr>
          <w:trHeight w:val="300"/>
          <w:jc w:val="center"/>
        </w:trPr>
        <w:tc>
          <w:tcPr>
            <w:tcW w:w="10208" w:type="dxa"/>
            <w:gridSpan w:val="5"/>
            <w:noWrap/>
            <w:vAlign w:val="bottom"/>
          </w:tcPr>
          <w:p w14:paraId="3BBCEB53" w14:textId="77777777" w:rsidR="000916EE" w:rsidRPr="000916EE" w:rsidRDefault="000916EE" w:rsidP="000916EE">
            <w:pPr>
              <w:spacing w:line="276" w:lineRule="auto"/>
              <w:jc w:val="center"/>
              <w:rPr>
                <w:rFonts w:ascii="Calibri" w:hAnsi="Calibri" w:cs="Calibri"/>
                <w:b/>
                <w:sz w:val="22"/>
                <w:szCs w:val="22"/>
                <w:lang w:eastAsia="en-US"/>
              </w:rPr>
            </w:pPr>
            <w:r w:rsidRPr="000916EE">
              <w:rPr>
                <w:rFonts w:ascii="Calibri" w:hAnsi="Calibri" w:cs="Calibri"/>
                <w:b/>
                <w:sz w:val="22"/>
                <w:szCs w:val="22"/>
                <w:lang w:eastAsia="en-US"/>
              </w:rPr>
              <w:t xml:space="preserve">EQUIPEMENTS/MATERIELS/DIVERS </w:t>
            </w:r>
          </w:p>
        </w:tc>
      </w:tr>
      <w:tr w:rsidR="000916EE" w:rsidRPr="000916EE" w14:paraId="45FB52A9" w14:textId="77777777" w:rsidTr="00706760">
        <w:trPr>
          <w:trHeight w:val="300"/>
          <w:jc w:val="center"/>
        </w:trPr>
        <w:tc>
          <w:tcPr>
            <w:tcW w:w="582" w:type="dxa"/>
            <w:noWrap/>
            <w:vAlign w:val="bottom"/>
          </w:tcPr>
          <w:p w14:paraId="6BE354BC"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6</w:t>
            </w:r>
          </w:p>
        </w:tc>
        <w:tc>
          <w:tcPr>
            <w:tcW w:w="3686" w:type="dxa"/>
            <w:noWrap/>
            <w:vAlign w:val="bottom"/>
          </w:tcPr>
          <w:p w14:paraId="0B369860"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KITS PRODUITS VEREINAIRES </w:t>
            </w:r>
          </w:p>
        </w:tc>
        <w:tc>
          <w:tcPr>
            <w:tcW w:w="2000" w:type="dxa"/>
            <w:noWrap/>
            <w:vAlign w:val="center"/>
          </w:tcPr>
          <w:p w14:paraId="488059E4"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7</w:t>
            </w:r>
          </w:p>
        </w:tc>
        <w:tc>
          <w:tcPr>
            <w:tcW w:w="1920" w:type="dxa"/>
            <w:noWrap/>
            <w:vAlign w:val="center"/>
          </w:tcPr>
          <w:p w14:paraId="7F055073"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09EC36B4"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621E8F53" w14:textId="77777777" w:rsidTr="00706760">
        <w:trPr>
          <w:trHeight w:val="300"/>
          <w:jc w:val="center"/>
        </w:trPr>
        <w:tc>
          <w:tcPr>
            <w:tcW w:w="582" w:type="dxa"/>
            <w:noWrap/>
            <w:vAlign w:val="center"/>
            <w:hideMark/>
          </w:tcPr>
          <w:p w14:paraId="559EEADF"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7</w:t>
            </w:r>
          </w:p>
        </w:tc>
        <w:tc>
          <w:tcPr>
            <w:tcW w:w="3686" w:type="dxa"/>
            <w:noWrap/>
            <w:vAlign w:val="center"/>
            <w:hideMark/>
          </w:tcPr>
          <w:p w14:paraId="4CA53FCF"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PETITS EQUIPEMENTS ET MATERIELS </w:t>
            </w:r>
          </w:p>
        </w:tc>
        <w:tc>
          <w:tcPr>
            <w:tcW w:w="2000" w:type="dxa"/>
            <w:noWrap/>
            <w:vAlign w:val="center"/>
            <w:hideMark/>
          </w:tcPr>
          <w:p w14:paraId="7A8DB705"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28 HOUES</w:t>
            </w:r>
          </w:p>
          <w:p w14:paraId="29B33E51"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28 DABAS</w:t>
            </w:r>
          </w:p>
          <w:p w14:paraId="5C6A7ADF"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28 FICELLES</w:t>
            </w:r>
          </w:p>
          <w:p w14:paraId="7BF8A7DB"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28 FAUCHEUSE </w:t>
            </w:r>
          </w:p>
          <w:p w14:paraId="0D4C7D83"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7 PRESSE A FOIN </w:t>
            </w:r>
          </w:p>
        </w:tc>
        <w:tc>
          <w:tcPr>
            <w:tcW w:w="1920" w:type="dxa"/>
            <w:noWrap/>
            <w:vAlign w:val="center"/>
          </w:tcPr>
          <w:p w14:paraId="4A77D54B"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723E7BC1"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3AF7A5A6" w14:textId="77777777" w:rsidTr="00706760">
        <w:trPr>
          <w:trHeight w:val="300"/>
          <w:jc w:val="center"/>
        </w:trPr>
        <w:tc>
          <w:tcPr>
            <w:tcW w:w="582" w:type="dxa"/>
            <w:noWrap/>
            <w:vAlign w:val="bottom"/>
          </w:tcPr>
          <w:p w14:paraId="496D58DD"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8</w:t>
            </w:r>
          </w:p>
        </w:tc>
        <w:tc>
          <w:tcPr>
            <w:tcW w:w="3686" w:type="dxa"/>
            <w:noWrap/>
            <w:vAlign w:val="bottom"/>
          </w:tcPr>
          <w:p w14:paraId="02F6FDD7"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TRANSPORT DIVERS </w:t>
            </w:r>
          </w:p>
        </w:tc>
        <w:tc>
          <w:tcPr>
            <w:tcW w:w="2000" w:type="dxa"/>
            <w:noWrap/>
            <w:vAlign w:val="center"/>
          </w:tcPr>
          <w:p w14:paraId="5874D5A1"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FORFAIT</w:t>
            </w:r>
          </w:p>
        </w:tc>
        <w:tc>
          <w:tcPr>
            <w:tcW w:w="1920" w:type="dxa"/>
            <w:noWrap/>
            <w:vAlign w:val="center"/>
          </w:tcPr>
          <w:p w14:paraId="153467FF"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16865856"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765B277A" w14:textId="77777777" w:rsidTr="00706760">
        <w:trPr>
          <w:trHeight w:val="300"/>
          <w:jc w:val="center"/>
        </w:trPr>
        <w:tc>
          <w:tcPr>
            <w:tcW w:w="582" w:type="dxa"/>
            <w:noWrap/>
            <w:vAlign w:val="bottom"/>
          </w:tcPr>
          <w:p w14:paraId="499A92F1"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9</w:t>
            </w:r>
          </w:p>
        </w:tc>
        <w:tc>
          <w:tcPr>
            <w:tcW w:w="3686" w:type="dxa"/>
            <w:noWrap/>
            <w:vAlign w:val="bottom"/>
          </w:tcPr>
          <w:p w14:paraId="4A0405E3"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FORMATIONS DIVERSES</w:t>
            </w:r>
          </w:p>
        </w:tc>
        <w:tc>
          <w:tcPr>
            <w:tcW w:w="2000" w:type="dxa"/>
            <w:noWrap/>
            <w:vAlign w:val="center"/>
          </w:tcPr>
          <w:p w14:paraId="1762A33E"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FORFAIT </w:t>
            </w:r>
          </w:p>
        </w:tc>
        <w:tc>
          <w:tcPr>
            <w:tcW w:w="1920" w:type="dxa"/>
            <w:noWrap/>
            <w:vAlign w:val="center"/>
          </w:tcPr>
          <w:p w14:paraId="3E1D49D4"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04A62EB9" w14:textId="77777777" w:rsidR="000916EE" w:rsidRPr="000916EE" w:rsidRDefault="000916EE" w:rsidP="000916EE">
            <w:pPr>
              <w:spacing w:line="276" w:lineRule="auto"/>
              <w:jc w:val="center"/>
              <w:rPr>
                <w:rFonts w:ascii="Calibri" w:hAnsi="Calibri" w:cs="Calibri"/>
                <w:sz w:val="22"/>
                <w:szCs w:val="22"/>
                <w:lang w:eastAsia="en-US"/>
              </w:rPr>
            </w:pPr>
          </w:p>
        </w:tc>
      </w:tr>
    </w:tbl>
    <w:p w14:paraId="22065CF9" w14:textId="77777777" w:rsidR="0023189E" w:rsidRDefault="0023189E" w:rsidP="0023189E">
      <w:pPr>
        <w:spacing w:before="120" w:after="120"/>
        <w:jc w:val="center"/>
        <w:rPr>
          <w:rFonts w:eastAsia="Arial Unicode MS"/>
          <w:sz w:val="26"/>
          <w:szCs w:val="26"/>
        </w:rPr>
      </w:pPr>
    </w:p>
    <w:p w14:paraId="6929746D" w14:textId="77777777" w:rsidR="0023189E" w:rsidRDefault="0023189E" w:rsidP="0023189E">
      <w:pPr>
        <w:rPr>
          <w:rFonts w:eastAsia="Arial Unicode MS"/>
        </w:rPr>
      </w:pPr>
    </w:p>
    <w:p w14:paraId="76646DBC" w14:textId="77777777" w:rsidR="0023189E" w:rsidRDefault="0023189E" w:rsidP="0023189E">
      <w:pPr>
        <w:rPr>
          <w:rFonts w:eastAsia="Arial Unicode MS"/>
        </w:rPr>
      </w:pPr>
    </w:p>
    <w:p w14:paraId="05D2B3F8" w14:textId="77777777" w:rsidR="0023189E" w:rsidRDefault="0023189E" w:rsidP="0023189E">
      <w:pPr>
        <w:rPr>
          <w:rFonts w:eastAsia="Arial Unicode MS"/>
        </w:rPr>
      </w:pPr>
    </w:p>
    <w:p w14:paraId="7F4EEF81" w14:textId="77777777" w:rsidR="0023189E" w:rsidRDefault="0023189E" w:rsidP="0023189E">
      <w:pPr>
        <w:rPr>
          <w:rFonts w:eastAsia="Arial Unicode MS"/>
        </w:rPr>
      </w:pPr>
    </w:p>
    <w:p w14:paraId="124733D5" w14:textId="77777777" w:rsidR="0023189E" w:rsidRDefault="0023189E" w:rsidP="0023189E">
      <w:pPr>
        <w:rPr>
          <w:rFonts w:eastAsia="Arial Unicode MS"/>
        </w:rPr>
      </w:pPr>
    </w:p>
    <w:p w14:paraId="509C318B" w14:textId="77777777" w:rsidR="0023189E" w:rsidRPr="00DF5E1B" w:rsidRDefault="0023189E" w:rsidP="0023189E">
      <w:pPr>
        <w:rPr>
          <w:rFonts w:eastAsia="Arial Unicode MS"/>
        </w:rPr>
      </w:pPr>
    </w:p>
    <w:p w14:paraId="1325800F" w14:textId="77777777" w:rsidR="0023189E" w:rsidRDefault="0023189E" w:rsidP="0023189E">
      <w:pPr>
        <w:rPr>
          <w:rFonts w:eastAsia="Arial Unicode MS"/>
        </w:rPr>
      </w:pPr>
    </w:p>
    <w:p w14:paraId="20AE7BC5" w14:textId="77777777" w:rsidR="000916EE" w:rsidRDefault="000916EE" w:rsidP="0023189E">
      <w:pPr>
        <w:rPr>
          <w:rFonts w:eastAsia="Arial Unicode MS"/>
        </w:rPr>
      </w:pPr>
    </w:p>
    <w:p w14:paraId="60CEF082" w14:textId="77777777" w:rsidR="000916EE" w:rsidRDefault="000916EE" w:rsidP="0023189E">
      <w:pPr>
        <w:rPr>
          <w:rFonts w:eastAsia="Arial Unicode MS"/>
        </w:rPr>
      </w:pPr>
    </w:p>
    <w:p w14:paraId="7DED910D" w14:textId="77777777" w:rsidR="000916EE" w:rsidRDefault="000916EE" w:rsidP="0023189E">
      <w:pPr>
        <w:rPr>
          <w:rFonts w:eastAsia="Arial Unicode MS"/>
        </w:rPr>
      </w:pPr>
    </w:p>
    <w:p w14:paraId="1DE29A28" w14:textId="77777777" w:rsidR="000916EE" w:rsidRDefault="000916EE" w:rsidP="0023189E">
      <w:pPr>
        <w:rPr>
          <w:rFonts w:eastAsia="Arial Unicode MS"/>
        </w:rPr>
      </w:pPr>
    </w:p>
    <w:p w14:paraId="1940C2E1" w14:textId="77777777" w:rsidR="000916EE" w:rsidRDefault="000916EE" w:rsidP="0023189E">
      <w:pPr>
        <w:rPr>
          <w:rFonts w:eastAsia="Arial Unicode MS"/>
        </w:rPr>
      </w:pPr>
    </w:p>
    <w:p w14:paraId="6480FD1D" w14:textId="77777777" w:rsidR="000916EE" w:rsidRDefault="000916EE" w:rsidP="0023189E">
      <w:pPr>
        <w:rPr>
          <w:rFonts w:eastAsia="Arial Unicode MS"/>
        </w:rPr>
      </w:pPr>
    </w:p>
    <w:p w14:paraId="437B3766" w14:textId="77777777" w:rsidR="000916EE" w:rsidRDefault="000916EE" w:rsidP="0023189E">
      <w:pPr>
        <w:rPr>
          <w:rFonts w:eastAsia="Arial Unicode MS"/>
        </w:rPr>
      </w:pPr>
    </w:p>
    <w:p w14:paraId="6909132D" w14:textId="77777777" w:rsidR="000916EE" w:rsidRDefault="000916EE" w:rsidP="0023189E">
      <w:pPr>
        <w:rPr>
          <w:rFonts w:eastAsia="Arial Unicode MS"/>
        </w:rPr>
      </w:pPr>
    </w:p>
    <w:p w14:paraId="1C319E5C" w14:textId="77777777" w:rsidR="000916EE" w:rsidRDefault="000916EE" w:rsidP="0023189E">
      <w:pPr>
        <w:rPr>
          <w:rFonts w:eastAsia="Arial Unicode MS"/>
        </w:rPr>
      </w:pPr>
    </w:p>
    <w:p w14:paraId="3694F050" w14:textId="77777777" w:rsidR="000916EE" w:rsidRDefault="000916EE" w:rsidP="0023189E">
      <w:pPr>
        <w:rPr>
          <w:rFonts w:eastAsia="Arial Unicode MS"/>
        </w:rPr>
      </w:pPr>
    </w:p>
    <w:p w14:paraId="0AD3EC15" w14:textId="77777777" w:rsidR="000916EE" w:rsidRDefault="000916EE" w:rsidP="0023189E">
      <w:pPr>
        <w:rPr>
          <w:rFonts w:eastAsia="Arial Unicode MS"/>
        </w:rPr>
      </w:pPr>
    </w:p>
    <w:p w14:paraId="7F148BE3" w14:textId="77777777" w:rsidR="000916EE" w:rsidRDefault="000916EE" w:rsidP="0023189E">
      <w:pPr>
        <w:rPr>
          <w:rFonts w:eastAsia="Arial Unicode MS"/>
        </w:rPr>
      </w:pPr>
    </w:p>
    <w:p w14:paraId="52476E63" w14:textId="77777777" w:rsidR="000916EE" w:rsidRDefault="000916EE" w:rsidP="0023189E">
      <w:pPr>
        <w:rPr>
          <w:rFonts w:eastAsia="Arial Unicode MS"/>
        </w:rPr>
      </w:pPr>
    </w:p>
    <w:p w14:paraId="1962AD99" w14:textId="77777777" w:rsidR="000916EE" w:rsidRDefault="000916EE" w:rsidP="0023189E">
      <w:pPr>
        <w:rPr>
          <w:rFonts w:eastAsia="Arial Unicode MS"/>
        </w:rPr>
      </w:pPr>
    </w:p>
    <w:p w14:paraId="79AA940E" w14:textId="77777777" w:rsidR="000916EE" w:rsidRDefault="000916EE" w:rsidP="0023189E">
      <w:pPr>
        <w:rPr>
          <w:rFonts w:eastAsia="Arial Unicode MS"/>
        </w:rPr>
      </w:pPr>
    </w:p>
    <w:p w14:paraId="1FFED63F" w14:textId="77777777" w:rsidR="000916EE" w:rsidRDefault="000916EE" w:rsidP="0023189E">
      <w:pPr>
        <w:rPr>
          <w:rFonts w:eastAsia="Arial Unicode MS"/>
        </w:rPr>
      </w:pPr>
    </w:p>
    <w:p w14:paraId="0E6DFDCA" w14:textId="77777777" w:rsidR="000916EE" w:rsidRDefault="000916EE" w:rsidP="0023189E">
      <w:pPr>
        <w:rPr>
          <w:rFonts w:eastAsia="Arial Unicode MS"/>
        </w:rPr>
      </w:pPr>
    </w:p>
    <w:p w14:paraId="2CADEC20" w14:textId="77777777" w:rsidR="000916EE" w:rsidRDefault="000916EE" w:rsidP="0023189E">
      <w:pPr>
        <w:rPr>
          <w:rFonts w:eastAsia="Arial Unicode MS"/>
        </w:rPr>
      </w:pPr>
    </w:p>
    <w:p w14:paraId="274854E1" w14:textId="77777777" w:rsidR="000916EE" w:rsidRDefault="000916EE" w:rsidP="0023189E">
      <w:pPr>
        <w:rPr>
          <w:rFonts w:eastAsia="Arial Unicode MS"/>
        </w:rPr>
      </w:pPr>
    </w:p>
    <w:p w14:paraId="1CECF9A2" w14:textId="77777777" w:rsidR="000916EE" w:rsidRPr="00DF5E1B" w:rsidRDefault="000916EE" w:rsidP="0023189E">
      <w:pPr>
        <w:rPr>
          <w:rFonts w:eastAsia="Arial Unicode MS"/>
        </w:rPr>
      </w:pPr>
    </w:p>
    <w:p w14:paraId="4A3170AD" w14:textId="77777777" w:rsidR="0023189E" w:rsidRDefault="0023189E" w:rsidP="0023189E">
      <w:pPr>
        <w:rPr>
          <w:rFonts w:eastAsia="Arial Unicode MS"/>
        </w:rPr>
      </w:pPr>
    </w:p>
    <w:p w14:paraId="65BC78DC" w14:textId="77777777" w:rsidR="0023189E" w:rsidRDefault="0023189E" w:rsidP="0023189E">
      <w:pPr>
        <w:rPr>
          <w:rFonts w:eastAsia="Arial Unicode MS"/>
        </w:rPr>
      </w:pPr>
    </w:p>
    <w:p w14:paraId="0A756BDD" w14:textId="77777777" w:rsidR="0023189E" w:rsidRPr="00DF5E1B" w:rsidRDefault="0023189E" w:rsidP="0023189E">
      <w:pPr>
        <w:rPr>
          <w:rFonts w:eastAsia="Arial Unicode MS"/>
        </w:rPr>
      </w:pPr>
    </w:p>
    <w:p w14:paraId="55B7ABE4" w14:textId="77777777" w:rsidR="0023189E" w:rsidRPr="004F0996" w:rsidRDefault="0023189E" w:rsidP="0023189E">
      <w:pPr>
        <w:jc w:val="center"/>
        <w:rPr>
          <w:rFonts w:eastAsia="Arial Unicode MS"/>
          <w:b/>
          <w:sz w:val="26"/>
          <w:szCs w:val="26"/>
        </w:rPr>
      </w:pPr>
      <w:r w:rsidRPr="0077700B">
        <w:rPr>
          <w:rFonts w:eastAsia="Arial Unicode MS"/>
          <w:b/>
          <w:sz w:val="26"/>
          <w:szCs w:val="26"/>
        </w:rPr>
        <w:t xml:space="preserve">TITRE III : CADRE DU BORDEREAU DES PRIX </w:t>
      </w:r>
      <w:proofErr w:type="gramStart"/>
      <w:r w:rsidRPr="0077700B">
        <w:rPr>
          <w:rFonts w:eastAsia="Arial Unicode MS"/>
          <w:b/>
          <w:sz w:val="26"/>
          <w:szCs w:val="26"/>
        </w:rPr>
        <w:t>UNITAIRES  (</w:t>
      </w:r>
      <w:proofErr w:type="gramEnd"/>
      <w:r w:rsidRPr="0077700B">
        <w:rPr>
          <w:rFonts w:eastAsia="Arial Unicode MS"/>
          <w:b/>
          <w:sz w:val="26"/>
          <w:szCs w:val="26"/>
        </w:rPr>
        <w:t>CBPU)</w:t>
      </w:r>
      <w:r>
        <w:rPr>
          <w:rFonts w:eastAsia="Arial Unicode MS"/>
          <w:b/>
          <w:sz w:val="26"/>
          <w:szCs w:val="26"/>
        </w:rPr>
        <w:t xml:space="preserve"> Lot : 4</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5094"/>
        <w:gridCol w:w="1134"/>
        <w:gridCol w:w="1560"/>
        <w:gridCol w:w="1984"/>
      </w:tblGrid>
      <w:tr w:rsidR="0023189E" w:rsidRPr="0077700B" w14:paraId="01DD04B1" w14:textId="77777777" w:rsidTr="00E6599F">
        <w:trPr>
          <w:trHeight w:val="462"/>
        </w:trPr>
        <w:tc>
          <w:tcPr>
            <w:tcW w:w="718" w:type="dxa"/>
          </w:tcPr>
          <w:p w14:paraId="024A22EC" w14:textId="77777777" w:rsidR="0023189E" w:rsidRPr="0077700B" w:rsidRDefault="0023189E" w:rsidP="00EB6BDC">
            <w:pPr>
              <w:spacing w:before="120" w:after="120"/>
              <w:jc w:val="center"/>
              <w:rPr>
                <w:rFonts w:eastAsia="Arial Unicode MS"/>
                <w:b/>
                <w:sz w:val="26"/>
                <w:szCs w:val="26"/>
              </w:rPr>
            </w:pPr>
            <w:r w:rsidRPr="0077700B">
              <w:rPr>
                <w:rFonts w:eastAsia="Arial Unicode MS"/>
                <w:b/>
                <w:sz w:val="26"/>
                <w:szCs w:val="26"/>
              </w:rPr>
              <w:lastRenderedPageBreak/>
              <w:t>N°</w:t>
            </w:r>
          </w:p>
        </w:tc>
        <w:tc>
          <w:tcPr>
            <w:tcW w:w="5094" w:type="dxa"/>
          </w:tcPr>
          <w:p w14:paraId="712A6A15" w14:textId="77777777" w:rsidR="0023189E" w:rsidRPr="0077700B" w:rsidRDefault="0023189E" w:rsidP="00EB6BDC">
            <w:pPr>
              <w:spacing w:before="120" w:after="120"/>
              <w:jc w:val="center"/>
              <w:rPr>
                <w:rFonts w:eastAsia="Arial Unicode MS"/>
                <w:b/>
                <w:sz w:val="26"/>
                <w:szCs w:val="26"/>
              </w:rPr>
            </w:pPr>
            <w:r w:rsidRPr="0077700B">
              <w:rPr>
                <w:rFonts w:eastAsia="Arial Unicode MS"/>
                <w:b/>
                <w:sz w:val="26"/>
                <w:szCs w:val="26"/>
              </w:rPr>
              <w:t>DESIGNATION</w:t>
            </w:r>
            <w:r w:rsidRPr="0077700B">
              <w:rPr>
                <w:rFonts w:eastAsia="Arial Unicode MS"/>
                <w:b/>
                <w:sz w:val="26"/>
                <w:szCs w:val="26"/>
              </w:rPr>
              <w:tab/>
            </w:r>
          </w:p>
        </w:tc>
        <w:tc>
          <w:tcPr>
            <w:tcW w:w="1134" w:type="dxa"/>
          </w:tcPr>
          <w:p w14:paraId="0334AA3C" w14:textId="77777777" w:rsidR="0023189E" w:rsidRPr="0077700B" w:rsidRDefault="0023189E" w:rsidP="00EB6BDC">
            <w:pPr>
              <w:spacing w:before="120" w:after="120"/>
              <w:jc w:val="center"/>
              <w:rPr>
                <w:rFonts w:eastAsia="Arial Unicode MS"/>
                <w:b/>
                <w:sz w:val="26"/>
                <w:szCs w:val="26"/>
              </w:rPr>
            </w:pPr>
            <w:r w:rsidRPr="0077700B">
              <w:rPr>
                <w:rFonts w:eastAsia="Arial Unicode MS"/>
                <w:b/>
                <w:sz w:val="26"/>
                <w:szCs w:val="26"/>
              </w:rPr>
              <w:t>UNITE</w:t>
            </w:r>
          </w:p>
        </w:tc>
        <w:tc>
          <w:tcPr>
            <w:tcW w:w="1560" w:type="dxa"/>
          </w:tcPr>
          <w:p w14:paraId="16737AEB" w14:textId="77777777" w:rsidR="0023189E" w:rsidRPr="0077700B" w:rsidRDefault="0023189E" w:rsidP="00EB6BDC">
            <w:pPr>
              <w:spacing w:before="120" w:after="120"/>
              <w:jc w:val="center"/>
              <w:rPr>
                <w:rFonts w:eastAsia="Arial Unicode MS"/>
                <w:b/>
                <w:sz w:val="26"/>
                <w:szCs w:val="26"/>
              </w:rPr>
            </w:pPr>
            <w:r w:rsidRPr="0077700B">
              <w:rPr>
                <w:rFonts w:eastAsia="Arial Unicode MS"/>
                <w:b/>
                <w:sz w:val="26"/>
                <w:szCs w:val="26"/>
              </w:rPr>
              <w:t>Prix unitaires en chiffre</w:t>
            </w:r>
          </w:p>
        </w:tc>
        <w:tc>
          <w:tcPr>
            <w:tcW w:w="1984" w:type="dxa"/>
          </w:tcPr>
          <w:p w14:paraId="673F48E9" w14:textId="77777777" w:rsidR="0023189E" w:rsidRPr="0077700B" w:rsidRDefault="0023189E" w:rsidP="00EB6BDC">
            <w:pPr>
              <w:spacing w:before="120" w:after="120"/>
              <w:jc w:val="center"/>
              <w:rPr>
                <w:rFonts w:eastAsia="Arial Unicode MS"/>
                <w:b/>
                <w:sz w:val="26"/>
                <w:szCs w:val="26"/>
              </w:rPr>
            </w:pPr>
            <w:r w:rsidRPr="0077700B">
              <w:rPr>
                <w:rFonts w:eastAsia="Arial Unicode MS"/>
                <w:b/>
                <w:sz w:val="26"/>
                <w:szCs w:val="26"/>
              </w:rPr>
              <w:t>Prix unitaires en Lettre</w:t>
            </w:r>
          </w:p>
        </w:tc>
      </w:tr>
      <w:tr w:rsidR="0023189E" w:rsidRPr="0077700B" w14:paraId="46A9807E" w14:textId="77777777" w:rsidTr="00E6599F">
        <w:trPr>
          <w:trHeight w:val="430"/>
        </w:trPr>
        <w:tc>
          <w:tcPr>
            <w:tcW w:w="718" w:type="dxa"/>
          </w:tcPr>
          <w:p w14:paraId="170998F3" w14:textId="77777777" w:rsidR="0023189E" w:rsidRPr="0077700B" w:rsidRDefault="0023189E" w:rsidP="00EB6BDC">
            <w:pPr>
              <w:rPr>
                <w:rFonts w:eastAsia="Arial Unicode MS"/>
                <w:sz w:val="26"/>
                <w:szCs w:val="26"/>
              </w:rPr>
            </w:pPr>
            <w:r w:rsidRPr="0077700B">
              <w:rPr>
                <w:rFonts w:eastAsia="Arial Unicode MS"/>
                <w:sz w:val="26"/>
                <w:szCs w:val="26"/>
              </w:rPr>
              <w:t>01</w:t>
            </w:r>
          </w:p>
        </w:tc>
        <w:tc>
          <w:tcPr>
            <w:tcW w:w="5094" w:type="dxa"/>
          </w:tcPr>
          <w:p w14:paraId="663D60EB" w14:textId="77777777" w:rsidR="0023189E" w:rsidRPr="0077700B" w:rsidRDefault="0023189E" w:rsidP="00EB6BDC">
            <w:pPr>
              <w:rPr>
                <w:sz w:val="26"/>
                <w:szCs w:val="26"/>
              </w:rPr>
            </w:pPr>
            <w:r w:rsidRPr="0077700B">
              <w:rPr>
                <w:b/>
                <w:bCs/>
                <w:sz w:val="26"/>
                <w:szCs w:val="26"/>
              </w:rPr>
              <w:t>Table d’examen</w:t>
            </w:r>
          </w:p>
        </w:tc>
        <w:tc>
          <w:tcPr>
            <w:tcW w:w="1134" w:type="dxa"/>
          </w:tcPr>
          <w:p w14:paraId="5BBC0284"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56B9786A" w14:textId="77777777" w:rsidR="0023189E" w:rsidRPr="0077700B" w:rsidRDefault="0023189E" w:rsidP="00EB6BDC">
            <w:pPr>
              <w:spacing w:before="120" w:after="120"/>
              <w:jc w:val="center"/>
              <w:rPr>
                <w:rFonts w:eastAsia="Arial Unicode MS"/>
                <w:sz w:val="26"/>
                <w:szCs w:val="26"/>
              </w:rPr>
            </w:pPr>
          </w:p>
        </w:tc>
        <w:tc>
          <w:tcPr>
            <w:tcW w:w="1984" w:type="dxa"/>
          </w:tcPr>
          <w:p w14:paraId="244D5B04" w14:textId="77777777" w:rsidR="0023189E" w:rsidRPr="0077700B" w:rsidRDefault="0023189E" w:rsidP="00EB6BDC">
            <w:pPr>
              <w:spacing w:before="120" w:after="120"/>
              <w:jc w:val="center"/>
              <w:rPr>
                <w:rFonts w:eastAsia="Arial Unicode MS"/>
                <w:sz w:val="26"/>
                <w:szCs w:val="26"/>
              </w:rPr>
            </w:pPr>
          </w:p>
        </w:tc>
      </w:tr>
      <w:tr w:rsidR="0023189E" w:rsidRPr="0077700B" w14:paraId="3A8EFE11" w14:textId="77777777" w:rsidTr="00E6599F">
        <w:tc>
          <w:tcPr>
            <w:tcW w:w="718" w:type="dxa"/>
          </w:tcPr>
          <w:p w14:paraId="6FB34C05" w14:textId="77777777" w:rsidR="0023189E" w:rsidRPr="0077700B" w:rsidRDefault="0023189E" w:rsidP="00EB6BDC">
            <w:pPr>
              <w:rPr>
                <w:rFonts w:eastAsia="Arial Unicode MS"/>
                <w:sz w:val="26"/>
                <w:szCs w:val="26"/>
              </w:rPr>
            </w:pPr>
            <w:r w:rsidRPr="0077700B">
              <w:rPr>
                <w:rFonts w:eastAsia="Arial Unicode MS"/>
                <w:sz w:val="26"/>
                <w:szCs w:val="26"/>
              </w:rPr>
              <w:t>02</w:t>
            </w:r>
          </w:p>
        </w:tc>
        <w:tc>
          <w:tcPr>
            <w:tcW w:w="5094" w:type="dxa"/>
          </w:tcPr>
          <w:p w14:paraId="4C784B62" w14:textId="77777777" w:rsidR="0023189E" w:rsidRPr="0077700B" w:rsidRDefault="0023189E" w:rsidP="00EB6BDC">
            <w:pPr>
              <w:rPr>
                <w:sz w:val="26"/>
                <w:szCs w:val="26"/>
              </w:rPr>
            </w:pPr>
            <w:r w:rsidRPr="0077700B">
              <w:rPr>
                <w:b/>
                <w:bCs/>
                <w:sz w:val="26"/>
                <w:szCs w:val="26"/>
              </w:rPr>
              <w:t>Table d’accouchement</w:t>
            </w:r>
          </w:p>
        </w:tc>
        <w:tc>
          <w:tcPr>
            <w:tcW w:w="1134" w:type="dxa"/>
          </w:tcPr>
          <w:p w14:paraId="3DF0DA46"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5BF289F1" w14:textId="77777777" w:rsidR="0023189E" w:rsidRPr="0077700B" w:rsidRDefault="0023189E" w:rsidP="00EB6BDC">
            <w:pPr>
              <w:spacing w:before="120" w:after="120"/>
              <w:jc w:val="center"/>
              <w:rPr>
                <w:rFonts w:eastAsia="Arial Unicode MS"/>
                <w:sz w:val="26"/>
                <w:szCs w:val="26"/>
              </w:rPr>
            </w:pPr>
          </w:p>
        </w:tc>
        <w:tc>
          <w:tcPr>
            <w:tcW w:w="1984" w:type="dxa"/>
          </w:tcPr>
          <w:p w14:paraId="02A2CC94" w14:textId="77777777" w:rsidR="0023189E" w:rsidRPr="0077700B" w:rsidRDefault="0023189E" w:rsidP="00EB6BDC">
            <w:pPr>
              <w:spacing w:before="120" w:after="120"/>
              <w:jc w:val="center"/>
              <w:rPr>
                <w:rFonts w:eastAsia="Arial Unicode MS"/>
                <w:sz w:val="26"/>
                <w:szCs w:val="26"/>
              </w:rPr>
            </w:pPr>
          </w:p>
        </w:tc>
      </w:tr>
      <w:tr w:rsidR="0023189E" w:rsidRPr="0077700B" w14:paraId="478B8B27" w14:textId="77777777" w:rsidTr="00E6599F">
        <w:tc>
          <w:tcPr>
            <w:tcW w:w="718" w:type="dxa"/>
          </w:tcPr>
          <w:p w14:paraId="1AB5A3C7" w14:textId="77777777" w:rsidR="0023189E" w:rsidRPr="0077700B" w:rsidRDefault="0023189E" w:rsidP="00EB6BDC">
            <w:pPr>
              <w:rPr>
                <w:rFonts w:eastAsia="Arial Unicode MS"/>
                <w:sz w:val="26"/>
                <w:szCs w:val="26"/>
              </w:rPr>
            </w:pPr>
            <w:r w:rsidRPr="0077700B">
              <w:rPr>
                <w:rFonts w:eastAsia="Arial Unicode MS"/>
                <w:sz w:val="26"/>
                <w:szCs w:val="26"/>
              </w:rPr>
              <w:t>03</w:t>
            </w:r>
          </w:p>
        </w:tc>
        <w:tc>
          <w:tcPr>
            <w:tcW w:w="5094" w:type="dxa"/>
          </w:tcPr>
          <w:p w14:paraId="4558CC5B" w14:textId="77777777" w:rsidR="0023189E" w:rsidRPr="0077700B" w:rsidRDefault="0023189E" w:rsidP="00EB6BDC">
            <w:pPr>
              <w:rPr>
                <w:sz w:val="26"/>
                <w:szCs w:val="26"/>
              </w:rPr>
            </w:pPr>
            <w:r w:rsidRPr="0077700B">
              <w:rPr>
                <w:b/>
                <w:bCs/>
                <w:sz w:val="26"/>
                <w:szCs w:val="26"/>
              </w:rPr>
              <w:t>Centrifugeuse manuelle</w:t>
            </w:r>
          </w:p>
        </w:tc>
        <w:tc>
          <w:tcPr>
            <w:tcW w:w="1134" w:type="dxa"/>
          </w:tcPr>
          <w:p w14:paraId="7AA48856"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150F3DCF" w14:textId="77777777" w:rsidR="0023189E" w:rsidRPr="0077700B" w:rsidRDefault="0023189E" w:rsidP="00EB6BDC">
            <w:pPr>
              <w:spacing w:before="120" w:after="120"/>
              <w:jc w:val="center"/>
              <w:rPr>
                <w:rFonts w:eastAsia="Arial Unicode MS"/>
                <w:sz w:val="26"/>
                <w:szCs w:val="26"/>
              </w:rPr>
            </w:pPr>
          </w:p>
        </w:tc>
        <w:tc>
          <w:tcPr>
            <w:tcW w:w="1984" w:type="dxa"/>
          </w:tcPr>
          <w:p w14:paraId="04C2FDB4" w14:textId="77777777" w:rsidR="0023189E" w:rsidRPr="0077700B" w:rsidRDefault="0023189E" w:rsidP="00EB6BDC">
            <w:pPr>
              <w:spacing w:before="120" w:after="120"/>
              <w:jc w:val="center"/>
              <w:rPr>
                <w:rFonts w:eastAsia="Arial Unicode MS"/>
                <w:sz w:val="26"/>
                <w:szCs w:val="26"/>
              </w:rPr>
            </w:pPr>
          </w:p>
        </w:tc>
      </w:tr>
      <w:tr w:rsidR="0023189E" w:rsidRPr="0077700B" w14:paraId="15F7B4EA" w14:textId="77777777" w:rsidTr="00E6599F">
        <w:tc>
          <w:tcPr>
            <w:tcW w:w="718" w:type="dxa"/>
          </w:tcPr>
          <w:p w14:paraId="4F6629D0" w14:textId="77777777" w:rsidR="0023189E" w:rsidRPr="0077700B" w:rsidRDefault="0023189E" w:rsidP="00EB6BDC">
            <w:pPr>
              <w:rPr>
                <w:rFonts w:eastAsia="Arial Unicode MS"/>
                <w:sz w:val="26"/>
                <w:szCs w:val="26"/>
              </w:rPr>
            </w:pPr>
            <w:r w:rsidRPr="0077700B">
              <w:rPr>
                <w:rFonts w:eastAsia="Arial Unicode MS"/>
                <w:sz w:val="26"/>
                <w:szCs w:val="26"/>
              </w:rPr>
              <w:t>04</w:t>
            </w:r>
          </w:p>
        </w:tc>
        <w:tc>
          <w:tcPr>
            <w:tcW w:w="5094" w:type="dxa"/>
            <w:vAlign w:val="center"/>
          </w:tcPr>
          <w:p w14:paraId="1D5EF7D1" w14:textId="77777777" w:rsidR="0023189E" w:rsidRPr="0077700B" w:rsidRDefault="0023189E" w:rsidP="00EB6BDC">
            <w:pPr>
              <w:spacing w:before="40" w:after="40"/>
              <w:rPr>
                <w:b/>
                <w:bCs/>
                <w:sz w:val="26"/>
                <w:szCs w:val="26"/>
              </w:rPr>
            </w:pPr>
            <w:r w:rsidRPr="0077700B">
              <w:rPr>
                <w:b/>
                <w:bCs/>
                <w:sz w:val="26"/>
                <w:szCs w:val="26"/>
              </w:rPr>
              <w:t>Glucomètre</w:t>
            </w:r>
          </w:p>
        </w:tc>
        <w:tc>
          <w:tcPr>
            <w:tcW w:w="1134" w:type="dxa"/>
          </w:tcPr>
          <w:p w14:paraId="5F55CBF0"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797DAD2C" w14:textId="77777777" w:rsidR="0023189E" w:rsidRPr="0077700B" w:rsidRDefault="0023189E" w:rsidP="00EB6BDC">
            <w:pPr>
              <w:spacing w:before="120" w:after="120"/>
              <w:jc w:val="center"/>
              <w:rPr>
                <w:rFonts w:eastAsia="Arial Unicode MS"/>
                <w:sz w:val="26"/>
                <w:szCs w:val="26"/>
              </w:rPr>
            </w:pPr>
          </w:p>
        </w:tc>
        <w:tc>
          <w:tcPr>
            <w:tcW w:w="1984" w:type="dxa"/>
          </w:tcPr>
          <w:p w14:paraId="65695BE8" w14:textId="77777777" w:rsidR="0023189E" w:rsidRPr="0077700B" w:rsidRDefault="0023189E" w:rsidP="00EB6BDC">
            <w:pPr>
              <w:spacing w:before="120" w:after="120"/>
              <w:jc w:val="center"/>
              <w:rPr>
                <w:rFonts w:eastAsia="Arial Unicode MS"/>
                <w:sz w:val="26"/>
                <w:szCs w:val="26"/>
              </w:rPr>
            </w:pPr>
          </w:p>
        </w:tc>
      </w:tr>
      <w:tr w:rsidR="0023189E" w:rsidRPr="0077700B" w14:paraId="36A7A8A3" w14:textId="77777777" w:rsidTr="00E6599F">
        <w:tc>
          <w:tcPr>
            <w:tcW w:w="718" w:type="dxa"/>
          </w:tcPr>
          <w:p w14:paraId="5AE4427B" w14:textId="77777777" w:rsidR="0023189E" w:rsidRPr="0077700B" w:rsidRDefault="0023189E" w:rsidP="00EB6BDC">
            <w:pPr>
              <w:rPr>
                <w:rFonts w:eastAsia="Arial Unicode MS"/>
                <w:sz w:val="26"/>
                <w:szCs w:val="26"/>
              </w:rPr>
            </w:pPr>
            <w:r w:rsidRPr="0077700B">
              <w:rPr>
                <w:rFonts w:eastAsia="Arial Unicode MS"/>
                <w:sz w:val="26"/>
                <w:szCs w:val="26"/>
              </w:rPr>
              <w:t>05</w:t>
            </w:r>
          </w:p>
        </w:tc>
        <w:tc>
          <w:tcPr>
            <w:tcW w:w="5094" w:type="dxa"/>
            <w:vAlign w:val="center"/>
          </w:tcPr>
          <w:p w14:paraId="01D761D9" w14:textId="77777777" w:rsidR="0023189E" w:rsidRPr="0077700B" w:rsidRDefault="0023189E" w:rsidP="00EB6BDC">
            <w:pPr>
              <w:spacing w:before="40" w:after="40"/>
              <w:rPr>
                <w:b/>
                <w:bCs/>
                <w:sz w:val="26"/>
                <w:szCs w:val="26"/>
              </w:rPr>
            </w:pPr>
            <w:r w:rsidRPr="0077700B">
              <w:rPr>
                <w:b/>
                <w:bCs/>
                <w:sz w:val="26"/>
                <w:szCs w:val="26"/>
              </w:rPr>
              <w:t xml:space="preserve">Aspirateur </w:t>
            </w:r>
            <w:proofErr w:type="spellStart"/>
            <w:r w:rsidRPr="0077700B">
              <w:rPr>
                <w:b/>
                <w:bCs/>
                <w:sz w:val="26"/>
                <w:szCs w:val="26"/>
              </w:rPr>
              <w:t>généchologique</w:t>
            </w:r>
            <w:proofErr w:type="spellEnd"/>
            <w:r w:rsidRPr="0077700B">
              <w:rPr>
                <w:b/>
                <w:bCs/>
                <w:sz w:val="26"/>
                <w:szCs w:val="26"/>
              </w:rPr>
              <w:t xml:space="preserve"> manuel (AMU)</w:t>
            </w:r>
          </w:p>
        </w:tc>
        <w:tc>
          <w:tcPr>
            <w:tcW w:w="1134" w:type="dxa"/>
          </w:tcPr>
          <w:p w14:paraId="3ED16A4B"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02E79C63" w14:textId="77777777" w:rsidR="0023189E" w:rsidRPr="0077700B" w:rsidRDefault="0023189E" w:rsidP="00EB6BDC">
            <w:pPr>
              <w:spacing w:before="120" w:after="120"/>
              <w:jc w:val="center"/>
              <w:rPr>
                <w:rFonts w:eastAsia="Arial Unicode MS"/>
                <w:sz w:val="26"/>
                <w:szCs w:val="26"/>
              </w:rPr>
            </w:pPr>
          </w:p>
        </w:tc>
        <w:tc>
          <w:tcPr>
            <w:tcW w:w="1984" w:type="dxa"/>
          </w:tcPr>
          <w:p w14:paraId="0A6743FB" w14:textId="77777777" w:rsidR="0023189E" w:rsidRPr="0077700B" w:rsidRDefault="0023189E" w:rsidP="00EB6BDC">
            <w:pPr>
              <w:spacing w:before="120" w:after="120"/>
              <w:jc w:val="center"/>
              <w:rPr>
                <w:rFonts w:eastAsia="Arial Unicode MS"/>
                <w:sz w:val="26"/>
                <w:szCs w:val="26"/>
              </w:rPr>
            </w:pPr>
          </w:p>
        </w:tc>
      </w:tr>
      <w:tr w:rsidR="0023189E" w:rsidRPr="0077700B" w14:paraId="485F9CE8" w14:textId="77777777" w:rsidTr="00E6599F">
        <w:tc>
          <w:tcPr>
            <w:tcW w:w="718" w:type="dxa"/>
          </w:tcPr>
          <w:p w14:paraId="58FD4561" w14:textId="77777777" w:rsidR="0023189E" w:rsidRPr="0077700B" w:rsidRDefault="0023189E" w:rsidP="00EB6BDC">
            <w:pPr>
              <w:rPr>
                <w:rFonts w:eastAsia="Arial Unicode MS"/>
                <w:sz w:val="26"/>
                <w:szCs w:val="26"/>
              </w:rPr>
            </w:pPr>
            <w:r w:rsidRPr="0077700B">
              <w:rPr>
                <w:rFonts w:eastAsia="Arial Unicode MS"/>
                <w:sz w:val="26"/>
                <w:szCs w:val="26"/>
              </w:rPr>
              <w:t>06</w:t>
            </w:r>
          </w:p>
        </w:tc>
        <w:tc>
          <w:tcPr>
            <w:tcW w:w="5094" w:type="dxa"/>
            <w:vAlign w:val="center"/>
          </w:tcPr>
          <w:p w14:paraId="075B726F" w14:textId="77777777" w:rsidR="0023189E" w:rsidRPr="0077700B" w:rsidRDefault="0023189E" w:rsidP="00EB6BDC">
            <w:pPr>
              <w:spacing w:before="40" w:after="40"/>
              <w:rPr>
                <w:b/>
                <w:bCs/>
                <w:sz w:val="26"/>
                <w:szCs w:val="26"/>
              </w:rPr>
            </w:pPr>
            <w:r w:rsidRPr="0077700B">
              <w:rPr>
                <w:b/>
                <w:bCs/>
                <w:sz w:val="26"/>
                <w:szCs w:val="26"/>
              </w:rPr>
              <w:t>Boîte d’accouchement</w:t>
            </w:r>
          </w:p>
        </w:tc>
        <w:tc>
          <w:tcPr>
            <w:tcW w:w="1134" w:type="dxa"/>
          </w:tcPr>
          <w:p w14:paraId="5A41B7C8"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26345AFC" w14:textId="77777777" w:rsidR="0023189E" w:rsidRPr="0077700B" w:rsidRDefault="0023189E" w:rsidP="00EB6BDC">
            <w:pPr>
              <w:spacing w:before="120" w:after="120"/>
              <w:jc w:val="center"/>
              <w:rPr>
                <w:rFonts w:eastAsia="Arial Unicode MS"/>
                <w:sz w:val="26"/>
                <w:szCs w:val="26"/>
              </w:rPr>
            </w:pPr>
          </w:p>
        </w:tc>
        <w:tc>
          <w:tcPr>
            <w:tcW w:w="1984" w:type="dxa"/>
          </w:tcPr>
          <w:p w14:paraId="41933B88" w14:textId="77777777" w:rsidR="0023189E" w:rsidRPr="0077700B" w:rsidRDefault="0023189E" w:rsidP="00EB6BDC">
            <w:pPr>
              <w:spacing w:before="120" w:after="120"/>
              <w:jc w:val="center"/>
              <w:rPr>
                <w:rFonts w:eastAsia="Arial Unicode MS"/>
                <w:sz w:val="26"/>
                <w:szCs w:val="26"/>
              </w:rPr>
            </w:pPr>
          </w:p>
        </w:tc>
      </w:tr>
      <w:tr w:rsidR="0023189E" w:rsidRPr="0077700B" w14:paraId="09CE1CC7" w14:textId="77777777" w:rsidTr="00E6599F">
        <w:tc>
          <w:tcPr>
            <w:tcW w:w="718" w:type="dxa"/>
          </w:tcPr>
          <w:p w14:paraId="17135B95" w14:textId="77777777" w:rsidR="0023189E" w:rsidRPr="0077700B" w:rsidRDefault="0023189E" w:rsidP="00EB6BDC">
            <w:pPr>
              <w:rPr>
                <w:rFonts w:eastAsia="Arial Unicode MS"/>
                <w:sz w:val="26"/>
                <w:szCs w:val="26"/>
              </w:rPr>
            </w:pPr>
            <w:r w:rsidRPr="0077700B">
              <w:rPr>
                <w:rFonts w:eastAsia="Arial Unicode MS"/>
                <w:sz w:val="26"/>
                <w:szCs w:val="26"/>
              </w:rPr>
              <w:t>07</w:t>
            </w:r>
          </w:p>
        </w:tc>
        <w:tc>
          <w:tcPr>
            <w:tcW w:w="5094" w:type="dxa"/>
            <w:vAlign w:val="center"/>
          </w:tcPr>
          <w:p w14:paraId="5CAD1ACD" w14:textId="77777777" w:rsidR="0023189E" w:rsidRPr="0077700B" w:rsidRDefault="0023189E" w:rsidP="00EB6BDC">
            <w:pPr>
              <w:spacing w:before="40" w:after="40"/>
              <w:rPr>
                <w:b/>
                <w:bCs/>
                <w:sz w:val="26"/>
                <w:szCs w:val="26"/>
              </w:rPr>
            </w:pPr>
            <w:r w:rsidRPr="0077700B">
              <w:rPr>
                <w:b/>
                <w:bCs/>
                <w:sz w:val="26"/>
                <w:szCs w:val="26"/>
              </w:rPr>
              <w:t xml:space="preserve">Boite de petite chirurgie </w:t>
            </w:r>
          </w:p>
        </w:tc>
        <w:tc>
          <w:tcPr>
            <w:tcW w:w="1134" w:type="dxa"/>
          </w:tcPr>
          <w:p w14:paraId="77EA02BC" w14:textId="77777777" w:rsidR="0023189E" w:rsidRPr="0077700B" w:rsidRDefault="0023189E" w:rsidP="00EB6BDC">
            <w:pPr>
              <w:spacing w:before="120" w:after="120"/>
              <w:jc w:val="center"/>
              <w:rPr>
                <w:rFonts w:eastAsia="Arial Unicode MS"/>
                <w:sz w:val="26"/>
                <w:szCs w:val="26"/>
              </w:rPr>
            </w:pPr>
            <w:r w:rsidRPr="0077700B">
              <w:rPr>
                <w:rFonts w:eastAsia="Arial Unicode MS"/>
                <w:sz w:val="26"/>
                <w:szCs w:val="26"/>
              </w:rPr>
              <w:t>U</w:t>
            </w:r>
          </w:p>
        </w:tc>
        <w:tc>
          <w:tcPr>
            <w:tcW w:w="1560" w:type="dxa"/>
          </w:tcPr>
          <w:p w14:paraId="6777E573" w14:textId="77777777" w:rsidR="0023189E" w:rsidRPr="0077700B" w:rsidRDefault="0023189E" w:rsidP="00EB6BDC">
            <w:pPr>
              <w:spacing w:before="120" w:after="120"/>
              <w:jc w:val="center"/>
              <w:rPr>
                <w:rFonts w:eastAsia="Arial Unicode MS"/>
                <w:sz w:val="26"/>
                <w:szCs w:val="26"/>
              </w:rPr>
            </w:pPr>
          </w:p>
        </w:tc>
        <w:tc>
          <w:tcPr>
            <w:tcW w:w="1984" w:type="dxa"/>
          </w:tcPr>
          <w:p w14:paraId="7DAA500E" w14:textId="77777777" w:rsidR="0023189E" w:rsidRPr="0077700B" w:rsidRDefault="0023189E" w:rsidP="00EB6BDC">
            <w:pPr>
              <w:spacing w:before="120" w:after="120"/>
              <w:jc w:val="center"/>
              <w:rPr>
                <w:rFonts w:eastAsia="Arial Unicode MS"/>
                <w:sz w:val="26"/>
                <w:szCs w:val="26"/>
              </w:rPr>
            </w:pPr>
          </w:p>
        </w:tc>
      </w:tr>
      <w:tr w:rsidR="0023189E" w:rsidRPr="0077700B" w14:paraId="4369D6C1" w14:textId="77777777" w:rsidTr="00E6599F">
        <w:tc>
          <w:tcPr>
            <w:tcW w:w="718" w:type="dxa"/>
          </w:tcPr>
          <w:p w14:paraId="4332C327" w14:textId="77777777" w:rsidR="0023189E" w:rsidRPr="0077700B" w:rsidRDefault="0023189E" w:rsidP="00EB6BDC">
            <w:pPr>
              <w:rPr>
                <w:rFonts w:eastAsia="Arial Unicode MS"/>
                <w:sz w:val="26"/>
                <w:szCs w:val="26"/>
              </w:rPr>
            </w:pPr>
            <w:r w:rsidRPr="0077700B">
              <w:rPr>
                <w:rFonts w:eastAsia="Arial Unicode MS"/>
                <w:sz w:val="26"/>
                <w:szCs w:val="26"/>
              </w:rPr>
              <w:t>08</w:t>
            </w:r>
          </w:p>
        </w:tc>
        <w:tc>
          <w:tcPr>
            <w:tcW w:w="5094" w:type="dxa"/>
            <w:vAlign w:val="center"/>
          </w:tcPr>
          <w:p w14:paraId="0D75863D" w14:textId="77777777" w:rsidR="0023189E" w:rsidRPr="0077700B" w:rsidRDefault="0023189E" w:rsidP="00EB6BDC">
            <w:pPr>
              <w:spacing w:before="40" w:after="40"/>
              <w:rPr>
                <w:b/>
                <w:bCs/>
                <w:sz w:val="26"/>
                <w:szCs w:val="26"/>
              </w:rPr>
            </w:pPr>
            <w:r w:rsidRPr="0077700B">
              <w:rPr>
                <w:b/>
                <w:bCs/>
                <w:sz w:val="26"/>
                <w:szCs w:val="26"/>
              </w:rPr>
              <w:t>Microscope binoculaire</w:t>
            </w:r>
          </w:p>
        </w:tc>
        <w:tc>
          <w:tcPr>
            <w:tcW w:w="1134" w:type="dxa"/>
          </w:tcPr>
          <w:p w14:paraId="70AB882E"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7F944B7C" w14:textId="77777777" w:rsidR="0023189E" w:rsidRPr="0077700B" w:rsidRDefault="0023189E" w:rsidP="00EB6BDC">
            <w:pPr>
              <w:spacing w:before="120" w:after="120"/>
              <w:jc w:val="center"/>
              <w:rPr>
                <w:rFonts w:eastAsia="Arial Unicode MS"/>
                <w:sz w:val="26"/>
                <w:szCs w:val="26"/>
              </w:rPr>
            </w:pPr>
          </w:p>
        </w:tc>
        <w:tc>
          <w:tcPr>
            <w:tcW w:w="1984" w:type="dxa"/>
          </w:tcPr>
          <w:p w14:paraId="7720E122" w14:textId="77777777" w:rsidR="0023189E" w:rsidRPr="0077700B" w:rsidRDefault="0023189E" w:rsidP="00EB6BDC">
            <w:pPr>
              <w:spacing w:before="120" w:after="120"/>
              <w:jc w:val="center"/>
              <w:rPr>
                <w:rFonts w:eastAsia="Arial Unicode MS"/>
                <w:sz w:val="26"/>
                <w:szCs w:val="26"/>
              </w:rPr>
            </w:pPr>
          </w:p>
        </w:tc>
      </w:tr>
      <w:tr w:rsidR="0023189E" w:rsidRPr="0077700B" w14:paraId="53248891" w14:textId="77777777" w:rsidTr="00E6599F">
        <w:tc>
          <w:tcPr>
            <w:tcW w:w="718" w:type="dxa"/>
          </w:tcPr>
          <w:p w14:paraId="4E607843" w14:textId="77777777" w:rsidR="0023189E" w:rsidRPr="0077700B" w:rsidRDefault="0023189E" w:rsidP="00EB6BDC">
            <w:pPr>
              <w:rPr>
                <w:rFonts w:eastAsia="Arial Unicode MS"/>
                <w:sz w:val="26"/>
                <w:szCs w:val="26"/>
              </w:rPr>
            </w:pPr>
            <w:r w:rsidRPr="0077700B">
              <w:rPr>
                <w:rFonts w:eastAsia="Arial Unicode MS"/>
                <w:sz w:val="26"/>
                <w:szCs w:val="26"/>
              </w:rPr>
              <w:t>09</w:t>
            </w:r>
          </w:p>
        </w:tc>
        <w:tc>
          <w:tcPr>
            <w:tcW w:w="5094" w:type="dxa"/>
          </w:tcPr>
          <w:p w14:paraId="65F28D7C" w14:textId="77777777" w:rsidR="0023189E" w:rsidRPr="0077700B" w:rsidRDefault="0023189E" w:rsidP="00EB6BDC">
            <w:pPr>
              <w:spacing w:before="40" w:after="40"/>
              <w:rPr>
                <w:b/>
                <w:bCs/>
                <w:sz w:val="26"/>
                <w:szCs w:val="26"/>
              </w:rPr>
            </w:pPr>
            <w:r w:rsidRPr="0077700B">
              <w:rPr>
                <w:b/>
                <w:bCs/>
                <w:sz w:val="26"/>
                <w:szCs w:val="26"/>
              </w:rPr>
              <w:t xml:space="preserve">Pèse-bébé + toise </w:t>
            </w:r>
          </w:p>
        </w:tc>
        <w:tc>
          <w:tcPr>
            <w:tcW w:w="1134" w:type="dxa"/>
          </w:tcPr>
          <w:p w14:paraId="252AC483"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74C18FBB" w14:textId="77777777" w:rsidR="0023189E" w:rsidRPr="0077700B" w:rsidRDefault="0023189E" w:rsidP="00EB6BDC">
            <w:pPr>
              <w:spacing w:before="120" w:after="120"/>
              <w:jc w:val="center"/>
              <w:rPr>
                <w:rFonts w:eastAsia="Arial Unicode MS"/>
                <w:sz w:val="26"/>
                <w:szCs w:val="26"/>
              </w:rPr>
            </w:pPr>
          </w:p>
        </w:tc>
        <w:tc>
          <w:tcPr>
            <w:tcW w:w="1984" w:type="dxa"/>
          </w:tcPr>
          <w:p w14:paraId="40B3F757" w14:textId="77777777" w:rsidR="0023189E" w:rsidRPr="0077700B" w:rsidRDefault="0023189E" w:rsidP="00EB6BDC">
            <w:pPr>
              <w:spacing w:before="120" w:after="120"/>
              <w:jc w:val="center"/>
              <w:rPr>
                <w:rFonts w:eastAsia="Arial Unicode MS"/>
                <w:sz w:val="26"/>
                <w:szCs w:val="26"/>
              </w:rPr>
            </w:pPr>
          </w:p>
        </w:tc>
      </w:tr>
      <w:tr w:rsidR="0023189E" w:rsidRPr="0077700B" w14:paraId="50B1F447" w14:textId="77777777" w:rsidTr="00E6599F">
        <w:tc>
          <w:tcPr>
            <w:tcW w:w="718" w:type="dxa"/>
          </w:tcPr>
          <w:p w14:paraId="3B97F2DA" w14:textId="77777777" w:rsidR="0023189E" w:rsidRPr="0077700B" w:rsidRDefault="0023189E" w:rsidP="00EB6BDC">
            <w:pPr>
              <w:rPr>
                <w:rFonts w:eastAsia="Arial Unicode MS"/>
                <w:sz w:val="26"/>
                <w:szCs w:val="26"/>
              </w:rPr>
            </w:pPr>
            <w:r w:rsidRPr="0077700B">
              <w:rPr>
                <w:rFonts w:eastAsia="Arial Unicode MS"/>
                <w:sz w:val="26"/>
                <w:szCs w:val="26"/>
              </w:rPr>
              <w:t>10</w:t>
            </w:r>
          </w:p>
        </w:tc>
        <w:tc>
          <w:tcPr>
            <w:tcW w:w="5094" w:type="dxa"/>
          </w:tcPr>
          <w:p w14:paraId="4F4C564F" w14:textId="77777777" w:rsidR="0023189E" w:rsidRPr="0077700B" w:rsidRDefault="0023189E" w:rsidP="00EB6BDC">
            <w:pPr>
              <w:spacing w:before="40" w:after="40"/>
              <w:rPr>
                <w:b/>
                <w:bCs/>
                <w:sz w:val="26"/>
                <w:szCs w:val="26"/>
              </w:rPr>
            </w:pPr>
            <w:r w:rsidRPr="0077700B">
              <w:rPr>
                <w:b/>
                <w:bCs/>
                <w:sz w:val="26"/>
                <w:szCs w:val="26"/>
              </w:rPr>
              <w:t xml:space="preserve">Pèse-personne </w:t>
            </w:r>
          </w:p>
        </w:tc>
        <w:tc>
          <w:tcPr>
            <w:tcW w:w="1134" w:type="dxa"/>
          </w:tcPr>
          <w:p w14:paraId="3E97E89F"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64C3E005" w14:textId="77777777" w:rsidR="0023189E" w:rsidRPr="0077700B" w:rsidRDefault="0023189E" w:rsidP="00EB6BDC">
            <w:pPr>
              <w:spacing w:before="120" w:after="120"/>
              <w:jc w:val="center"/>
              <w:rPr>
                <w:rFonts w:eastAsia="Arial Unicode MS"/>
                <w:sz w:val="26"/>
                <w:szCs w:val="26"/>
              </w:rPr>
            </w:pPr>
          </w:p>
        </w:tc>
        <w:tc>
          <w:tcPr>
            <w:tcW w:w="1984" w:type="dxa"/>
          </w:tcPr>
          <w:p w14:paraId="49760BDD" w14:textId="77777777" w:rsidR="0023189E" w:rsidRPr="0077700B" w:rsidRDefault="0023189E" w:rsidP="00EB6BDC">
            <w:pPr>
              <w:spacing w:before="120" w:after="120"/>
              <w:jc w:val="center"/>
              <w:rPr>
                <w:rFonts w:eastAsia="Arial Unicode MS"/>
                <w:sz w:val="26"/>
                <w:szCs w:val="26"/>
              </w:rPr>
            </w:pPr>
          </w:p>
        </w:tc>
      </w:tr>
      <w:tr w:rsidR="0023189E" w:rsidRPr="0077700B" w14:paraId="4489A480" w14:textId="77777777" w:rsidTr="00E6599F">
        <w:tc>
          <w:tcPr>
            <w:tcW w:w="718" w:type="dxa"/>
          </w:tcPr>
          <w:p w14:paraId="55F51D36" w14:textId="77777777" w:rsidR="0023189E" w:rsidRPr="0077700B" w:rsidRDefault="0023189E" w:rsidP="00EB6BDC">
            <w:pPr>
              <w:rPr>
                <w:rFonts w:eastAsia="Arial Unicode MS"/>
                <w:sz w:val="26"/>
                <w:szCs w:val="26"/>
              </w:rPr>
            </w:pPr>
            <w:r w:rsidRPr="0077700B">
              <w:rPr>
                <w:rFonts w:eastAsia="Arial Unicode MS"/>
                <w:sz w:val="26"/>
                <w:szCs w:val="26"/>
              </w:rPr>
              <w:t>11</w:t>
            </w:r>
          </w:p>
        </w:tc>
        <w:tc>
          <w:tcPr>
            <w:tcW w:w="5094" w:type="dxa"/>
          </w:tcPr>
          <w:p w14:paraId="376E7D28" w14:textId="77777777" w:rsidR="0023189E" w:rsidRPr="0077700B" w:rsidRDefault="0023189E" w:rsidP="00EB6BDC">
            <w:pPr>
              <w:spacing w:before="40" w:after="40"/>
              <w:rPr>
                <w:b/>
                <w:bCs/>
                <w:sz w:val="26"/>
                <w:szCs w:val="26"/>
              </w:rPr>
            </w:pPr>
            <w:r w:rsidRPr="0077700B">
              <w:rPr>
                <w:b/>
                <w:bCs/>
                <w:sz w:val="26"/>
                <w:szCs w:val="26"/>
              </w:rPr>
              <w:t xml:space="preserve">Tensiomètre électronique </w:t>
            </w:r>
          </w:p>
        </w:tc>
        <w:tc>
          <w:tcPr>
            <w:tcW w:w="1134" w:type="dxa"/>
          </w:tcPr>
          <w:p w14:paraId="24C42786"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142CF7CE" w14:textId="77777777" w:rsidR="0023189E" w:rsidRPr="0077700B" w:rsidRDefault="0023189E" w:rsidP="00EB6BDC">
            <w:pPr>
              <w:spacing w:before="120" w:after="120"/>
              <w:jc w:val="center"/>
              <w:rPr>
                <w:rFonts w:eastAsia="Arial Unicode MS"/>
                <w:sz w:val="26"/>
                <w:szCs w:val="26"/>
              </w:rPr>
            </w:pPr>
          </w:p>
        </w:tc>
        <w:tc>
          <w:tcPr>
            <w:tcW w:w="1984" w:type="dxa"/>
          </w:tcPr>
          <w:p w14:paraId="1C2B4F30" w14:textId="77777777" w:rsidR="0023189E" w:rsidRPr="0077700B" w:rsidRDefault="0023189E" w:rsidP="00EB6BDC">
            <w:pPr>
              <w:spacing w:before="120" w:after="120"/>
              <w:jc w:val="center"/>
              <w:rPr>
                <w:rFonts w:eastAsia="Arial Unicode MS"/>
                <w:sz w:val="26"/>
                <w:szCs w:val="26"/>
              </w:rPr>
            </w:pPr>
          </w:p>
        </w:tc>
      </w:tr>
      <w:tr w:rsidR="0023189E" w:rsidRPr="0077700B" w14:paraId="599F8492" w14:textId="77777777" w:rsidTr="00E6599F">
        <w:tc>
          <w:tcPr>
            <w:tcW w:w="718" w:type="dxa"/>
          </w:tcPr>
          <w:p w14:paraId="6F78A7F3" w14:textId="77777777" w:rsidR="0023189E" w:rsidRPr="0077700B" w:rsidRDefault="0023189E" w:rsidP="00EB6BDC">
            <w:pPr>
              <w:rPr>
                <w:rFonts w:eastAsia="Arial Unicode MS"/>
                <w:sz w:val="26"/>
                <w:szCs w:val="26"/>
              </w:rPr>
            </w:pPr>
            <w:r w:rsidRPr="0077700B">
              <w:rPr>
                <w:rFonts w:eastAsia="Arial Unicode MS"/>
                <w:sz w:val="26"/>
                <w:szCs w:val="26"/>
              </w:rPr>
              <w:t>12</w:t>
            </w:r>
          </w:p>
        </w:tc>
        <w:tc>
          <w:tcPr>
            <w:tcW w:w="5094" w:type="dxa"/>
            <w:vAlign w:val="center"/>
          </w:tcPr>
          <w:p w14:paraId="02D0133C" w14:textId="77777777" w:rsidR="0023189E" w:rsidRPr="0077700B" w:rsidRDefault="0023189E" w:rsidP="00EB6BDC">
            <w:pPr>
              <w:spacing w:before="40" w:after="40"/>
              <w:rPr>
                <w:b/>
                <w:bCs/>
                <w:sz w:val="26"/>
                <w:szCs w:val="26"/>
              </w:rPr>
            </w:pPr>
            <w:r w:rsidRPr="0077700B">
              <w:rPr>
                <w:b/>
                <w:bCs/>
                <w:sz w:val="26"/>
                <w:szCs w:val="26"/>
              </w:rPr>
              <w:t xml:space="preserve">Chariot de soins </w:t>
            </w:r>
          </w:p>
        </w:tc>
        <w:tc>
          <w:tcPr>
            <w:tcW w:w="1134" w:type="dxa"/>
          </w:tcPr>
          <w:p w14:paraId="037EA550"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2C98B09A" w14:textId="77777777" w:rsidR="0023189E" w:rsidRPr="0077700B" w:rsidRDefault="0023189E" w:rsidP="00EB6BDC">
            <w:pPr>
              <w:spacing w:before="120" w:after="120"/>
              <w:jc w:val="center"/>
              <w:rPr>
                <w:rFonts w:eastAsia="Arial Unicode MS"/>
                <w:sz w:val="26"/>
                <w:szCs w:val="26"/>
              </w:rPr>
            </w:pPr>
          </w:p>
        </w:tc>
        <w:tc>
          <w:tcPr>
            <w:tcW w:w="1984" w:type="dxa"/>
          </w:tcPr>
          <w:p w14:paraId="78BBD9CD" w14:textId="77777777" w:rsidR="0023189E" w:rsidRPr="0077700B" w:rsidRDefault="0023189E" w:rsidP="00EB6BDC">
            <w:pPr>
              <w:spacing w:before="120" w:after="120"/>
              <w:jc w:val="center"/>
              <w:rPr>
                <w:rFonts w:eastAsia="Arial Unicode MS"/>
                <w:sz w:val="26"/>
                <w:szCs w:val="26"/>
              </w:rPr>
            </w:pPr>
          </w:p>
        </w:tc>
      </w:tr>
      <w:tr w:rsidR="0023189E" w:rsidRPr="0077700B" w14:paraId="403F5CD4" w14:textId="77777777" w:rsidTr="00E6599F">
        <w:tc>
          <w:tcPr>
            <w:tcW w:w="718" w:type="dxa"/>
          </w:tcPr>
          <w:p w14:paraId="57ADB745" w14:textId="77777777" w:rsidR="0023189E" w:rsidRPr="0077700B" w:rsidRDefault="0023189E" w:rsidP="00EB6BDC">
            <w:pPr>
              <w:rPr>
                <w:rFonts w:eastAsia="Arial Unicode MS"/>
                <w:sz w:val="26"/>
                <w:szCs w:val="26"/>
              </w:rPr>
            </w:pPr>
            <w:r w:rsidRPr="0077700B">
              <w:rPr>
                <w:rFonts w:eastAsia="Arial Unicode MS"/>
                <w:sz w:val="26"/>
                <w:szCs w:val="26"/>
              </w:rPr>
              <w:t>13</w:t>
            </w:r>
          </w:p>
        </w:tc>
        <w:tc>
          <w:tcPr>
            <w:tcW w:w="5094" w:type="dxa"/>
            <w:vAlign w:val="center"/>
          </w:tcPr>
          <w:p w14:paraId="3E5CB0ED" w14:textId="77777777" w:rsidR="0023189E" w:rsidRPr="0077700B" w:rsidRDefault="0023189E" w:rsidP="00EB6BDC">
            <w:pPr>
              <w:spacing w:before="40" w:after="40"/>
              <w:rPr>
                <w:b/>
                <w:bCs/>
                <w:sz w:val="26"/>
                <w:szCs w:val="26"/>
              </w:rPr>
            </w:pPr>
            <w:r w:rsidRPr="0077700B">
              <w:rPr>
                <w:b/>
                <w:bCs/>
                <w:sz w:val="26"/>
                <w:szCs w:val="26"/>
              </w:rPr>
              <w:t xml:space="preserve">Lit d’hospitalisation adulte + matelas </w:t>
            </w:r>
          </w:p>
        </w:tc>
        <w:tc>
          <w:tcPr>
            <w:tcW w:w="1134" w:type="dxa"/>
          </w:tcPr>
          <w:p w14:paraId="04FC4C4B"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5E0784B4" w14:textId="77777777" w:rsidR="0023189E" w:rsidRPr="0077700B" w:rsidRDefault="0023189E" w:rsidP="00EB6BDC">
            <w:pPr>
              <w:spacing w:before="120" w:after="120"/>
              <w:jc w:val="center"/>
              <w:rPr>
                <w:rFonts w:eastAsia="Arial Unicode MS"/>
                <w:sz w:val="26"/>
                <w:szCs w:val="26"/>
              </w:rPr>
            </w:pPr>
          </w:p>
        </w:tc>
        <w:tc>
          <w:tcPr>
            <w:tcW w:w="1984" w:type="dxa"/>
          </w:tcPr>
          <w:p w14:paraId="617AD4B7" w14:textId="77777777" w:rsidR="0023189E" w:rsidRPr="0077700B" w:rsidRDefault="0023189E" w:rsidP="00EB6BDC">
            <w:pPr>
              <w:spacing w:before="120" w:after="120"/>
              <w:jc w:val="center"/>
              <w:rPr>
                <w:rFonts w:eastAsia="Arial Unicode MS"/>
                <w:sz w:val="26"/>
                <w:szCs w:val="26"/>
              </w:rPr>
            </w:pPr>
          </w:p>
        </w:tc>
      </w:tr>
      <w:tr w:rsidR="0023189E" w:rsidRPr="0077700B" w14:paraId="0249BA4D" w14:textId="77777777" w:rsidTr="00E6599F">
        <w:tc>
          <w:tcPr>
            <w:tcW w:w="718" w:type="dxa"/>
          </w:tcPr>
          <w:p w14:paraId="59D8FD84" w14:textId="77777777" w:rsidR="0023189E" w:rsidRPr="0077700B" w:rsidRDefault="0023189E" w:rsidP="00EB6BDC">
            <w:pPr>
              <w:rPr>
                <w:rFonts w:eastAsia="Arial Unicode MS"/>
                <w:sz w:val="26"/>
                <w:szCs w:val="26"/>
              </w:rPr>
            </w:pPr>
            <w:r w:rsidRPr="0077700B">
              <w:rPr>
                <w:rFonts w:eastAsia="Arial Unicode MS"/>
                <w:sz w:val="26"/>
                <w:szCs w:val="26"/>
              </w:rPr>
              <w:t>14</w:t>
            </w:r>
          </w:p>
        </w:tc>
        <w:tc>
          <w:tcPr>
            <w:tcW w:w="5094" w:type="dxa"/>
            <w:vAlign w:val="center"/>
          </w:tcPr>
          <w:p w14:paraId="74829C3F" w14:textId="77777777" w:rsidR="0023189E" w:rsidRPr="0077700B" w:rsidRDefault="0023189E" w:rsidP="00EB6BDC">
            <w:pPr>
              <w:spacing w:before="40" w:after="40"/>
              <w:rPr>
                <w:b/>
                <w:bCs/>
                <w:sz w:val="26"/>
                <w:szCs w:val="26"/>
              </w:rPr>
            </w:pPr>
            <w:r w:rsidRPr="0077700B">
              <w:rPr>
                <w:b/>
                <w:bCs/>
                <w:sz w:val="26"/>
                <w:szCs w:val="26"/>
              </w:rPr>
              <w:t>Plateaux rectangulaires</w:t>
            </w:r>
          </w:p>
        </w:tc>
        <w:tc>
          <w:tcPr>
            <w:tcW w:w="1134" w:type="dxa"/>
          </w:tcPr>
          <w:p w14:paraId="51B12149"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1356C5DD" w14:textId="77777777" w:rsidR="0023189E" w:rsidRPr="0077700B" w:rsidRDefault="0023189E" w:rsidP="00EB6BDC">
            <w:pPr>
              <w:spacing w:before="120" w:after="120"/>
              <w:jc w:val="center"/>
              <w:rPr>
                <w:rFonts w:eastAsia="Arial Unicode MS"/>
                <w:sz w:val="26"/>
                <w:szCs w:val="26"/>
              </w:rPr>
            </w:pPr>
          </w:p>
        </w:tc>
        <w:tc>
          <w:tcPr>
            <w:tcW w:w="1984" w:type="dxa"/>
          </w:tcPr>
          <w:p w14:paraId="02F168AF" w14:textId="77777777" w:rsidR="0023189E" w:rsidRPr="0077700B" w:rsidRDefault="0023189E" w:rsidP="00EB6BDC">
            <w:pPr>
              <w:spacing w:before="120" w:after="120"/>
              <w:jc w:val="center"/>
              <w:rPr>
                <w:rFonts w:eastAsia="Arial Unicode MS"/>
                <w:sz w:val="26"/>
                <w:szCs w:val="26"/>
              </w:rPr>
            </w:pPr>
          </w:p>
        </w:tc>
      </w:tr>
      <w:tr w:rsidR="0023189E" w:rsidRPr="0077700B" w14:paraId="6567BB1C" w14:textId="77777777" w:rsidTr="00E6599F">
        <w:tc>
          <w:tcPr>
            <w:tcW w:w="718" w:type="dxa"/>
          </w:tcPr>
          <w:p w14:paraId="617CBC58" w14:textId="77777777" w:rsidR="0023189E" w:rsidRPr="0077700B" w:rsidRDefault="0023189E" w:rsidP="00EB6BDC">
            <w:pPr>
              <w:rPr>
                <w:rFonts w:eastAsia="Arial Unicode MS"/>
                <w:sz w:val="26"/>
                <w:szCs w:val="26"/>
              </w:rPr>
            </w:pPr>
            <w:r w:rsidRPr="0077700B">
              <w:rPr>
                <w:rFonts w:eastAsia="Arial Unicode MS"/>
                <w:sz w:val="26"/>
                <w:szCs w:val="26"/>
              </w:rPr>
              <w:t>15</w:t>
            </w:r>
          </w:p>
        </w:tc>
        <w:tc>
          <w:tcPr>
            <w:tcW w:w="5094" w:type="dxa"/>
          </w:tcPr>
          <w:p w14:paraId="0952586E" w14:textId="77777777" w:rsidR="0023189E" w:rsidRPr="0077700B" w:rsidRDefault="0023189E" w:rsidP="00EB6BDC">
            <w:pPr>
              <w:rPr>
                <w:b/>
                <w:bCs/>
                <w:sz w:val="26"/>
                <w:szCs w:val="26"/>
              </w:rPr>
            </w:pPr>
            <w:r w:rsidRPr="0077700B">
              <w:rPr>
                <w:b/>
                <w:bCs/>
                <w:sz w:val="26"/>
                <w:szCs w:val="26"/>
              </w:rPr>
              <w:t>Potence porte sérum</w:t>
            </w:r>
          </w:p>
        </w:tc>
        <w:tc>
          <w:tcPr>
            <w:tcW w:w="1134" w:type="dxa"/>
          </w:tcPr>
          <w:p w14:paraId="37172557"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0E0048FC" w14:textId="77777777" w:rsidR="0023189E" w:rsidRPr="0077700B" w:rsidRDefault="0023189E" w:rsidP="00EB6BDC">
            <w:pPr>
              <w:spacing w:before="120" w:after="120"/>
              <w:jc w:val="center"/>
              <w:rPr>
                <w:rFonts w:eastAsia="Arial Unicode MS"/>
                <w:sz w:val="26"/>
                <w:szCs w:val="26"/>
              </w:rPr>
            </w:pPr>
          </w:p>
        </w:tc>
        <w:tc>
          <w:tcPr>
            <w:tcW w:w="1984" w:type="dxa"/>
          </w:tcPr>
          <w:p w14:paraId="3BFC9EE0" w14:textId="77777777" w:rsidR="0023189E" w:rsidRPr="0077700B" w:rsidRDefault="0023189E" w:rsidP="00EB6BDC">
            <w:pPr>
              <w:spacing w:before="120" w:after="120"/>
              <w:jc w:val="center"/>
              <w:rPr>
                <w:rFonts w:eastAsia="Arial Unicode MS"/>
                <w:sz w:val="26"/>
                <w:szCs w:val="26"/>
              </w:rPr>
            </w:pPr>
          </w:p>
        </w:tc>
      </w:tr>
      <w:tr w:rsidR="0023189E" w:rsidRPr="0077700B" w14:paraId="1D9CB921" w14:textId="77777777" w:rsidTr="00E6599F">
        <w:tc>
          <w:tcPr>
            <w:tcW w:w="718" w:type="dxa"/>
          </w:tcPr>
          <w:p w14:paraId="578202CD" w14:textId="77777777" w:rsidR="0023189E" w:rsidRPr="0077700B" w:rsidRDefault="0023189E" w:rsidP="00EB6BDC">
            <w:pPr>
              <w:rPr>
                <w:rFonts w:eastAsia="Arial Unicode MS"/>
                <w:sz w:val="26"/>
                <w:szCs w:val="26"/>
              </w:rPr>
            </w:pPr>
            <w:r w:rsidRPr="0077700B">
              <w:rPr>
                <w:rFonts w:eastAsia="Arial Unicode MS"/>
                <w:sz w:val="26"/>
                <w:szCs w:val="26"/>
              </w:rPr>
              <w:t>16</w:t>
            </w:r>
          </w:p>
        </w:tc>
        <w:tc>
          <w:tcPr>
            <w:tcW w:w="5094" w:type="dxa"/>
          </w:tcPr>
          <w:p w14:paraId="31B26650" w14:textId="77777777" w:rsidR="0023189E" w:rsidRPr="0077700B" w:rsidRDefault="0023189E" w:rsidP="00EB6BDC">
            <w:pPr>
              <w:rPr>
                <w:b/>
                <w:bCs/>
                <w:sz w:val="26"/>
                <w:szCs w:val="26"/>
              </w:rPr>
            </w:pPr>
            <w:r w:rsidRPr="0077700B">
              <w:rPr>
                <w:b/>
                <w:bCs/>
                <w:sz w:val="26"/>
                <w:szCs w:val="26"/>
              </w:rPr>
              <w:t>Lampe d’examen</w:t>
            </w:r>
          </w:p>
        </w:tc>
        <w:tc>
          <w:tcPr>
            <w:tcW w:w="1134" w:type="dxa"/>
          </w:tcPr>
          <w:p w14:paraId="240BDDDC" w14:textId="77777777" w:rsidR="0023189E" w:rsidRPr="0077700B" w:rsidRDefault="0023189E" w:rsidP="00EB6BDC">
            <w:pPr>
              <w:jc w:val="center"/>
              <w:rPr>
                <w:sz w:val="26"/>
                <w:szCs w:val="26"/>
              </w:rPr>
            </w:pPr>
            <w:r w:rsidRPr="0077700B">
              <w:rPr>
                <w:rFonts w:eastAsia="Arial Unicode MS"/>
                <w:sz w:val="26"/>
                <w:szCs w:val="26"/>
              </w:rPr>
              <w:t>U</w:t>
            </w:r>
          </w:p>
        </w:tc>
        <w:tc>
          <w:tcPr>
            <w:tcW w:w="1560" w:type="dxa"/>
          </w:tcPr>
          <w:p w14:paraId="764B0FBE" w14:textId="77777777" w:rsidR="0023189E" w:rsidRPr="0077700B" w:rsidRDefault="0023189E" w:rsidP="00EB6BDC">
            <w:pPr>
              <w:spacing w:before="120" w:after="120"/>
              <w:jc w:val="center"/>
              <w:rPr>
                <w:rFonts w:eastAsia="Arial Unicode MS"/>
                <w:sz w:val="26"/>
                <w:szCs w:val="26"/>
              </w:rPr>
            </w:pPr>
          </w:p>
        </w:tc>
        <w:tc>
          <w:tcPr>
            <w:tcW w:w="1984" w:type="dxa"/>
          </w:tcPr>
          <w:p w14:paraId="38A7EF86" w14:textId="77777777" w:rsidR="0023189E" w:rsidRPr="0077700B" w:rsidRDefault="0023189E" w:rsidP="00EB6BDC">
            <w:pPr>
              <w:spacing w:before="120" w:after="120"/>
              <w:jc w:val="center"/>
              <w:rPr>
                <w:rFonts w:eastAsia="Arial Unicode MS"/>
                <w:sz w:val="26"/>
                <w:szCs w:val="26"/>
              </w:rPr>
            </w:pPr>
          </w:p>
        </w:tc>
      </w:tr>
      <w:tr w:rsidR="0023189E" w:rsidRPr="0077700B" w14:paraId="1A62ECF0" w14:textId="77777777" w:rsidTr="00E6599F">
        <w:tc>
          <w:tcPr>
            <w:tcW w:w="718" w:type="dxa"/>
          </w:tcPr>
          <w:p w14:paraId="2076EB7A" w14:textId="77777777" w:rsidR="0023189E" w:rsidRPr="0077700B" w:rsidRDefault="0023189E" w:rsidP="00EB6BDC">
            <w:pPr>
              <w:rPr>
                <w:rFonts w:eastAsia="Arial Unicode MS"/>
                <w:sz w:val="26"/>
                <w:szCs w:val="26"/>
              </w:rPr>
            </w:pPr>
            <w:r w:rsidRPr="0077700B">
              <w:rPr>
                <w:rFonts w:eastAsia="Arial Unicode MS"/>
                <w:sz w:val="26"/>
                <w:szCs w:val="26"/>
              </w:rPr>
              <w:t>17</w:t>
            </w:r>
          </w:p>
        </w:tc>
        <w:tc>
          <w:tcPr>
            <w:tcW w:w="5094" w:type="dxa"/>
          </w:tcPr>
          <w:p w14:paraId="0D345B8C" w14:textId="77777777" w:rsidR="0023189E" w:rsidRPr="0077700B" w:rsidRDefault="0023189E" w:rsidP="00EB6BDC">
            <w:pPr>
              <w:rPr>
                <w:b/>
                <w:bCs/>
                <w:sz w:val="26"/>
                <w:szCs w:val="26"/>
              </w:rPr>
            </w:pPr>
            <w:r>
              <w:rPr>
                <w:b/>
                <w:bCs/>
                <w:sz w:val="26"/>
                <w:szCs w:val="26"/>
              </w:rPr>
              <w:t>Armoire de rangement</w:t>
            </w:r>
            <w:r w:rsidRPr="0077700B">
              <w:rPr>
                <w:b/>
                <w:bCs/>
                <w:sz w:val="26"/>
                <w:szCs w:val="26"/>
              </w:rPr>
              <w:t xml:space="preserve"> </w:t>
            </w:r>
          </w:p>
        </w:tc>
        <w:tc>
          <w:tcPr>
            <w:tcW w:w="1134" w:type="dxa"/>
          </w:tcPr>
          <w:p w14:paraId="2CA8D47D" w14:textId="77777777" w:rsidR="0023189E" w:rsidRPr="0077700B" w:rsidRDefault="0023189E" w:rsidP="00EB6BDC">
            <w:pPr>
              <w:jc w:val="center"/>
              <w:rPr>
                <w:rFonts w:eastAsia="Arial Unicode MS"/>
                <w:sz w:val="26"/>
                <w:szCs w:val="26"/>
              </w:rPr>
            </w:pPr>
            <w:r w:rsidRPr="0077700B">
              <w:rPr>
                <w:rFonts w:eastAsia="Arial Unicode MS"/>
                <w:sz w:val="26"/>
                <w:szCs w:val="26"/>
              </w:rPr>
              <w:t>U</w:t>
            </w:r>
          </w:p>
        </w:tc>
        <w:tc>
          <w:tcPr>
            <w:tcW w:w="1560" w:type="dxa"/>
          </w:tcPr>
          <w:p w14:paraId="63EC95F3" w14:textId="77777777" w:rsidR="0023189E" w:rsidRPr="0077700B" w:rsidRDefault="0023189E" w:rsidP="00EB6BDC">
            <w:pPr>
              <w:spacing w:before="120" w:after="120"/>
              <w:jc w:val="center"/>
              <w:rPr>
                <w:rFonts w:eastAsia="Arial Unicode MS"/>
                <w:sz w:val="26"/>
                <w:szCs w:val="26"/>
              </w:rPr>
            </w:pPr>
          </w:p>
        </w:tc>
        <w:tc>
          <w:tcPr>
            <w:tcW w:w="1984" w:type="dxa"/>
          </w:tcPr>
          <w:p w14:paraId="0641839E" w14:textId="77777777" w:rsidR="0023189E" w:rsidRPr="0077700B" w:rsidRDefault="0023189E" w:rsidP="00EB6BDC">
            <w:pPr>
              <w:spacing w:before="120" w:after="120"/>
              <w:jc w:val="center"/>
              <w:rPr>
                <w:rFonts w:eastAsia="Arial Unicode MS"/>
                <w:sz w:val="26"/>
                <w:szCs w:val="26"/>
              </w:rPr>
            </w:pPr>
          </w:p>
        </w:tc>
      </w:tr>
      <w:tr w:rsidR="0023189E" w:rsidRPr="0077700B" w14:paraId="3E6DA692" w14:textId="77777777" w:rsidTr="00E6599F">
        <w:tc>
          <w:tcPr>
            <w:tcW w:w="718" w:type="dxa"/>
          </w:tcPr>
          <w:p w14:paraId="602870ED" w14:textId="77777777" w:rsidR="0023189E" w:rsidRPr="0077700B" w:rsidRDefault="0023189E" w:rsidP="00EB6BDC">
            <w:pPr>
              <w:rPr>
                <w:rFonts w:eastAsia="Arial Unicode MS"/>
                <w:sz w:val="26"/>
                <w:szCs w:val="26"/>
              </w:rPr>
            </w:pPr>
            <w:r>
              <w:rPr>
                <w:rFonts w:eastAsia="Arial Unicode MS"/>
                <w:sz w:val="26"/>
                <w:szCs w:val="26"/>
              </w:rPr>
              <w:t>18</w:t>
            </w:r>
          </w:p>
        </w:tc>
        <w:tc>
          <w:tcPr>
            <w:tcW w:w="5094" w:type="dxa"/>
          </w:tcPr>
          <w:p w14:paraId="0A8127B7" w14:textId="77777777" w:rsidR="0023189E" w:rsidRPr="0077700B" w:rsidRDefault="0023189E" w:rsidP="00EB6BDC">
            <w:pPr>
              <w:rPr>
                <w:b/>
                <w:bCs/>
                <w:sz w:val="26"/>
                <w:szCs w:val="26"/>
              </w:rPr>
            </w:pPr>
            <w:r>
              <w:rPr>
                <w:b/>
                <w:bCs/>
                <w:sz w:val="26"/>
                <w:szCs w:val="26"/>
              </w:rPr>
              <w:t>Bureau en bois</w:t>
            </w:r>
          </w:p>
        </w:tc>
        <w:tc>
          <w:tcPr>
            <w:tcW w:w="1134" w:type="dxa"/>
          </w:tcPr>
          <w:p w14:paraId="17DD5560" w14:textId="77777777" w:rsidR="0023189E" w:rsidRPr="0077700B" w:rsidRDefault="0023189E" w:rsidP="00EB6BDC">
            <w:pPr>
              <w:jc w:val="center"/>
              <w:rPr>
                <w:rFonts w:eastAsia="Arial Unicode MS"/>
                <w:sz w:val="26"/>
                <w:szCs w:val="26"/>
              </w:rPr>
            </w:pPr>
            <w:r>
              <w:rPr>
                <w:rFonts w:eastAsia="Arial Unicode MS"/>
                <w:sz w:val="26"/>
                <w:szCs w:val="26"/>
              </w:rPr>
              <w:t>U</w:t>
            </w:r>
          </w:p>
        </w:tc>
        <w:tc>
          <w:tcPr>
            <w:tcW w:w="1560" w:type="dxa"/>
          </w:tcPr>
          <w:p w14:paraId="2120F8B4" w14:textId="77777777" w:rsidR="0023189E" w:rsidRPr="0077700B" w:rsidRDefault="0023189E" w:rsidP="00EB6BDC">
            <w:pPr>
              <w:spacing w:before="120" w:after="120"/>
              <w:jc w:val="center"/>
              <w:rPr>
                <w:rFonts w:eastAsia="Arial Unicode MS"/>
                <w:sz w:val="26"/>
                <w:szCs w:val="26"/>
              </w:rPr>
            </w:pPr>
          </w:p>
        </w:tc>
        <w:tc>
          <w:tcPr>
            <w:tcW w:w="1984" w:type="dxa"/>
          </w:tcPr>
          <w:p w14:paraId="08F1C70B" w14:textId="77777777" w:rsidR="0023189E" w:rsidRPr="0077700B" w:rsidRDefault="0023189E" w:rsidP="00EB6BDC">
            <w:pPr>
              <w:spacing w:before="120" w:after="120"/>
              <w:jc w:val="center"/>
              <w:rPr>
                <w:rFonts w:eastAsia="Arial Unicode MS"/>
                <w:sz w:val="26"/>
                <w:szCs w:val="26"/>
              </w:rPr>
            </w:pPr>
          </w:p>
        </w:tc>
      </w:tr>
      <w:tr w:rsidR="0023189E" w:rsidRPr="0077700B" w14:paraId="2F4C6C63" w14:textId="77777777" w:rsidTr="00E6599F">
        <w:tc>
          <w:tcPr>
            <w:tcW w:w="718" w:type="dxa"/>
          </w:tcPr>
          <w:p w14:paraId="0F9C0403" w14:textId="77777777" w:rsidR="0023189E" w:rsidRDefault="0023189E" w:rsidP="00EB6BDC">
            <w:pPr>
              <w:rPr>
                <w:rFonts w:eastAsia="Arial Unicode MS"/>
                <w:sz w:val="26"/>
                <w:szCs w:val="26"/>
              </w:rPr>
            </w:pPr>
            <w:r>
              <w:rPr>
                <w:rFonts w:eastAsia="Arial Unicode MS"/>
                <w:sz w:val="26"/>
                <w:szCs w:val="26"/>
              </w:rPr>
              <w:t>19</w:t>
            </w:r>
          </w:p>
        </w:tc>
        <w:tc>
          <w:tcPr>
            <w:tcW w:w="5094" w:type="dxa"/>
          </w:tcPr>
          <w:p w14:paraId="6F5299D0" w14:textId="77777777" w:rsidR="0023189E" w:rsidRDefault="0023189E" w:rsidP="00EB6BDC">
            <w:pPr>
              <w:rPr>
                <w:b/>
                <w:bCs/>
                <w:sz w:val="26"/>
                <w:szCs w:val="26"/>
              </w:rPr>
            </w:pPr>
            <w:r>
              <w:rPr>
                <w:b/>
                <w:bCs/>
                <w:sz w:val="26"/>
                <w:szCs w:val="26"/>
              </w:rPr>
              <w:t>Fauteuil roulant</w:t>
            </w:r>
          </w:p>
        </w:tc>
        <w:tc>
          <w:tcPr>
            <w:tcW w:w="1134" w:type="dxa"/>
          </w:tcPr>
          <w:p w14:paraId="4EE3BFA4" w14:textId="77777777" w:rsidR="0023189E" w:rsidRPr="0077700B" w:rsidRDefault="0023189E" w:rsidP="00EB6BDC">
            <w:pPr>
              <w:jc w:val="center"/>
              <w:rPr>
                <w:rFonts w:eastAsia="Arial Unicode MS"/>
                <w:sz w:val="26"/>
                <w:szCs w:val="26"/>
              </w:rPr>
            </w:pPr>
            <w:r>
              <w:rPr>
                <w:rFonts w:eastAsia="Arial Unicode MS"/>
                <w:sz w:val="26"/>
                <w:szCs w:val="26"/>
              </w:rPr>
              <w:t xml:space="preserve">U </w:t>
            </w:r>
          </w:p>
        </w:tc>
        <w:tc>
          <w:tcPr>
            <w:tcW w:w="1560" w:type="dxa"/>
          </w:tcPr>
          <w:p w14:paraId="123BD2D1" w14:textId="77777777" w:rsidR="0023189E" w:rsidRPr="0077700B" w:rsidRDefault="0023189E" w:rsidP="00EB6BDC">
            <w:pPr>
              <w:spacing w:before="120" w:after="120"/>
              <w:jc w:val="center"/>
              <w:rPr>
                <w:rFonts w:eastAsia="Arial Unicode MS"/>
                <w:sz w:val="26"/>
                <w:szCs w:val="26"/>
              </w:rPr>
            </w:pPr>
          </w:p>
        </w:tc>
        <w:tc>
          <w:tcPr>
            <w:tcW w:w="1984" w:type="dxa"/>
          </w:tcPr>
          <w:p w14:paraId="1C136668" w14:textId="77777777" w:rsidR="0023189E" w:rsidRPr="0077700B" w:rsidRDefault="0023189E" w:rsidP="00EB6BDC">
            <w:pPr>
              <w:spacing w:before="120" w:after="120"/>
              <w:jc w:val="center"/>
              <w:rPr>
                <w:rFonts w:eastAsia="Arial Unicode MS"/>
                <w:sz w:val="26"/>
                <w:szCs w:val="26"/>
              </w:rPr>
            </w:pPr>
          </w:p>
        </w:tc>
      </w:tr>
    </w:tbl>
    <w:p w14:paraId="21E6EC2E" w14:textId="77777777" w:rsidR="0023189E" w:rsidRPr="0077700B" w:rsidRDefault="0023189E" w:rsidP="0023189E">
      <w:pPr>
        <w:spacing w:before="120" w:after="120"/>
        <w:jc w:val="center"/>
        <w:rPr>
          <w:rFonts w:eastAsia="Arial Unicode MS"/>
          <w:sz w:val="26"/>
          <w:szCs w:val="26"/>
        </w:rPr>
      </w:pPr>
    </w:p>
    <w:p w14:paraId="32FF6EDD" w14:textId="77777777" w:rsidR="0023189E" w:rsidRPr="0077700B" w:rsidRDefault="0023189E" w:rsidP="0023189E">
      <w:pPr>
        <w:spacing w:before="120" w:after="120"/>
        <w:jc w:val="center"/>
        <w:rPr>
          <w:rFonts w:eastAsia="Arial Unicode MS"/>
          <w:sz w:val="26"/>
          <w:szCs w:val="26"/>
        </w:rPr>
      </w:pPr>
    </w:p>
    <w:p w14:paraId="0C4CD913" w14:textId="77777777" w:rsidR="0023189E" w:rsidRPr="0077700B" w:rsidRDefault="0023189E" w:rsidP="0023189E">
      <w:pPr>
        <w:spacing w:before="120" w:after="120"/>
        <w:jc w:val="center"/>
        <w:rPr>
          <w:rFonts w:eastAsia="Arial Unicode MS"/>
          <w:sz w:val="26"/>
          <w:szCs w:val="26"/>
        </w:rPr>
      </w:pPr>
    </w:p>
    <w:p w14:paraId="7B3057A2" w14:textId="77777777" w:rsidR="0023189E" w:rsidRDefault="0023189E" w:rsidP="0023189E">
      <w:pPr>
        <w:spacing w:before="120" w:after="120"/>
        <w:jc w:val="center"/>
        <w:rPr>
          <w:rFonts w:eastAsia="Arial Unicode MS"/>
          <w:sz w:val="26"/>
          <w:szCs w:val="26"/>
        </w:rPr>
      </w:pPr>
    </w:p>
    <w:p w14:paraId="089EE8BA" w14:textId="77777777" w:rsidR="00E6599F" w:rsidRDefault="00E6599F" w:rsidP="00E6599F">
      <w:pPr>
        <w:jc w:val="center"/>
        <w:rPr>
          <w:rFonts w:eastAsia="Arial Unicode MS"/>
          <w:b/>
          <w:sz w:val="26"/>
          <w:szCs w:val="26"/>
        </w:rPr>
      </w:pPr>
      <w:r w:rsidRPr="0077700B">
        <w:rPr>
          <w:rFonts w:eastAsia="Arial Unicode MS"/>
          <w:b/>
          <w:sz w:val="26"/>
          <w:szCs w:val="26"/>
        </w:rPr>
        <w:t xml:space="preserve">TITRE III : CADRE DU BORDEREAU DES PRIX </w:t>
      </w:r>
      <w:proofErr w:type="gramStart"/>
      <w:r w:rsidRPr="0077700B">
        <w:rPr>
          <w:rFonts w:eastAsia="Arial Unicode MS"/>
          <w:b/>
          <w:sz w:val="26"/>
          <w:szCs w:val="26"/>
        </w:rPr>
        <w:t>UNITAIRES  (</w:t>
      </w:r>
      <w:proofErr w:type="gramEnd"/>
      <w:r w:rsidRPr="0077700B">
        <w:rPr>
          <w:rFonts w:eastAsia="Arial Unicode MS"/>
          <w:b/>
          <w:sz w:val="26"/>
          <w:szCs w:val="26"/>
        </w:rPr>
        <w:t>CBPU)</w:t>
      </w:r>
      <w:r>
        <w:rPr>
          <w:rFonts w:eastAsia="Arial Unicode MS"/>
          <w:b/>
          <w:sz w:val="26"/>
          <w:szCs w:val="26"/>
        </w:rPr>
        <w:t xml:space="preserve"> Lot : 5</w:t>
      </w:r>
    </w:p>
    <w:tbl>
      <w:tblPr>
        <w:tblW w:w="9991" w:type="dxa"/>
        <w:tblInd w:w="70" w:type="dxa"/>
        <w:tblCellMar>
          <w:left w:w="70" w:type="dxa"/>
          <w:right w:w="70" w:type="dxa"/>
        </w:tblCellMar>
        <w:tblLook w:val="04A0" w:firstRow="1" w:lastRow="0" w:firstColumn="1" w:lastColumn="0" w:noHBand="0" w:noVBand="1"/>
      </w:tblPr>
      <w:tblGrid>
        <w:gridCol w:w="851"/>
        <w:gridCol w:w="6100"/>
        <w:gridCol w:w="480"/>
        <w:gridCol w:w="1240"/>
        <w:gridCol w:w="1320"/>
      </w:tblGrid>
      <w:tr w:rsidR="00E6599F" w:rsidRPr="00E6599F" w14:paraId="2C653023" w14:textId="77777777" w:rsidTr="00E6599F">
        <w:trPr>
          <w:trHeight w:val="405"/>
        </w:trPr>
        <w:tc>
          <w:tcPr>
            <w:tcW w:w="9991" w:type="dxa"/>
            <w:gridSpan w:val="5"/>
            <w:tcBorders>
              <w:top w:val="nil"/>
              <w:left w:val="nil"/>
              <w:bottom w:val="nil"/>
              <w:right w:val="nil"/>
            </w:tcBorders>
            <w:shd w:val="clear" w:color="000000" w:fill="D9D9D9"/>
            <w:noWrap/>
            <w:vAlign w:val="center"/>
            <w:hideMark/>
          </w:tcPr>
          <w:p w14:paraId="5352D93F" w14:textId="77777777" w:rsidR="00E6599F" w:rsidRPr="00E6599F" w:rsidRDefault="00E6599F" w:rsidP="00E6599F">
            <w:pPr>
              <w:jc w:val="center"/>
              <w:rPr>
                <w:rFonts w:ascii="Arial Narrow" w:hAnsi="Arial Narrow" w:cs="Calibri"/>
                <w:b/>
                <w:bCs/>
                <w:color w:val="000000"/>
                <w:sz w:val="32"/>
                <w:szCs w:val="32"/>
              </w:rPr>
            </w:pPr>
            <w:r w:rsidRPr="00E6599F">
              <w:rPr>
                <w:rFonts w:ascii="Arial Narrow" w:hAnsi="Arial Narrow" w:cs="Calibri"/>
                <w:b/>
                <w:bCs/>
                <w:color w:val="000000"/>
                <w:sz w:val="32"/>
                <w:szCs w:val="32"/>
              </w:rPr>
              <w:lastRenderedPageBreak/>
              <w:t>BORDEREAU DES PRIX UNITAIRES POUR L'EQUIPEMENT DE LA SALLE DES LOISIRS DE DIMAKO</w:t>
            </w:r>
          </w:p>
        </w:tc>
      </w:tr>
      <w:tr w:rsidR="00E6599F" w:rsidRPr="00E6599F" w14:paraId="18230D47" w14:textId="77777777" w:rsidTr="00E6599F">
        <w:trPr>
          <w:trHeight w:val="345"/>
        </w:trPr>
        <w:tc>
          <w:tcPr>
            <w:tcW w:w="851" w:type="dxa"/>
            <w:tcBorders>
              <w:top w:val="nil"/>
              <w:left w:val="nil"/>
              <w:bottom w:val="nil"/>
              <w:right w:val="nil"/>
            </w:tcBorders>
            <w:noWrap/>
            <w:vAlign w:val="center"/>
            <w:hideMark/>
          </w:tcPr>
          <w:p w14:paraId="40F477EC" w14:textId="77777777" w:rsidR="00E6599F" w:rsidRPr="00E6599F" w:rsidRDefault="00E6599F" w:rsidP="00E6599F">
            <w:pPr>
              <w:jc w:val="center"/>
              <w:rPr>
                <w:rFonts w:ascii="Arial Narrow" w:hAnsi="Arial Narrow" w:cs="Calibri"/>
                <w:b/>
                <w:bCs/>
                <w:color w:val="000000"/>
                <w:sz w:val="32"/>
                <w:szCs w:val="32"/>
              </w:rPr>
            </w:pPr>
          </w:p>
        </w:tc>
        <w:tc>
          <w:tcPr>
            <w:tcW w:w="6100" w:type="dxa"/>
            <w:tcBorders>
              <w:top w:val="nil"/>
              <w:left w:val="nil"/>
              <w:bottom w:val="nil"/>
              <w:right w:val="nil"/>
            </w:tcBorders>
            <w:noWrap/>
            <w:vAlign w:val="center"/>
            <w:hideMark/>
          </w:tcPr>
          <w:p w14:paraId="7DA95DF7" w14:textId="77777777" w:rsidR="00E6599F" w:rsidRPr="00E6599F" w:rsidRDefault="00E6599F" w:rsidP="00E6599F"/>
        </w:tc>
        <w:tc>
          <w:tcPr>
            <w:tcW w:w="480" w:type="dxa"/>
            <w:tcBorders>
              <w:top w:val="nil"/>
              <w:left w:val="nil"/>
              <w:bottom w:val="nil"/>
              <w:right w:val="nil"/>
            </w:tcBorders>
            <w:noWrap/>
            <w:vAlign w:val="center"/>
            <w:hideMark/>
          </w:tcPr>
          <w:p w14:paraId="6586C6A3" w14:textId="77777777" w:rsidR="00E6599F" w:rsidRPr="00E6599F" w:rsidRDefault="00E6599F" w:rsidP="00E6599F"/>
        </w:tc>
        <w:tc>
          <w:tcPr>
            <w:tcW w:w="1240" w:type="dxa"/>
            <w:tcBorders>
              <w:top w:val="nil"/>
              <w:left w:val="nil"/>
              <w:bottom w:val="nil"/>
              <w:right w:val="nil"/>
            </w:tcBorders>
            <w:noWrap/>
            <w:vAlign w:val="center"/>
            <w:hideMark/>
          </w:tcPr>
          <w:p w14:paraId="7E7F496E" w14:textId="77777777" w:rsidR="00E6599F" w:rsidRPr="00E6599F" w:rsidRDefault="00E6599F" w:rsidP="00E6599F"/>
        </w:tc>
        <w:tc>
          <w:tcPr>
            <w:tcW w:w="1320" w:type="dxa"/>
            <w:tcBorders>
              <w:top w:val="nil"/>
              <w:left w:val="nil"/>
              <w:bottom w:val="nil"/>
              <w:right w:val="nil"/>
            </w:tcBorders>
            <w:noWrap/>
            <w:vAlign w:val="center"/>
            <w:hideMark/>
          </w:tcPr>
          <w:p w14:paraId="74310894" w14:textId="77777777" w:rsidR="00E6599F" w:rsidRPr="00E6599F" w:rsidRDefault="00E6599F" w:rsidP="00E6599F"/>
        </w:tc>
      </w:tr>
      <w:tr w:rsidR="00E6599F" w:rsidRPr="00E6599F" w14:paraId="04374859" w14:textId="77777777" w:rsidTr="00E6599F">
        <w:trPr>
          <w:trHeight w:val="660"/>
        </w:trPr>
        <w:tc>
          <w:tcPr>
            <w:tcW w:w="851" w:type="dxa"/>
            <w:tcBorders>
              <w:top w:val="single" w:sz="8" w:space="0" w:color="auto"/>
              <w:left w:val="single" w:sz="8" w:space="0" w:color="auto"/>
              <w:bottom w:val="nil"/>
              <w:right w:val="single" w:sz="4" w:space="0" w:color="auto"/>
            </w:tcBorders>
            <w:shd w:val="clear" w:color="000000" w:fill="BFBFBF"/>
            <w:vAlign w:val="center"/>
            <w:hideMark/>
          </w:tcPr>
          <w:p w14:paraId="13C12BD8"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N° PRIX</w:t>
            </w:r>
          </w:p>
        </w:tc>
        <w:tc>
          <w:tcPr>
            <w:tcW w:w="6100" w:type="dxa"/>
            <w:tcBorders>
              <w:top w:val="single" w:sz="8" w:space="0" w:color="auto"/>
              <w:left w:val="nil"/>
              <w:bottom w:val="nil"/>
              <w:right w:val="single" w:sz="4" w:space="0" w:color="auto"/>
            </w:tcBorders>
            <w:shd w:val="clear" w:color="000000" w:fill="BFBFBF"/>
            <w:vAlign w:val="center"/>
            <w:hideMark/>
          </w:tcPr>
          <w:p w14:paraId="74BBC925"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DESIGNATION DES TRAVAUX</w:t>
            </w:r>
          </w:p>
        </w:tc>
        <w:tc>
          <w:tcPr>
            <w:tcW w:w="480" w:type="dxa"/>
            <w:tcBorders>
              <w:top w:val="single" w:sz="8" w:space="0" w:color="auto"/>
              <w:left w:val="single" w:sz="8" w:space="0" w:color="auto"/>
              <w:bottom w:val="nil"/>
              <w:right w:val="single" w:sz="4" w:space="0" w:color="auto"/>
            </w:tcBorders>
            <w:shd w:val="clear" w:color="000000" w:fill="BFBFBF"/>
            <w:vAlign w:val="center"/>
            <w:hideMark/>
          </w:tcPr>
          <w:p w14:paraId="63207BD0"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U</w:t>
            </w:r>
          </w:p>
        </w:tc>
        <w:tc>
          <w:tcPr>
            <w:tcW w:w="1240" w:type="dxa"/>
            <w:tcBorders>
              <w:top w:val="single" w:sz="8" w:space="0" w:color="auto"/>
              <w:left w:val="nil"/>
              <w:bottom w:val="nil"/>
              <w:right w:val="single" w:sz="8" w:space="0" w:color="auto"/>
            </w:tcBorders>
            <w:shd w:val="clear" w:color="000000" w:fill="BFBFBF"/>
            <w:vAlign w:val="center"/>
            <w:hideMark/>
          </w:tcPr>
          <w:p w14:paraId="703ABFA3"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PU EN CHIFFRES</w:t>
            </w:r>
          </w:p>
        </w:tc>
        <w:tc>
          <w:tcPr>
            <w:tcW w:w="1320" w:type="dxa"/>
            <w:tcBorders>
              <w:top w:val="single" w:sz="8" w:space="0" w:color="auto"/>
              <w:left w:val="nil"/>
              <w:bottom w:val="nil"/>
              <w:right w:val="single" w:sz="8" w:space="0" w:color="auto"/>
            </w:tcBorders>
            <w:shd w:val="clear" w:color="000000" w:fill="BFBFBF"/>
            <w:vAlign w:val="center"/>
            <w:hideMark/>
          </w:tcPr>
          <w:p w14:paraId="18D6D1B2"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PU EN LETTRES</w:t>
            </w:r>
          </w:p>
        </w:tc>
      </w:tr>
      <w:tr w:rsidR="00E6599F" w:rsidRPr="00E6599F" w14:paraId="026AC6E1" w14:textId="77777777" w:rsidTr="00E6599F">
        <w:trPr>
          <w:trHeight w:val="330"/>
        </w:trPr>
        <w:tc>
          <w:tcPr>
            <w:tcW w:w="851" w:type="dxa"/>
            <w:tcBorders>
              <w:top w:val="nil"/>
              <w:left w:val="single" w:sz="8" w:space="0" w:color="auto"/>
              <w:bottom w:val="single" w:sz="4" w:space="0" w:color="auto"/>
              <w:right w:val="single" w:sz="4" w:space="0" w:color="auto"/>
            </w:tcBorders>
            <w:shd w:val="clear" w:color="000000" w:fill="D9D9D9"/>
            <w:vAlign w:val="center"/>
            <w:hideMark/>
          </w:tcPr>
          <w:p w14:paraId="57DF3807"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LOT 1</w:t>
            </w:r>
          </w:p>
        </w:tc>
        <w:tc>
          <w:tcPr>
            <w:tcW w:w="6100" w:type="dxa"/>
            <w:tcBorders>
              <w:top w:val="nil"/>
              <w:left w:val="nil"/>
              <w:bottom w:val="single" w:sz="4" w:space="0" w:color="auto"/>
              <w:right w:val="single" w:sz="4" w:space="0" w:color="auto"/>
            </w:tcBorders>
            <w:shd w:val="clear" w:color="000000" w:fill="D9D9D9"/>
            <w:vAlign w:val="center"/>
            <w:hideMark/>
          </w:tcPr>
          <w:p w14:paraId="29753924" w14:textId="77777777" w:rsidR="00E6599F" w:rsidRPr="00E6599F" w:rsidRDefault="00E6599F" w:rsidP="00E6599F">
            <w:pPr>
              <w:rPr>
                <w:rFonts w:ascii="Arial Narrow" w:hAnsi="Arial Narrow" w:cs="Calibri"/>
                <w:b/>
                <w:bCs/>
                <w:sz w:val="22"/>
                <w:szCs w:val="22"/>
              </w:rPr>
            </w:pPr>
            <w:r w:rsidRPr="00E6599F">
              <w:rPr>
                <w:rFonts w:ascii="Arial Narrow" w:hAnsi="Arial Narrow" w:cs="Calibri"/>
                <w:b/>
                <w:bCs/>
                <w:sz w:val="22"/>
                <w:szCs w:val="22"/>
              </w:rPr>
              <w:t>EQUIPEMENTS</w:t>
            </w:r>
          </w:p>
        </w:tc>
        <w:tc>
          <w:tcPr>
            <w:tcW w:w="480" w:type="dxa"/>
            <w:tcBorders>
              <w:top w:val="nil"/>
              <w:left w:val="single" w:sz="8" w:space="0" w:color="auto"/>
              <w:bottom w:val="single" w:sz="4" w:space="0" w:color="auto"/>
              <w:right w:val="nil"/>
            </w:tcBorders>
            <w:shd w:val="clear" w:color="000000" w:fill="D9D9D9"/>
            <w:vAlign w:val="center"/>
            <w:hideMark/>
          </w:tcPr>
          <w:p w14:paraId="111DD054"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3FCDED79"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5A1C1552"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r>
      <w:tr w:rsidR="00E6599F" w:rsidRPr="00E6599F" w14:paraId="7C9ABED9" w14:textId="77777777" w:rsidTr="00E6599F">
        <w:trPr>
          <w:trHeight w:val="660"/>
        </w:trPr>
        <w:tc>
          <w:tcPr>
            <w:tcW w:w="851" w:type="dxa"/>
            <w:tcBorders>
              <w:top w:val="nil"/>
              <w:left w:val="single" w:sz="8" w:space="0" w:color="auto"/>
              <w:bottom w:val="single" w:sz="4" w:space="0" w:color="auto"/>
              <w:right w:val="single" w:sz="4" w:space="0" w:color="auto"/>
            </w:tcBorders>
            <w:noWrap/>
            <w:vAlign w:val="center"/>
            <w:hideMark/>
          </w:tcPr>
          <w:p w14:paraId="555C6248"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1</w:t>
            </w:r>
          </w:p>
        </w:tc>
        <w:tc>
          <w:tcPr>
            <w:tcW w:w="6100" w:type="dxa"/>
            <w:tcBorders>
              <w:top w:val="nil"/>
              <w:left w:val="nil"/>
              <w:bottom w:val="single" w:sz="4" w:space="0" w:color="auto"/>
              <w:right w:val="single" w:sz="8" w:space="0" w:color="auto"/>
            </w:tcBorders>
            <w:vAlign w:val="center"/>
            <w:hideMark/>
          </w:tcPr>
          <w:p w14:paraId="54333501" w14:textId="77777777" w:rsidR="00E6599F" w:rsidRPr="00E6599F" w:rsidRDefault="00E6599F" w:rsidP="00E6599F">
            <w:pPr>
              <w:rPr>
                <w:rFonts w:ascii="Arial Narrow" w:hAnsi="Arial Narrow" w:cs="Calibri"/>
                <w:color w:val="000000"/>
                <w:sz w:val="22"/>
                <w:szCs w:val="22"/>
              </w:rPr>
            </w:pPr>
            <w:proofErr w:type="gramStart"/>
            <w:r w:rsidRPr="00E6599F">
              <w:rPr>
                <w:rFonts w:ascii="Arial Narrow" w:hAnsi="Arial Narrow" w:cs="Calibri"/>
                <w:color w:val="000000"/>
                <w:sz w:val="22"/>
                <w:szCs w:val="22"/>
              </w:rPr>
              <w:t>fourniture</w:t>
            </w:r>
            <w:proofErr w:type="gramEnd"/>
            <w:r w:rsidRPr="00E6599F">
              <w:rPr>
                <w:rFonts w:ascii="Arial Narrow" w:hAnsi="Arial Narrow" w:cs="Calibri"/>
                <w:color w:val="000000"/>
                <w:sz w:val="22"/>
                <w:szCs w:val="22"/>
              </w:rPr>
              <w:t xml:space="preserve"> et pose de </w:t>
            </w:r>
            <w:proofErr w:type="spellStart"/>
            <w:r w:rsidRPr="00E6599F">
              <w:rPr>
                <w:rFonts w:ascii="Arial Narrow" w:hAnsi="Arial Narrow" w:cs="Calibri"/>
                <w:color w:val="000000"/>
                <w:sz w:val="22"/>
                <w:szCs w:val="22"/>
              </w:rPr>
              <w:t>splits</w:t>
            </w:r>
            <w:proofErr w:type="spellEnd"/>
            <w:r w:rsidRPr="00E6599F">
              <w:rPr>
                <w:rFonts w:ascii="Arial Narrow" w:hAnsi="Arial Narrow" w:cs="Calibri"/>
                <w:color w:val="000000"/>
                <w:sz w:val="22"/>
                <w:szCs w:val="22"/>
              </w:rPr>
              <w:t xml:space="preserve"> armoires (24000 btu), toutes suggestions confondues</w:t>
            </w:r>
          </w:p>
        </w:tc>
        <w:tc>
          <w:tcPr>
            <w:tcW w:w="480" w:type="dxa"/>
            <w:tcBorders>
              <w:top w:val="nil"/>
              <w:left w:val="nil"/>
              <w:bottom w:val="single" w:sz="4" w:space="0" w:color="auto"/>
              <w:right w:val="single" w:sz="4" w:space="0" w:color="auto"/>
            </w:tcBorders>
            <w:noWrap/>
            <w:vAlign w:val="center"/>
            <w:hideMark/>
          </w:tcPr>
          <w:p w14:paraId="4B8557D5"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55875281"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43750DAF"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490E1A02" w14:textId="77777777" w:rsidTr="00E6599F">
        <w:trPr>
          <w:trHeight w:val="330"/>
        </w:trPr>
        <w:tc>
          <w:tcPr>
            <w:tcW w:w="851" w:type="dxa"/>
            <w:tcBorders>
              <w:top w:val="nil"/>
              <w:left w:val="single" w:sz="8" w:space="0" w:color="auto"/>
              <w:bottom w:val="single" w:sz="4" w:space="0" w:color="auto"/>
              <w:right w:val="single" w:sz="4" w:space="0" w:color="auto"/>
            </w:tcBorders>
            <w:noWrap/>
            <w:vAlign w:val="center"/>
            <w:hideMark/>
          </w:tcPr>
          <w:p w14:paraId="57988796"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2</w:t>
            </w:r>
          </w:p>
        </w:tc>
        <w:tc>
          <w:tcPr>
            <w:tcW w:w="6100" w:type="dxa"/>
            <w:tcBorders>
              <w:top w:val="nil"/>
              <w:left w:val="nil"/>
              <w:bottom w:val="single" w:sz="4" w:space="0" w:color="auto"/>
              <w:right w:val="single" w:sz="8" w:space="0" w:color="auto"/>
            </w:tcBorders>
            <w:vAlign w:val="center"/>
            <w:hideMark/>
          </w:tcPr>
          <w:p w14:paraId="11966FF8"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Rallonge électrique à 05 entrées de marque Schneider ou similaire</w:t>
            </w:r>
          </w:p>
        </w:tc>
        <w:tc>
          <w:tcPr>
            <w:tcW w:w="480" w:type="dxa"/>
            <w:tcBorders>
              <w:top w:val="nil"/>
              <w:left w:val="nil"/>
              <w:bottom w:val="single" w:sz="4" w:space="0" w:color="auto"/>
              <w:right w:val="single" w:sz="4" w:space="0" w:color="auto"/>
            </w:tcBorders>
            <w:noWrap/>
            <w:vAlign w:val="center"/>
            <w:hideMark/>
          </w:tcPr>
          <w:p w14:paraId="535234D7"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13C1FB58"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13D40D47"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2BCD4311" w14:textId="77777777" w:rsidTr="00E6599F">
        <w:trPr>
          <w:trHeight w:val="330"/>
        </w:trPr>
        <w:tc>
          <w:tcPr>
            <w:tcW w:w="851" w:type="dxa"/>
            <w:tcBorders>
              <w:top w:val="nil"/>
              <w:left w:val="single" w:sz="8" w:space="0" w:color="auto"/>
              <w:bottom w:val="single" w:sz="4" w:space="0" w:color="auto"/>
              <w:right w:val="single" w:sz="4" w:space="0" w:color="auto"/>
            </w:tcBorders>
            <w:noWrap/>
            <w:vAlign w:val="center"/>
            <w:hideMark/>
          </w:tcPr>
          <w:p w14:paraId="3D08A7ED"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3</w:t>
            </w:r>
          </w:p>
        </w:tc>
        <w:tc>
          <w:tcPr>
            <w:tcW w:w="6100" w:type="dxa"/>
            <w:tcBorders>
              <w:top w:val="nil"/>
              <w:left w:val="nil"/>
              <w:bottom w:val="single" w:sz="4" w:space="0" w:color="auto"/>
              <w:right w:val="single" w:sz="8" w:space="0" w:color="auto"/>
            </w:tcBorders>
            <w:vAlign w:val="center"/>
            <w:hideMark/>
          </w:tcPr>
          <w:p w14:paraId="101F09D7" w14:textId="77777777" w:rsidR="00E6599F" w:rsidRPr="00E6599F" w:rsidRDefault="00E6599F" w:rsidP="00E6599F">
            <w:pPr>
              <w:rPr>
                <w:rFonts w:ascii="Arial Narrow" w:hAnsi="Arial Narrow" w:cs="Calibri"/>
                <w:color w:val="000000"/>
                <w:sz w:val="22"/>
                <w:szCs w:val="22"/>
              </w:rPr>
            </w:pPr>
            <w:proofErr w:type="gramStart"/>
            <w:r w:rsidRPr="00E6599F">
              <w:rPr>
                <w:rFonts w:ascii="Arial Narrow" w:hAnsi="Arial Narrow" w:cs="Calibri"/>
                <w:color w:val="000000"/>
                <w:sz w:val="22"/>
                <w:szCs w:val="22"/>
              </w:rPr>
              <w:t>supports</w:t>
            </w:r>
            <w:proofErr w:type="gramEnd"/>
            <w:r w:rsidRPr="00E6599F">
              <w:rPr>
                <w:rFonts w:ascii="Arial Narrow" w:hAnsi="Arial Narrow" w:cs="Calibri"/>
                <w:color w:val="000000"/>
                <w:sz w:val="22"/>
                <w:szCs w:val="22"/>
              </w:rPr>
              <w:t xml:space="preserve"> pour </w:t>
            </w:r>
            <w:proofErr w:type="spellStart"/>
            <w:r w:rsidRPr="00E6599F">
              <w:rPr>
                <w:rFonts w:ascii="Arial Narrow" w:hAnsi="Arial Narrow" w:cs="Calibri"/>
                <w:color w:val="000000"/>
                <w:sz w:val="22"/>
                <w:szCs w:val="22"/>
              </w:rPr>
              <w:t>splits</w:t>
            </w:r>
            <w:proofErr w:type="spellEnd"/>
            <w:r w:rsidRPr="00E6599F">
              <w:rPr>
                <w:rFonts w:ascii="Arial Narrow" w:hAnsi="Arial Narrow" w:cs="Calibri"/>
                <w:color w:val="000000"/>
                <w:sz w:val="22"/>
                <w:szCs w:val="22"/>
              </w:rPr>
              <w:t xml:space="preserve"> en acier</w:t>
            </w:r>
          </w:p>
        </w:tc>
        <w:tc>
          <w:tcPr>
            <w:tcW w:w="480" w:type="dxa"/>
            <w:tcBorders>
              <w:top w:val="nil"/>
              <w:left w:val="nil"/>
              <w:bottom w:val="single" w:sz="4" w:space="0" w:color="auto"/>
              <w:right w:val="single" w:sz="4" w:space="0" w:color="auto"/>
            </w:tcBorders>
            <w:noWrap/>
            <w:vAlign w:val="center"/>
            <w:hideMark/>
          </w:tcPr>
          <w:p w14:paraId="11C92F50"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c>
          <w:tcPr>
            <w:tcW w:w="1240" w:type="dxa"/>
            <w:tcBorders>
              <w:top w:val="nil"/>
              <w:left w:val="nil"/>
              <w:bottom w:val="single" w:sz="4" w:space="0" w:color="auto"/>
              <w:right w:val="single" w:sz="8" w:space="0" w:color="auto"/>
            </w:tcBorders>
            <w:noWrap/>
            <w:vAlign w:val="center"/>
            <w:hideMark/>
          </w:tcPr>
          <w:p w14:paraId="6E28B7FF"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2B27AAB9"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270E418D" w14:textId="77777777" w:rsidTr="00E6599F">
        <w:trPr>
          <w:trHeight w:val="330"/>
        </w:trPr>
        <w:tc>
          <w:tcPr>
            <w:tcW w:w="851" w:type="dxa"/>
            <w:tcBorders>
              <w:top w:val="nil"/>
              <w:left w:val="single" w:sz="8" w:space="0" w:color="auto"/>
              <w:bottom w:val="single" w:sz="4" w:space="0" w:color="auto"/>
              <w:right w:val="single" w:sz="4" w:space="0" w:color="auto"/>
            </w:tcBorders>
            <w:noWrap/>
            <w:vAlign w:val="center"/>
            <w:hideMark/>
          </w:tcPr>
          <w:p w14:paraId="7C929E11"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4</w:t>
            </w:r>
          </w:p>
        </w:tc>
        <w:tc>
          <w:tcPr>
            <w:tcW w:w="6100" w:type="dxa"/>
            <w:tcBorders>
              <w:top w:val="nil"/>
              <w:left w:val="nil"/>
              <w:bottom w:val="single" w:sz="4" w:space="0" w:color="auto"/>
              <w:right w:val="single" w:sz="8" w:space="0" w:color="auto"/>
            </w:tcBorders>
            <w:vAlign w:val="center"/>
            <w:hideMark/>
          </w:tcPr>
          <w:p w14:paraId="1FC6E98A"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Table d'estrade en bloc de 0,60x1,40</w:t>
            </w:r>
          </w:p>
        </w:tc>
        <w:tc>
          <w:tcPr>
            <w:tcW w:w="480" w:type="dxa"/>
            <w:tcBorders>
              <w:top w:val="nil"/>
              <w:left w:val="nil"/>
              <w:bottom w:val="single" w:sz="4" w:space="0" w:color="auto"/>
              <w:right w:val="single" w:sz="4" w:space="0" w:color="auto"/>
            </w:tcBorders>
            <w:noWrap/>
            <w:vAlign w:val="center"/>
            <w:hideMark/>
          </w:tcPr>
          <w:p w14:paraId="2CFA143F"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FF</w:t>
            </w:r>
          </w:p>
        </w:tc>
        <w:tc>
          <w:tcPr>
            <w:tcW w:w="1240" w:type="dxa"/>
            <w:tcBorders>
              <w:top w:val="nil"/>
              <w:left w:val="nil"/>
              <w:bottom w:val="single" w:sz="4" w:space="0" w:color="auto"/>
              <w:right w:val="single" w:sz="8" w:space="0" w:color="auto"/>
            </w:tcBorders>
            <w:noWrap/>
            <w:vAlign w:val="center"/>
            <w:hideMark/>
          </w:tcPr>
          <w:p w14:paraId="10E788CF"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1D783176"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101D4D1E" w14:textId="77777777" w:rsidTr="00E6599F">
        <w:trPr>
          <w:trHeight w:val="330"/>
        </w:trPr>
        <w:tc>
          <w:tcPr>
            <w:tcW w:w="851" w:type="dxa"/>
            <w:tcBorders>
              <w:top w:val="nil"/>
              <w:left w:val="single" w:sz="8" w:space="0" w:color="auto"/>
              <w:bottom w:val="single" w:sz="4" w:space="0" w:color="auto"/>
              <w:right w:val="single" w:sz="4" w:space="0" w:color="auto"/>
            </w:tcBorders>
            <w:vAlign w:val="center"/>
            <w:hideMark/>
          </w:tcPr>
          <w:p w14:paraId="68F59536"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6100" w:type="dxa"/>
            <w:tcBorders>
              <w:top w:val="single" w:sz="4" w:space="0" w:color="auto"/>
              <w:left w:val="nil"/>
              <w:bottom w:val="single" w:sz="4" w:space="0" w:color="auto"/>
              <w:right w:val="single" w:sz="4" w:space="0" w:color="auto"/>
            </w:tcBorders>
            <w:vAlign w:val="center"/>
            <w:hideMark/>
          </w:tcPr>
          <w:p w14:paraId="306A3466"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SOUS-TOTAL</w:t>
            </w:r>
          </w:p>
        </w:tc>
        <w:tc>
          <w:tcPr>
            <w:tcW w:w="480" w:type="dxa"/>
            <w:tcBorders>
              <w:top w:val="nil"/>
              <w:left w:val="single" w:sz="8" w:space="0" w:color="auto"/>
              <w:bottom w:val="single" w:sz="4" w:space="0" w:color="auto"/>
              <w:right w:val="nil"/>
            </w:tcBorders>
            <w:vAlign w:val="center"/>
            <w:hideMark/>
          </w:tcPr>
          <w:p w14:paraId="75690997"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240" w:type="dxa"/>
            <w:tcBorders>
              <w:top w:val="single" w:sz="4" w:space="0" w:color="auto"/>
              <w:left w:val="nil"/>
              <w:bottom w:val="single" w:sz="4" w:space="0" w:color="auto"/>
              <w:right w:val="single" w:sz="8" w:space="0" w:color="auto"/>
            </w:tcBorders>
            <w:vAlign w:val="center"/>
            <w:hideMark/>
          </w:tcPr>
          <w:p w14:paraId="59A1CC35"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2F23EBE4"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741DC573" w14:textId="77777777" w:rsidTr="00E6599F">
        <w:trPr>
          <w:trHeight w:val="330"/>
        </w:trPr>
        <w:tc>
          <w:tcPr>
            <w:tcW w:w="851" w:type="dxa"/>
            <w:tcBorders>
              <w:top w:val="nil"/>
              <w:left w:val="single" w:sz="8" w:space="0" w:color="auto"/>
              <w:bottom w:val="single" w:sz="4" w:space="0" w:color="auto"/>
              <w:right w:val="single" w:sz="4" w:space="0" w:color="auto"/>
            </w:tcBorders>
            <w:shd w:val="clear" w:color="000000" w:fill="BFBFBF"/>
            <w:vAlign w:val="center"/>
            <w:hideMark/>
          </w:tcPr>
          <w:p w14:paraId="4F242FB8"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6100" w:type="dxa"/>
            <w:tcBorders>
              <w:top w:val="nil"/>
              <w:left w:val="nil"/>
              <w:bottom w:val="single" w:sz="4" w:space="0" w:color="auto"/>
              <w:right w:val="single" w:sz="4" w:space="0" w:color="auto"/>
            </w:tcBorders>
            <w:shd w:val="clear" w:color="000000" w:fill="BFBFBF"/>
            <w:vAlign w:val="center"/>
            <w:hideMark/>
          </w:tcPr>
          <w:p w14:paraId="3A478C0C"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TOTAL GENERAL HT</w:t>
            </w:r>
          </w:p>
        </w:tc>
        <w:tc>
          <w:tcPr>
            <w:tcW w:w="480" w:type="dxa"/>
            <w:tcBorders>
              <w:top w:val="nil"/>
              <w:left w:val="single" w:sz="8" w:space="0" w:color="auto"/>
              <w:bottom w:val="single" w:sz="4" w:space="0" w:color="auto"/>
              <w:right w:val="nil"/>
            </w:tcBorders>
            <w:shd w:val="clear" w:color="000000" w:fill="BFBFBF"/>
            <w:vAlign w:val="center"/>
            <w:hideMark/>
          </w:tcPr>
          <w:p w14:paraId="65D478E8"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240" w:type="dxa"/>
            <w:tcBorders>
              <w:top w:val="nil"/>
              <w:left w:val="nil"/>
              <w:bottom w:val="single" w:sz="4" w:space="0" w:color="auto"/>
              <w:right w:val="single" w:sz="8" w:space="0" w:color="auto"/>
            </w:tcBorders>
            <w:shd w:val="clear" w:color="000000" w:fill="BFBFBF"/>
            <w:vAlign w:val="center"/>
            <w:hideMark/>
          </w:tcPr>
          <w:p w14:paraId="232F403D"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320" w:type="dxa"/>
            <w:tcBorders>
              <w:top w:val="nil"/>
              <w:left w:val="nil"/>
              <w:bottom w:val="single" w:sz="4" w:space="0" w:color="auto"/>
              <w:right w:val="single" w:sz="8" w:space="0" w:color="auto"/>
            </w:tcBorders>
            <w:shd w:val="clear" w:color="000000" w:fill="BFBFBF"/>
            <w:vAlign w:val="center"/>
            <w:hideMark/>
          </w:tcPr>
          <w:p w14:paraId="66C02379"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55CDDBDE" w14:textId="77777777" w:rsidTr="00E6599F">
        <w:trPr>
          <w:trHeight w:val="33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352CCD94"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c>
          <w:tcPr>
            <w:tcW w:w="6100" w:type="dxa"/>
            <w:tcBorders>
              <w:top w:val="nil"/>
              <w:left w:val="nil"/>
              <w:bottom w:val="single" w:sz="4" w:space="0" w:color="auto"/>
              <w:right w:val="single" w:sz="4" w:space="0" w:color="auto"/>
            </w:tcBorders>
            <w:shd w:val="clear" w:color="000000" w:fill="FFFFFF"/>
            <w:vAlign w:val="center"/>
            <w:hideMark/>
          </w:tcPr>
          <w:p w14:paraId="12D789E6"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TVA (19,25%)</w:t>
            </w:r>
          </w:p>
        </w:tc>
        <w:tc>
          <w:tcPr>
            <w:tcW w:w="480" w:type="dxa"/>
            <w:tcBorders>
              <w:top w:val="nil"/>
              <w:left w:val="single" w:sz="8" w:space="0" w:color="auto"/>
              <w:bottom w:val="single" w:sz="4" w:space="0" w:color="auto"/>
              <w:right w:val="nil"/>
            </w:tcBorders>
            <w:shd w:val="clear" w:color="000000" w:fill="FFFFFF"/>
            <w:vAlign w:val="center"/>
            <w:hideMark/>
          </w:tcPr>
          <w:p w14:paraId="71D1FBF1"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 </w:t>
            </w:r>
          </w:p>
        </w:tc>
        <w:tc>
          <w:tcPr>
            <w:tcW w:w="1240" w:type="dxa"/>
            <w:tcBorders>
              <w:top w:val="nil"/>
              <w:left w:val="nil"/>
              <w:bottom w:val="single" w:sz="4" w:space="0" w:color="auto"/>
              <w:right w:val="single" w:sz="8" w:space="0" w:color="auto"/>
            </w:tcBorders>
            <w:shd w:val="clear" w:color="000000" w:fill="FFFFFF"/>
            <w:vAlign w:val="center"/>
            <w:hideMark/>
          </w:tcPr>
          <w:p w14:paraId="1FBB4005"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6D93AFD8"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1710F519" w14:textId="77777777" w:rsidTr="00E6599F">
        <w:trPr>
          <w:trHeight w:val="345"/>
        </w:trPr>
        <w:tc>
          <w:tcPr>
            <w:tcW w:w="851" w:type="dxa"/>
            <w:tcBorders>
              <w:top w:val="nil"/>
              <w:left w:val="single" w:sz="8" w:space="0" w:color="auto"/>
              <w:bottom w:val="single" w:sz="8" w:space="0" w:color="auto"/>
              <w:right w:val="single" w:sz="4" w:space="0" w:color="auto"/>
            </w:tcBorders>
            <w:shd w:val="clear" w:color="000000" w:fill="BFBFBF"/>
            <w:noWrap/>
            <w:vAlign w:val="center"/>
            <w:hideMark/>
          </w:tcPr>
          <w:p w14:paraId="5578AACA"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6100" w:type="dxa"/>
            <w:tcBorders>
              <w:top w:val="nil"/>
              <w:left w:val="nil"/>
              <w:bottom w:val="single" w:sz="8" w:space="0" w:color="auto"/>
              <w:right w:val="single" w:sz="4" w:space="0" w:color="auto"/>
            </w:tcBorders>
            <w:shd w:val="clear" w:color="000000" w:fill="BFBFBF"/>
            <w:vAlign w:val="center"/>
            <w:hideMark/>
          </w:tcPr>
          <w:p w14:paraId="113CEABE"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TOTAL GENERAL TTC</w:t>
            </w:r>
          </w:p>
        </w:tc>
        <w:tc>
          <w:tcPr>
            <w:tcW w:w="480" w:type="dxa"/>
            <w:tcBorders>
              <w:top w:val="nil"/>
              <w:left w:val="single" w:sz="8" w:space="0" w:color="auto"/>
              <w:bottom w:val="single" w:sz="8" w:space="0" w:color="auto"/>
              <w:right w:val="nil"/>
            </w:tcBorders>
            <w:shd w:val="clear" w:color="000000" w:fill="BFBFBF"/>
            <w:vAlign w:val="center"/>
            <w:hideMark/>
          </w:tcPr>
          <w:p w14:paraId="690628F4"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240" w:type="dxa"/>
            <w:tcBorders>
              <w:top w:val="nil"/>
              <w:left w:val="nil"/>
              <w:bottom w:val="single" w:sz="8" w:space="0" w:color="auto"/>
              <w:right w:val="single" w:sz="8" w:space="0" w:color="auto"/>
            </w:tcBorders>
            <w:shd w:val="clear" w:color="000000" w:fill="BFBFBF"/>
            <w:vAlign w:val="center"/>
            <w:hideMark/>
          </w:tcPr>
          <w:p w14:paraId="2C5DFFBE"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320" w:type="dxa"/>
            <w:tcBorders>
              <w:top w:val="nil"/>
              <w:left w:val="nil"/>
              <w:bottom w:val="single" w:sz="8" w:space="0" w:color="auto"/>
              <w:right w:val="single" w:sz="8" w:space="0" w:color="auto"/>
            </w:tcBorders>
            <w:shd w:val="clear" w:color="000000" w:fill="BFBFBF"/>
            <w:vAlign w:val="center"/>
            <w:hideMark/>
          </w:tcPr>
          <w:p w14:paraId="2D28F377"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bl>
    <w:p w14:paraId="009783E5" w14:textId="77777777" w:rsidR="00E6599F" w:rsidRPr="004F0996" w:rsidRDefault="00E6599F" w:rsidP="00E6599F">
      <w:pPr>
        <w:jc w:val="center"/>
        <w:rPr>
          <w:rFonts w:eastAsia="Arial Unicode MS"/>
          <w:b/>
          <w:sz w:val="26"/>
          <w:szCs w:val="26"/>
        </w:rPr>
      </w:pPr>
    </w:p>
    <w:p w14:paraId="4FABAA6D" w14:textId="77777777" w:rsidR="00E6599F" w:rsidRPr="0077700B" w:rsidRDefault="00E6599F" w:rsidP="0023189E">
      <w:pPr>
        <w:spacing w:before="120" w:after="120"/>
        <w:jc w:val="center"/>
        <w:rPr>
          <w:rFonts w:eastAsia="Arial Unicode MS"/>
          <w:sz w:val="26"/>
          <w:szCs w:val="26"/>
        </w:rPr>
      </w:pPr>
    </w:p>
    <w:p w14:paraId="07B60752" w14:textId="77777777" w:rsidR="0023189E" w:rsidRPr="0077700B" w:rsidRDefault="0023189E" w:rsidP="0023189E">
      <w:pPr>
        <w:spacing w:before="120" w:after="120"/>
        <w:jc w:val="center"/>
        <w:rPr>
          <w:rFonts w:eastAsia="Arial Unicode MS"/>
          <w:sz w:val="26"/>
          <w:szCs w:val="26"/>
        </w:rPr>
      </w:pPr>
    </w:p>
    <w:p w14:paraId="6D438D0F" w14:textId="77777777" w:rsidR="0023189E" w:rsidRDefault="0023189E" w:rsidP="0023189E">
      <w:pPr>
        <w:rPr>
          <w:rFonts w:eastAsia="Arial Unicode MS"/>
          <w:sz w:val="26"/>
          <w:szCs w:val="26"/>
        </w:rPr>
      </w:pPr>
    </w:p>
    <w:p w14:paraId="53876219" w14:textId="77777777" w:rsidR="0023189E" w:rsidRDefault="0023189E" w:rsidP="0023189E">
      <w:pPr>
        <w:rPr>
          <w:rFonts w:eastAsia="Arial Unicode MS"/>
        </w:rPr>
      </w:pPr>
    </w:p>
    <w:p w14:paraId="0BCB376C" w14:textId="77777777" w:rsidR="0023189E" w:rsidRDefault="0023189E" w:rsidP="0023189E">
      <w:pPr>
        <w:rPr>
          <w:rFonts w:eastAsia="Arial Unicode MS"/>
        </w:rPr>
      </w:pPr>
    </w:p>
    <w:p w14:paraId="0E19D1A6" w14:textId="77777777" w:rsidR="0023189E" w:rsidRDefault="0023189E" w:rsidP="0023189E">
      <w:pPr>
        <w:rPr>
          <w:rFonts w:eastAsia="Arial Unicode MS"/>
        </w:rPr>
      </w:pPr>
    </w:p>
    <w:p w14:paraId="0F8C959D" w14:textId="77777777" w:rsidR="00E6599F" w:rsidRDefault="00E6599F" w:rsidP="0023189E">
      <w:pPr>
        <w:rPr>
          <w:rFonts w:eastAsia="Arial Unicode MS"/>
        </w:rPr>
      </w:pPr>
    </w:p>
    <w:p w14:paraId="1F546661" w14:textId="77777777" w:rsidR="00E6599F" w:rsidRDefault="00E6599F" w:rsidP="0023189E">
      <w:pPr>
        <w:rPr>
          <w:rFonts w:eastAsia="Arial Unicode MS"/>
        </w:rPr>
      </w:pPr>
    </w:p>
    <w:p w14:paraId="03E84F83" w14:textId="77777777" w:rsidR="00E6599F" w:rsidRDefault="00E6599F" w:rsidP="0023189E">
      <w:pPr>
        <w:rPr>
          <w:rFonts w:eastAsia="Arial Unicode MS"/>
        </w:rPr>
      </w:pPr>
    </w:p>
    <w:p w14:paraId="023F17E1" w14:textId="77777777" w:rsidR="00E6599F" w:rsidRDefault="00E6599F" w:rsidP="0023189E">
      <w:pPr>
        <w:rPr>
          <w:rFonts w:eastAsia="Arial Unicode MS"/>
        </w:rPr>
      </w:pPr>
    </w:p>
    <w:p w14:paraId="4983CA8F" w14:textId="77777777" w:rsidR="00E6599F" w:rsidRDefault="00E6599F" w:rsidP="0023189E">
      <w:pPr>
        <w:rPr>
          <w:rFonts w:eastAsia="Arial Unicode MS"/>
        </w:rPr>
      </w:pPr>
    </w:p>
    <w:p w14:paraId="5FFEB627" w14:textId="77777777" w:rsidR="00E6599F" w:rsidRDefault="00E6599F" w:rsidP="0023189E">
      <w:pPr>
        <w:rPr>
          <w:rFonts w:eastAsia="Arial Unicode MS"/>
        </w:rPr>
      </w:pPr>
    </w:p>
    <w:p w14:paraId="499EDDB8" w14:textId="77777777" w:rsidR="00E6599F" w:rsidRDefault="00E6599F" w:rsidP="0023189E">
      <w:pPr>
        <w:rPr>
          <w:rFonts w:eastAsia="Arial Unicode MS"/>
        </w:rPr>
      </w:pPr>
    </w:p>
    <w:p w14:paraId="6EACB6BB" w14:textId="77777777" w:rsidR="00E6599F" w:rsidRDefault="00E6599F" w:rsidP="0023189E">
      <w:pPr>
        <w:rPr>
          <w:rFonts w:eastAsia="Arial Unicode MS"/>
        </w:rPr>
      </w:pPr>
    </w:p>
    <w:p w14:paraId="72EB0A6F" w14:textId="77777777" w:rsidR="00E6599F" w:rsidRDefault="00E6599F" w:rsidP="0023189E">
      <w:pPr>
        <w:rPr>
          <w:rFonts w:eastAsia="Arial Unicode MS"/>
        </w:rPr>
      </w:pPr>
    </w:p>
    <w:p w14:paraId="3DFC30BF" w14:textId="77777777" w:rsidR="00E6599F" w:rsidRDefault="00E6599F" w:rsidP="0023189E">
      <w:pPr>
        <w:rPr>
          <w:rFonts w:eastAsia="Arial Unicode MS"/>
        </w:rPr>
      </w:pPr>
    </w:p>
    <w:p w14:paraId="0EE6E2EF" w14:textId="77777777" w:rsidR="00E6599F" w:rsidRDefault="00E6599F" w:rsidP="0023189E">
      <w:pPr>
        <w:rPr>
          <w:rFonts w:eastAsia="Arial Unicode MS"/>
        </w:rPr>
      </w:pPr>
    </w:p>
    <w:p w14:paraId="4A9CB29B" w14:textId="77777777" w:rsidR="00E6599F" w:rsidRDefault="00E6599F" w:rsidP="0023189E">
      <w:pPr>
        <w:rPr>
          <w:rFonts w:eastAsia="Arial Unicode MS"/>
        </w:rPr>
      </w:pPr>
    </w:p>
    <w:p w14:paraId="787CBE98" w14:textId="77777777" w:rsidR="00E6599F" w:rsidRDefault="00E6599F" w:rsidP="0023189E">
      <w:pPr>
        <w:rPr>
          <w:rFonts w:eastAsia="Arial Unicode MS"/>
        </w:rPr>
      </w:pPr>
    </w:p>
    <w:p w14:paraId="64A8C8B3" w14:textId="77777777" w:rsidR="00E6599F" w:rsidRDefault="00E6599F" w:rsidP="0023189E">
      <w:pPr>
        <w:rPr>
          <w:rFonts w:eastAsia="Arial Unicode MS"/>
        </w:rPr>
      </w:pPr>
    </w:p>
    <w:p w14:paraId="3A28620E" w14:textId="77777777" w:rsidR="00E6599F" w:rsidRDefault="00E6599F" w:rsidP="0023189E">
      <w:pPr>
        <w:rPr>
          <w:rFonts w:eastAsia="Arial Unicode MS"/>
        </w:rPr>
      </w:pPr>
    </w:p>
    <w:p w14:paraId="3A46838F" w14:textId="77777777" w:rsidR="00E6599F" w:rsidRDefault="00E6599F" w:rsidP="0023189E">
      <w:pPr>
        <w:rPr>
          <w:rFonts w:eastAsia="Arial Unicode MS"/>
        </w:rPr>
      </w:pPr>
    </w:p>
    <w:p w14:paraId="3E31E1F0" w14:textId="77777777" w:rsidR="00E6599F" w:rsidRDefault="00E6599F" w:rsidP="0023189E">
      <w:pPr>
        <w:rPr>
          <w:rFonts w:eastAsia="Arial Unicode MS"/>
        </w:rPr>
      </w:pPr>
    </w:p>
    <w:p w14:paraId="1AB577A0" w14:textId="77777777" w:rsidR="00E6599F" w:rsidRDefault="00E6599F" w:rsidP="0023189E">
      <w:pPr>
        <w:rPr>
          <w:rFonts w:eastAsia="Arial Unicode MS"/>
        </w:rPr>
      </w:pPr>
    </w:p>
    <w:p w14:paraId="3EBAFAE2" w14:textId="77777777" w:rsidR="00E6599F" w:rsidRDefault="00E6599F" w:rsidP="0023189E">
      <w:pPr>
        <w:rPr>
          <w:rFonts w:eastAsia="Arial Unicode MS"/>
        </w:rPr>
      </w:pPr>
    </w:p>
    <w:p w14:paraId="26378E10" w14:textId="77777777" w:rsidR="00E6599F" w:rsidRDefault="00E6599F" w:rsidP="0023189E">
      <w:pPr>
        <w:rPr>
          <w:rFonts w:eastAsia="Arial Unicode MS"/>
        </w:rPr>
      </w:pPr>
    </w:p>
    <w:p w14:paraId="3C51CD1C" w14:textId="77777777" w:rsidR="00E6599F" w:rsidRDefault="00E6599F" w:rsidP="0023189E">
      <w:pPr>
        <w:rPr>
          <w:rFonts w:eastAsia="Arial Unicode MS"/>
        </w:rPr>
      </w:pPr>
    </w:p>
    <w:p w14:paraId="29368816" w14:textId="77777777" w:rsidR="00B761AA" w:rsidRDefault="00B761AA" w:rsidP="0023189E">
      <w:pPr>
        <w:rPr>
          <w:rFonts w:eastAsia="Arial Unicode MS"/>
        </w:rPr>
      </w:pPr>
    </w:p>
    <w:p w14:paraId="2C0F7076" w14:textId="77777777" w:rsidR="00E6599F" w:rsidRDefault="00E6599F" w:rsidP="0023189E">
      <w:pPr>
        <w:rPr>
          <w:rFonts w:eastAsia="Arial Unicode MS"/>
        </w:rPr>
      </w:pPr>
    </w:p>
    <w:p w14:paraId="675A28BF" w14:textId="77777777" w:rsidR="00E6599F" w:rsidRDefault="00E6599F" w:rsidP="0023189E">
      <w:pPr>
        <w:rPr>
          <w:rFonts w:eastAsia="Arial Unicode MS"/>
        </w:rPr>
      </w:pPr>
    </w:p>
    <w:p w14:paraId="08DA04FA" w14:textId="77777777" w:rsidR="0023189E" w:rsidRPr="004F0996" w:rsidRDefault="0023189E" w:rsidP="0023189E">
      <w:pPr>
        <w:jc w:val="center"/>
        <w:rPr>
          <w:rFonts w:eastAsia="Arial Unicode MS"/>
          <w:b/>
          <w:sz w:val="26"/>
          <w:szCs w:val="26"/>
        </w:rPr>
      </w:pPr>
      <w:r w:rsidRPr="0077700B">
        <w:rPr>
          <w:rFonts w:eastAsia="Arial Unicode MS"/>
          <w:b/>
          <w:sz w:val="26"/>
          <w:szCs w:val="26"/>
        </w:rPr>
        <w:t>TITRE IV : CADRE DU DETAIL QUANTITATIF ET ESTIMATIF (DQE)</w:t>
      </w:r>
      <w:r>
        <w:rPr>
          <w:rFonts w:eastAsia="Arial Unicode MS"/>
          <w:b/>
          <w:sz w:val="26"/>
          <w:szCs w:val="26"/>
        </w:rPr>
        <w:t xml:space="preserve"> Lot : 1</w:t>
      </w:r>
    </w:p>
    <w:tbl>
      <w:tblPr>
        <w:tblW w:w="10076" w:type="dxa"/>
        <w:tblInd w:w="70" w:type="dxa"/>
        <w:tblCellMar>
          <w:left w:w="70" w:type="dxa"/>
          <w:right w:w="70" w:type="dxa"/>
        </w:tblCellMar>
        <w:tblLook w:val="04A0" w:firstRow="1" w:lastRow="0" w:firstColumn="1" w:lastColumn="0" w:noHBand="0" w:noVBand="1"/>
      </w:tblPr>
      <w:tblGrid>
        <w:gridCol w:w="993"/>
        <w:gridCol w:w="5103"/>
        <w:gridCol w:w="480"/>
        <w:gridCol w:w="940"/>
        <w:gridCol w:w="1240"/>
        <w:gridCol w:w="1320"/>
      </w:tblGrid>
      <w:tr w:rsidR="000916EE" w:rsidRPr="000916EE" w14:paraId="51EE03F2" w14:textId="77777777" w:rsidTr="000916EE">
        <w:trPr>
          <w:trHeight w:val="405"/>
        </w:trPr>
        <w:tc>
          <w:tcPr>
            <w:tcW w:w="10076" w:type="dxa"/>
            <w:gridSpan w:val="6"/>
            <w:tcBorders>
              <w:top w:val="nil"/>
              <w:left w:val="nil"/>
              <w:bottom w:val="nil"/>
              <w:right w:val="nil"/>
            </w:tcBorders>
            <w:shd w:val="clear" w:color="000000" w:fill="D9D9D9"/>
            <w:vAlign w:val="center"/>
            <w:hideMark/>
          </w:tcPr>
          <w:p w14:paraId="2EFD9947" w14:textId="77777777" w:rsidR="000916EE" w:rsidRPr="000916EE" w:rsidRDefault="000916EE" w:rsidP="000916EE">
            <w:pPr>
              <w:jc w:val="center"/>
              <w:rPr>
                <w:rFonts w:ascii="Arial Narrow" w:hAnsi="Arial Narrow" w:cs="Calibri"/>
                <w:b/>
                <w:bCs/>
                <w:color w:val="000000"/>
                <w:sz w:val="32"/>
                <w:szCs w:val="32"/>
              </w:rPr>
            </w:pPr>
            <w:r w:rsidRPr="000916EE">
              <w:rPr>
                <w:rFonts w:ascii="Arial Narrow" w:hAnsi="Arial Narrow" w:cs="Calibri"/>
                <w:b/>
                <w:bCs/>
                <w:color w:val="000000"/>
                <w:sz w:val="32"/>
                <w:szCs w:val="32"/>
              </w:rPr>
              <w:lastRenderedPageBreak/>
              <w:t>DEVIS MATERIEL MOBILIER DE BUREAU DE LA SALLE INFORMATIQUE EPP TOUNGRELO</w:t>
            </w:r>
          </w:p>
        </w:tc>
      </w:tr>
      <w:tr w:rsidR="000916EE" w:rsidRPr="000916EE" w14:paraId="55374DC4" w14:textId="77777777" w:rsidTr="000916EE">
        <w:trPr>
          <w:trHeight w:val="315"/>
        </w:trPr>
        <w:tc>
          <w:tcPr>
            <w:tcW w:w="993" w:type="dxa"/>
            <w:tcBorders>
              <w:top w:val="nil"/>
              <w:left w:val="nil"/>
              <w:bottom w:val="nil"/>
              <w:right w:val="nil"/>
            </w:tcBorders>
            <w:noWrap/>
            <w:vAlign w:val="bottom"/>
            <w:hideMark/>
          </w:tcPr>
          <w:p w14:paraId="331A3BDF" w14:textId="77777777" w:rsidR="000916EE" w:rsidRPr="000916EE" w:rsidRDefault="000916EE" w:rsidP="000916EE">
            <w:pPr>
              <w:jc w:val="center"/>
              <w:rPr>
                <w:rFonts w:ascii="Arial Narrow" w:hAnsi="Arial Narrow" w:cs="Calibri"/>
                <w:b/>
                <w:bCs/>
                <w:color w:val="000000"/>
                <w:sz w:val="32"/>
                <w:szCs w:val="32"/>
              </w:rPr>
            </w:pPr>
          </w:p>
        </w:tc>
        <w:tc>
          <w:tcPr>
            <w:tcW w:w="5103" w:type="dxa"/>
            <w:tcBorders>
              <w:top w:val="nil"/>
              <w:left w:val="nil"/>
              <w:bottom w:val="nil"/>
              <w:right w:val="nil"/>
            </w:tcBorders>
            <w:noWrap/>
            <w:vAlign w:val="bottom"/>
            <w:hideMark/>
          </w:tcPr>
          <w:p w14:paraId="1077B581" w14:textId="77777777" w:rsidR="000916EE" w:rsidRPr="000916EE" w:rsidRDefault="000916EE" w:rsidP="000916EE"/>
        </w:tc>
        <w:tc>
          <w:tcPr>
            <w:tcW w:w="480" w:type="dxa"/>
            <w:tcBorders>
              <w:top w:val="nil"/>
              <w:left w:val="nil"/>
              <w:bottom w:val="nil"/>
              <w:right w:val="nil"/>
            </w:tcBorders>
            <w:noWrap/>
            <w:vAlign w:val="bottom"/>
            <w:hideMark/>
          </w:tcPr>
          <w:p w14:paraId="5B7AC105" w14:textId="77777777" w:rsidR="000916EE" w:rsidRPr="000916EE" w:rsidRDefault="000916EE" w:rsidP="000916EE"/>
        </w:tc>
        <w:tc>
          <w:tcPr>
            <w:tcW w:w="940" w:type="dxa"/>
            <w:tcBorders>
              <w:top w:val="nil"/>
              <w:left w:val="nil"/>
              <w:bottom w:val="nil"/>
              <w:right w:val="nil"/>
            </w:tcBorders>
            <w:noWrap/>
            <w:vAlign w:val="bottom"/>
            <w:hideMark/>
          </w:tcPr>
          <w:p w14:paraId="0F4BCEA3" w14:textId="77777777" w:rsidR="000916EE" w:rsidRPr="000916EE" w:rsidRDefault="000916EE" w:rsidP="000916EE"/>
        </w:tc>
        <w:tc>
          <w:tcPr>
            <w:tcW w:w="1240" w:type="dxa"/>
            <w:tcBorders>
              <w:top w:val="nil"/>
              <w:left w:val="nil"/>
              <w:bottom w:val="nil"/>
              <w:right w:val="nil"/>
            </w:tcBorders>
            <w:noWrap/>
            <w:vAlign w:val="bottom"/>
            <w:hideMark/>
          </w:tcPr>
          <w:p w14:paraId="6A42F351" w14:textId="77777777" w:rsidR="000916EE" w:rsidRPr="000916EE" w:rsidRDefault="000916EE" w:rsidP="000916EE"/>
        </w:tc>
        <w:tc>
          <w:tcPr>
            <w:tcW w:w="1320" w:type="dxa"/>
            <w:tcBorders>
              <w:top w:val="nil"/>
              <w:left w:val="nil"/>
              <w:bottom w:val="nil"/>
              <w:right w:val="nil"/>
            </w:tcBorders>
            <w:noWrap/>
            <w:vAlign w:val="bottom"/>
            <w:hideMark/>
          </w:tcPr>
          <w:p w14:paraId="257D5BCB" w14:textId="77777777" w:rsidR="000916EE" w:rsidRPr="000916EE" w:rsidRDefault="000916EE" w:rsidP="000916EE"/>
        </w:tc>
      </w:tr>
      <w:tr w:rsidR="000916EE" w:rsidRPr="000916EE" w14:paraId="104E3FEA" w14:textId="77777777" w:rsidTr="000916EE">
        <w:trPr>
          <w:trHeight w:val="660"/>
        </w:trPr>
        <w:tc>
          <w:tcPr>
            <w:tcW w:w="993" w:type="dxa"/>
            <w:tcBorders>
              <w:top w:val="single" w:sz="8" w:space="0" w:color="auto"/>
              <w:left w:val="single" w:sz="8" w:space="0" w:color="auto"/>
              <w:bottom w:val="nil"/>
              <w:right w:val="single" w:sz="4" w:space="0" w:color="auto"/>
            </w:tcBorders>
            <w:shd w:val="clear" w:color="000000" w:fill="BFBFBF"/>
            <w:vAlign w:val="center"/>
            <w:hideMark/>
          </w:tcPr>
          <w:p w14:paraId="45AF3BEF"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N° PRIX</w:t>
            </w:r>
          </w:p>
        </w:tc>
        <w:tc>
          <w:tcPr>
            <w:tcW w:w="5103" w:type="dxa"/>
            <w:tcBorders>
              <w:top w:val="single" w:sz="8" w:space="0" w:color="auto"/>
              <w:left w:val="nil"/>
              <w:bottom w:val="nil"/>
              <w:right w:val="single" w:sz="4" w:space="0" w:color="auto"/>
            </w:tcBorders>
            <w:shd w:val="clear" w:color="000000" w:fill="BFBFBF"/>
            <w:vAlign w:val="center"/>
            <w:hideMark/>
          </w:tcPr>
          <w:p w14:paraId="6E9B1098"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DESIGNATION DES TRAVAUX</w:t>
            </w:r>
          </w:p>
        </w:tc>
        <w:tc>
          <w:tcPr>
            <w:tcW w:w="480" w:type="dxa"/>
            <w:tcBorders>
              <w:top w:val="single" w:sz="8" w:space="0" w:color="auto"/>
              <w:left w:val="single" w:sz="8" w:space="0" w:color="auto"/>
              <w:bottom w:val="nil"/>
              <w:right w:val="single" w:sz="4" w:space="0" w:color="auto"/>
            </w:tcBorders>
            <w:shd w:val="clear" w:color="000000" w:fill="BFBFBF"/>
            <w:vAlign w:val="center"/>
            <w:hideMark/>
          </w:tcPr>
          <w:p w14:paraId="4DD89014"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U</w:t>
            </w:r>
          </w:p>
        </w:tc>
        <w:tc>
          <w:tcPr>
            <w:tcW w:w="940" w:type="dxa"/>
            <w:tcBorders>
              <w:top w:val="single" w:sz="8" w:space="0" w:color="auto"/>
              <w:left w:val="nil"/>
              <w:bottom w:val="nil"/>
              <w:right w:val="single" w:sz="4" w:space="0" w:color="auto"/>
            </w:tcBorders>
            <w:shd w:val="clear" w:color="000000" w:fill="BFBFBF"/>
            <w:vAlign w:val="center"/>
            <w:hideMark/>
          </w:tcPr>
          <w:p w14:paraId="081C28A9"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QTES MARCHE</w:t>
            </w:r>
          </w:p>
        </w:tc>
        <w:tc>
          <w:tcPr>
            <w:tcW w:w="1240" w:type="dxa"/>
            <w:tcBorders>
              <w:top w:val="single" w:sz="8" w:space="0" w:color="auto"/>
              <w:left w:val="nil"/>
              <w:bottom w:val="nil"/>
              <w:right w:val="single" w:sz="8" w:space="0" w:color="auto"/>
            </w:tcBorders>
            <w:shd w:val="clear" w:color="000000" w:fill="BFBFBF"/>
            <w:vAlign w:val="center"/>
            <w:hideMark/>
          </w:tcPr>
          <w:p w14:paraId="3B508342"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PU</w:t>
            </w:r>
          </w:p>
        </w:tc>
        <w:tc>
          <w:tcPr>
            <w:tcW w:w="1320" w:type="dxa"/>
            <w:tcBorders>
              <w:top w:val="single" w:sz="8" w:space="0" w:color="auto"/>
              <w:left w:val="nil"/>
              <w:bottom w:val="nil"/>
              <w:right w:val="single" w:sz="8" w:space="0" w:color="auto"/>
            </w:tcBorders>
            <w:shd w:val="clear" w:color="000000" w:fill="BFBFBF"/>
            <w:vAlign w:val="center"/>
            <w:hideMark/>
          </w:tcPr>
          <w:p w14:paraId="1AC846BB"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MONTANT TOTAL</w:t>
            </w:r>
          </w:p>
        </w:tc>
      </w:tr>
      <w:tr w:rsidR="000916EE" w:rsidRPr="000916EE" w14:paraId="3508B1E0" w14:textId="77777777" w:rsidTr="000916EE">
        <w:trPr>
          <w:trHeight w:val="330"/>
        </w:trPr>
        <w:tc>
          <w:tcPr>
            <w:tcW w:w="993" w:type="dxa"/>
            <w:tcBorders>
              <w:top w:val="nil"/>
              <w:left w:val="single" w:sz="8" w:space="0" w:color="auto"/>
              <w:bottom w:val="single" w:sz="4" w:space="0" w:color="auto"/>
              <w:right w:val="single" w:sz="4" w:space="0" w:color="auto"/>
            </w:tcBorders>
            <w:shd w:val="clear" w:color="000000" w:fill="D9D9D9"/>
            <w:vAlign w:val="center"/>
            <w:hideMark/>
          </w:tcPr>
          <w:p w14:paraId="24F6AE87"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LOT 1</w:t>
            </w:r>
          </w:p>
        </w:tc>
        <w:tc>
          <w:tcPr>
            <w:tcW w:w="5103" w:type="dxa"/>
            <w:tcBorders>
              <w:top w:val="nil"/>
              <w:left w:val="nil"/>
              <w:bottom w:val="single" w:sz="4" w:space="0" w:color="auto"/>
              <w:right w:val="single" w:sz="4" w:space="0" w:color="auto"/>
            </w:tcBorders>
            <w:shd w:val="clear" w:color="000000" w:fill="D9D9D9"/>
            <w:vAlign w:val="center"/>
            <w:hideMark/>
          </w:tcPr>
          <w:p w14:paraId="26924590" w14:textId="77777777" w:rsidR="000916EE" w:rsidRPr="000916EE" w:rsidRDefault="000916EE" w:rsidP="000916EE">
            <w:pPr>
              <w:rPr>
                <w:rFonts w:ascii="Arial Narrow" w:hAnsi="Arial Narrow" w:cs="Calibri"/>
                <w:b/>
                <w:bCs/>
                <w:sz w:val="22"/>
                <w:szCs w:val="22"/>
              </w:rPr>
            </w:pPr>
            <w:r w:rsidRPr="000916EE">
              <w:rPr>
                <w:rFonts w:ascii="Arial Narrow" w:hAnsi="Arial Narrow" w:cs="Calibri"/>
                <w:b/>
                <w:bCs/>
                <w:sz w:val="22"/>
                <w:szCs w:val="22"/>
              </w:rPr>
              <w:t>EQUIPEMENTS</w:t>
            </w:r>
          </w:p>
        </w:tc>
        <w:tc>
          <w:tcPr>
            <w:tcW w:w="480" w:type="dxa"/>
            <w:tcBorders>
              <w:top w:val="nil"/>
              <w:left w:val="single" w:sz="8" w:space="0" w:color="auto"/>
              <w:bottom w:val="single" w:sz="4" w:space="0" w:color="auto"/>
              <w:right w:val="nil"/>
            </w:tcBorders>
            <w:shd w:val="clear" w:color="000000" w:fill="D9D9D9"/>
            <w:vAlign w:val="center"/>
            <w:hideMark/>
          </w:tcPr>
          <w:p w14:paraId="54837AF4"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c>
          <w:tcPr>
            <w:tcW w:w="940" w:type="dxa"/>
            <w:tcBorders>
              <w:top w:val="nil"/>
              <w:left w:val="nil"/>
              <w:bottom w:val="single" w:sz="4" w:space="0" w:color="auto"/>
              <w:right w:val="nil"/>
            </w:tcBorders>
            <w:shd w:val="clear" w:color="000000" w:fill="D9D9D9"/>
            <w:vAlign w:val="center"/>
            <w:hideMark/>
          </w:tcPr>
          <w:p w14:paraId="5310D415"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47A5039E"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2088A402" w14:textId="77777777" w:rsidR="000916EE" w:rsidRPr="000916EE" w:rsidRDefault="000916EE" w:rsidP="000916EE">
            <w:pPr>
              <w:jc w:val="center"/>
              <w:rPr>
                <w:rFonts w:ascii="Arial Narrow" w:hAnsi="Arial Narrow" w:cs="Calibri"/>
                <w:b/>
                <w:bCs/>
                <w:sz w:val="22"/>
                <w:szCs w:val="22"/>
              </w:rPr>
            </w:pPr>
            <w:r w:rsidRPr="000916EE">
              <w:rPr>
                <w:rFonts w:ascii="Arial Narrow" w:hAnsi="Arial Narrow" w:cs="Calibri"/>
                <w:b/>
                <w:bCs/>
                <w:sz w:val="22"/>
                <w:szCs w:val="22"/>
              </w:rPr>
              <w:t> </w:t>
            </w:r>
          </w:p>
        </w:tc>
      </w:tr>
      <w:tr w:rsidR="000916EE" w:rsidRPr="000916EE" w14:paraId="639FDF38" w14:textId="77777777" w:rsidTr="000916EE">
        <w:trPr>
          <w:trHeight w:val="660"/>
        </w:trPr>
        <w:tc>
          <w:tcPr>
            <w:tcW w:w="993" w:type="dxa"/>
            <w:tcBorders>
              <w:top w:val="nil"/>
              <w:left w:val="single" w:sz="8" w:space="0" w:color="auto"/>
              <w:bottom w:val="single" w:sz="4" w:space="0" w:color="auto"/>
              <w:right w:val="single" w:sz="4" w:space="0" w:color="auto"/>
            </w:tcBorders>
            <w:noWrap/>
            <w:vAlign w:val="center"/>
            <w:hideMark/>
          </w:tcPr>
          <w:p w14:paraId="299CAD5A"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101</w:t>
            </w:r>
          </w:p>
        </w:tc>
        <w:tc>
          <w:tcPr>
            <w:tcW w:w="5103" w:type="dxa"/>
            <w:tcBorders>
              <w:top w:val="nil"/>
              <w:left w:val="nil"/>
              <w:bottom w:val="single" w:sz="4" w:space="0" w:color="auto"/>
              <w:right w:val="single" w:sz="8" w:space="0" w:color="auto"/>
            </w:tcBorders>
            <w:vAlign w:val="center"/>
            <w:hideMark/>
          </w:tcPr>
          <w:p w14:paraId="7AB31A67"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Table informatique en bois avec rabat pour clavier ordinateur et compartiment unité centrale</w:t>
            </w:r>
          </w:p>
        </w:tc>
        <w:tc>
          <w:tcPr>
            <w:tcW w:w="480" w:type="dxa"/>
            <w:tcBorders>
              <w:top w:val="nil"/>
              <w:left w:val="nil"/>
              <w:bottom w:val="single" w:sz="4" w:space="0" w:color="auto"/>
              <w:right w:val="single" w:sz="4" w:space="0" w:color="auto"/>
            </w:tcBorders>
            <w:noWrap/>
            <w:vAlign w:val="center"/>
            <w:hideMark/>
          </w:tcPr>
          <w:p w14:paraId="4408D0E9"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21435F47"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5,00   </w:t>
            </w:r>
          </w:p>
        </w:tc>
        <w:tc>
          <w:tcPr>
            <w:tcW w:w="1240" w:type="dxa"/>
            <w:tcBorders>
              <w:top w:val="nil"/>
              <w:left w:val="nil"/>
              <w:bottom w:val="single" w:sz="4" w:space="0" w:color="auto"/>
              <w:right w:val="single" w:sz="8" w:space="0" w:color="auto"/>
            </w:tcBorders>
            <w:noWrap/>
            <w:vAlign w:val="center"/>
            <w:hideMark/>
          </w:tcPr>
          <w:p w14:paraId="30AAD819"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2530FE7E"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44F4B695" w14:textId="77777777" w:rsidTr="000916EE">
        <w:trPr>
          <w:trHeight w:val="330"/>
        </w:trPr>
        <w:tc>
          <w:tcPr>
            <w:tcW w:w="993" w:type="dxa"/>
            <w:tcBorders>
              <w:top w:val="nil"/>
              <w:left w:val="single" w:sz="8" w:space="0" w:color="auto"/>
              <w:bottom w:val="single" w:sz="4" w:space="0" w:color="auto"/>
              <w:right w:val="single" w:sz="4" w:space="0" w:color="auto"/>
            </w:tcBorders>
            <w:noWrap/>
            <w:vAlign w:val="center"/>
            <w:hideMark/>
          </w:tcPr>
          <w:p w14:paraId="07435112"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102</w:t>
            </w:r>
          </w:p>
        </w:tc>
        <w:tc>
          <w:tcPr>
            <w:tcW w:w="5103" w:type="dxa"/>
            <w:tcBorders>
              <w:top w:val="nil"/>
              <w:left w:val="nil"/>
              <w:bottom w:val="single" w:sz="4" w:space="0" w:color="auto"/>
              <w:right w:val="single" w:sz="8" w:space="0" w:color="auto"/>
            </w:tcBorders>
            <w:vAlign w:val="center"/>
            <w:hideMark/>
          </w:tcPr>
          <w:p w14:paraId="3C89DE54"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Chaise</w:t>
            </w:r>
          </w:p>
        </w:tc>
        <w:tc>
          <w:tcPr>
            <w:tcW w:w="480" w:type="dxa"/>
            <w:tcBorders>
              <w:top w:val="nil"/>
              <w:left w:val="nil"/>
              <w:bottom w:val="single" w:sz="4" w:space="0" w:color="auto"/>
              <w:right w:val="single" w:sz="4" w:space="0" w:color="auto"/>
            </w:tcBorders>
            <w:noWrap/>
            <w:vAlign w:val="center"/>
            <w:hideMark/>
          </w:tcPr>
          <w:p w14:paraId="10231E9A"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2E59A482"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25,00   </w:t>
            </w:r>
          </w:p>
        </w:tc>
        <w:tc>
          <w:tcPr>
            <w:tcW w:w="1240" w:type="dxa"/>
            <w:tcBorders>
              <w:top w:val="nil"/>
              <w:left w:val="nil"/>
              <w:bottom w:val="single" w:sz="4" w:space="0" w:color="auto"/>
              <w:right w:val="single" w:sz="8" w:space="0" w:color="auto"/>
            </w:tcBorders>
            <w:noWrap/>
            <w:vAlign w:val="center"/>
            <w:hideMark/>
          </w:tcPr>
          <w:p w14:paraId="4008C94C"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2C1F39AF"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7C5DE011" w14:textId="77777777" w:rsidTr="000916EE">
        <w:trPr>
          <w:trHeight w:val="330"/>
        </w:trPr>
        <w:tc>
          <w:tcPr>
            <w:tcW w:w="993" w:type="dxa"/>
            <w:tcBorders>
              <w:top w:val="nil"/>
              <w:left w:val="single" w:sz="8" w:space="0" w:color="auto"/>
              <w:bottom w:val="single" w:sz="4" w:space="0" w:color="auto"/>
              <w:right w:val="single" w:sz="4" w:space="0" w:color="auto"/>
            </w:tcBorders>
            <w:noWrap/>
            <w:vAlign w:val="center"/>
            <w:hideMark/>
          </w:tcPr>
          <w:p w14:paraId="7B0D3AF5"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103</w:t>
            </w:r>
          </w:p>
        </w:tc>
        <w:tc>
          <w:tcPr>
            <w:tcW w:w="5103" w:type="dxa"/>
            <w:tcBorders>
              <w:top w:val="nil"/>
              <w:left w:val="nil"/>
              <w:bottom w:val="single" w:sz="4" w:space="0" w:color="auto"/>
              <w:right w:val="single" w:sz="8" w:space="0" w:color="auto"/>
            </w:tcBorders>
            <w:vAlign w:val="center"/>
            <w:hideMark/>
          </w:tcPr>
          <w:p w14:paraId="459BB81F"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Classeur de bureau deux (02) battants semi-vitré de 0,90x1,20</w:t>
            </w:r>
          </w:p>
        </w:tc>
        <w:tc>
          <w:tcPr>
            <w:tcW w:w="480" w:type="dxa"/>
            <w:tcBorders>
              <w:top w:val="nil"/>
              <w:left w:val="nil"/>
              <w:bottom w:val="single" w:sz="4" w:space="0" w:color="auto"/>
              <w:right w:val="single" w:sz="4" w:space="0" w:color="auto"/>
            </w:tcBorders>
            <w:noWrap/>
            <w:vAlign w:val="center"/>
            <w:hideMark/>
          </w:tcPr>
          <w:p w14:paraId="01F3657E"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71893949"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1,00   </w:t>
            </w:r>
          </w:p>
        </w:tc>
        <w:tc>
          <w:tcPr>
            <w:tcW w:w="1240" w:type="dxa"/>
            <w:tcBorders>
              <w:top w:val="nil"/>
              <w:left w:val="nil"/>
              <w:bottom w:val="single" w:sz="4" w:space="0" w:color="auto"/>
              <w:right w:val="single" w:sz="8" w:space="0" w:color="auto"/>
            </w:tcBorders>
            <w:noWrap/>
            <w:vAlign w:val="center"/>
            <w:hideMark/>
          </w:tcPr>
          <w:p w14:paraId="38678D4C" w14:textId="77777777" w:rsidR="000916EE" w:rsidRPr="000916EE" w:rsidRDefault="000916EE" w:rsidP="000916EE">
            <w:pPr>
              <w:jc w:val="right"/>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77A47D0A" w14:textId="77777777" w:rsidR="000916EE" w:rsidRPr="000916EE" w:rsidRDefault="000916EE" w:rsidP="000916EE">
            <w:pPr>
              <w:jc w:val="center"/>
              <w:rPr>
                <w:rFonts w:ascii="Arial Narrow" w:hAnsi="Arial Narrow" w:cs="Calibri"/>
                <w:color w:val="000000"/>
                <w:sz w:val="22"/>
                <w:szCs w:val="22"/>
              </w:rPr>
            </w:pPr>
            <w:r w:rsidRPr="000916EE">
              <w:rPr>
                <w:rFonts w:ascii="Arial Narrow" w:hAnsi="Arial Narrow" w:cs="Calibri"/>
                <w:color w:val="000000"/>
                <w:sz w:val="22"/>
                <w:szCs w:val="22"/>
              </w:rPr>
              <w:t> </w:t>
            </w:r>
          </w:p>
        </w:tc>
      </w:tr>
      <w:tr w:rsidR="000916EE" w:rsidRPr="000916EE" w14:paraId="182D55F0" w14:textId="77777777" w:rsidTr="000916EE">
        <w:trPr>
          <w:trHeight w:val="330"/>
        </w:trPr>
        <w:tc>
          <w:tcPr>
            <w:tcW w:w="993" w:type="dxa"/>
            <w:tcBorders>
              <w:top w:val="nil"/>
              <w:left w:val="single" w:sz="8" w:space="0" w:color="auto"/>
              <w:bottom w:val="single" w:sz="4" w:space="0" w:color="auto"/>
              <w:right w:val="single" w:sz="4" w:space="0" w:color="auto"/>
            </w:tcBorders>
            <w:vAlign w:val="center"/>
            <w:hideMark/>
          </w:tcPr>
          <w:p w14:paraId="3869DAB2"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5103" w:type="dxa"/>
            <w:tcBorders>
              <w:top w:val="nil"/>
              <w:left w:val="nil"/>
              <w:bottom w:val="single" w:sz="4" w:space="0" w:color="auto"/>
              <w:right w:val="single" w:sz="4" w:space="0" w:color="auto"/>
            </w:tcBorders>
            <w:vAlign w:val="center"/>
            <w:hideMark/>
          </w:tcPr>
          <w:p w14:paraId="4FF7B581"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SOUS-TOTAL</w:t>
            </w:r>
          </w:p>
        </w:tc>
        <w:tc>
          <w:tcPr>
            <w:tcW w:w="480" w:type="dxa"/>
            <w:tcBorders>
              <w:top w:val="nil"/>
              <w:left w:val="single" w:sz="8" w:space="0" w:color="auto"/>
              <w:bottom w:val="single" w:sz="4" w:space="0" w:color="auto"/>
              <w:right w:val="nil"/>
            </w:tcBorders>
            <w:vAlign w:val="center"/>
            <w:hideMark/>
          </w:tcPr>
          <w:p w14:paraId="6CFB03B5"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940" w:type="dxa"/>
            <w:tcBorders>
              <w:top w:val="nil"/>
              <w:left w:val="nil"/>
              <w:bottom w:val="single" w:sz="4" w:space="0" w:color="auto"/>
              <w:right w:val="nil"/>
            </w:tcBorders>
            <w:vAlign w:val="center"/>
            <w:hideMark/>
          </w:tcPr>
          <w:p w14:paraId="74CA1B88"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240" w:type="dxa"/>
            <w:tcBorders>
              <w:top w:val="nil"/>
              <w:left w:val="nil"/>
              <w:bottom w:val="single" w:sz="4" w:space="0" w:color="auto"/>
              <w:right w:val="single" w:sz="8" w:space="0" w:color="auto"/>
            </w:tcBorders>
            <w:vAlign w:val="center"/>
            <w:hideMark/>
          </w:tcPr>
          <w:p w14:paraId="088F1616"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744F1032" w14:textId="77777777" w:rsidR="000916EE" w:rsidRPr="000916EE" w:rsidRDefault="000916EE" w:rsidP="000916EE">
            <w:pPr>
              <w:jc w:val="center"/>
              <w:rPr>
                <w:rFonts w:ascii="Arial Narrow" w:hAnsi="Arial Narrow" w:cs="Calibri"/>
                <w:b/>
                <w:bCs/>
                <w:color w:val="000000"/>
                <w:sz w:val="22"/>
                <w:szCs w:val="22"/>
              </w:rPr>
            </w:pPr>
            <w:r w:rsidRPr="000916EE">
              <w:rPr>
                <w:rFonts w:ascii="Arial Narrow" w:hAnsi="Arial Narrow" w:cs="Calibri"/>
                <w:b/>
                <w:bCs/>
                <w:color w:val="000000"/>
                <w:sz w:val="22"/>
                <w:szCs w:val="22"/>
              </w:rPr>
              <w:t> </w:t>
            </w:r>
          </w:p>
        </w:tc>
      </w:tr>
      <w:tr w:rsidR="000916EE" w:rsidRPr="000916EE" w14:paraId="2CBEFDA2" w14:textId="77777777" w:rsidTr="000916EE">
        <w:trPr>
          <w:trHeight w:val="330"/>
        </w:trPr>
        <w:tc>
          <w:tcPr>
            <w:tcW w:w="993" w:type="dxa"/>
            <w:tcBorders>
              <w:top w:val="nil"/>
              <w:left w:val="single" w:sz="8" w:space="0" w:color="auto"/>
              <w:bottom w:val="single" w:sz="4" w:space="0" w:color="auto"/>
              <w:right w:val="single" w:sz="4" w:space="0" w:color="auto"/>
            </w:tcBorders>
            <w:shd w:val="clear" w:color="000000" w:fill="BFBFBF"/>
            <w:vAlign w:val="center"/>
          </w:tcPr>
          <w:p w14:paraId="1E4690C3" w14:textId="77777777" w:rsidR="000916EE" w:rsidRPr="000916EE" w:rsidRDefault="000916EE" w:rsidP="000916EE">
            <w:pPr>
              <w:jc w:val="center"/>
              <w:rPr>
                <w:rFonts w:ascii="Arial Narrow" w:hAnsi="Arial Narrow" w:cs="Calibri"/>
                <w:b/>
                <w:bCs/>
                <w:color w:val="000000"/>
                <w:sz w:val="22"/>
                <w:szCs w:val="22"/>
              </w:rPr>
            </w:pPr>
          </w:p>
        </w:tc>
        <w:tc>
          <w:tcPr>
            <w:tcW w:w="5103" w:type="dxa"/>
            <w:tcBorders>
              <w:top w:val="nil"/>
              <w:left w:val="nil"/>
              <w:bottom w:val="single" w:sz="4" w:space="0" w:color="auto"/>
              <w:right w:val="single" w:sz="4" w:space="0" w:color="auto"/>
            </w:tcBorders>
            <w:shd w:val="clear" w:color="000000" w:fill="BFBFBF"/>
            <w:vAlign w:val="center"/>
            <w:hideMark/>
          </w:tcPr>
          <w:p w14:paraId="142C41A3"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TOTAL GENERAL HT</w:t>
            </w:r>
          </w:p>
        </w:tc>
        <w:tc>
          <w:tcPr>
            <w:tcW w:w="480" w:type="dxa"/>
            <w:tcBorders>
              <w:top w:val="nil"/>
              <w:left w:val="single" w:sz="8" w:space="0" w:color="auto"/>
              <w:bottom w:val="single" w:sz="4" w:space="0" w:color="auto"/>
              <w:right w:val="nil"/>
            </w:tcBorders>
            <w:shd w:val="clear" w:color="000000" w:fill="BFBFBF"/>
            <w:vAlign w:val="center"/>
            <w:hideMark/>
          </w:tcPr>
          <w:p w14:paraId="00DED7EB"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940" w:type="dxa"/>
            <w:tcBorders>
              <w:top w:val="nil"/>
              <w:left w:val="nil"/>
              <w:bottom w:val="single" w:sz="4" w:space="0" w:color="auto"/>
              <w:right w:val="nil"/>
            </w:tcBorders>
            <w:shd w:val="clear" w:color="000000" w:fill="BFBFBF"/>
            <w:vAlign w:val="center"/>
            <w:hideMark/>
          </w:tcPr>
          <w:p w14:paraId="000E13B6"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240" w:type="dxa"/>
            <w:tcBorders>
              <w:top w:val="nil"/>
              <w:left w:val="nil"/>
              <w:bottom w:val="single" w:sz="4" w:space="0" w:color="auto"/>
              <w:right w:val="single" w:sz="8" w:space="0" w:color="auto"/>
            </w:tcBorders>
            <w:shd w:val="clear" w:color="000000" w:fill="BFBFBF"/>
            <w:vAlign w:val="center"/>
            <w:hideMark/>
          </w:tcPr>
          <w:p w14:paraId="3716EF95"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320" w:type="dxa"/>
            <w:tcBorders>
              <w:top w:val="nil"/>
              <w:left w:val="nil"/>
              <w:bottom w:val="single" w:sz="4" w:space="0" w:color="auto"/>
              <w:right w:val="single" w:sz="8" w:space="0" w:color="auto"/>
            </w:tcBorders>
            <w:shd w:val="clear" w:color="000000" w:fill="BFBFBF"/>
            <w:vAlign w:val="center"/>
            <w:hideMark/>
          </w:tcPr>
          <w:p w14:paraId="05F1EA87" w14:textId="77777777" w:rsidR="000916EE" w:rsidRPr="000916EE" w:rsidRDefault="000916EE" w:rsidP="000916EE">
            <w:pPr>
              <w:jc w:val="center"/>
              <w:rPr>
                <w:rFonts w:ascii="Arial Narrow" w:hAnsi="Arial Narrow" w:cs="Calibri"/>
                <w:b/>
                <w:bCs/>
                <w:color w:val="000000"/>
                <w:sz w:val="22"/>
                <w:szCs w:val="22"/>
              </w:rPr>
            </w:pPr>
            <w:r w:rsidRPr="000916EE">
              <w:rPr>
                <w:rFonts w:ascii="Arial Narrow" w:hAnsi="Arial Narrow" w:cs="Calibri"/>
                <w:b/>
                <w:bCs/>
                <w:color w:val="000000"/>
                <w:sz w:val="22"/>
                <w:szCs w:val="22"/>
              </w:rPr>
              <w:t> </w:t>
            </w:r>
          </w:p>
        </w:tc>
      </w:tr>
      <w:tr w:rsidR="000916EE" w:rsidRPr="000916EE" w14:paraId="510A28DC" w14:textId="77777777" w:rsidTr="000916EE">
        <w:trPr>
          <w:trHeight w:val="330"/>
        </w:trPr>
        <w:tc>
          <w:tcPr>
            <w:tcW w:w="993" w:type="dxa"/>
            <w:tcBorders>
              <w:top w:val="nil"/>
              <w:left w:val="single" w:sz="8" w:space="0" w:color="auto"/>
              <w:bottom w:val="single" w:sz="4" w:space="0" w:color="auto"/>
              <w:right w:val="single" w:sz="4" w:space="0" w:color="auto"/>
            </w:tcBorders>
            <w:shd w:val="clear" w:color="000000" w:fill="FFFFFF"/>
            <w:vAlign w:val="center"/>
          </w:tcPr>
          <w:p w14:paraId="3614F95B" w14:textId="77777777" w:rsidR="000916EE" w:rsidRPr="000916EE" w:rsidRDefault="000916EE" w:rsidP="000916EE">
            <w:pPr>
              <w:jc w:val="center"/>
              <w:rPr>
                <w:rFonts w:ascii="Arial Narrow" w:hAnsi="Arial Narrow" w:cs="Calibri"/>
                <w:color w:val="000000"/>
                <w:sz w:val="22"/>
                <w:szCs w:val="22"/>
              </w:rPr>
            </w:pPr>
          </w:p>
        </w:tc>
        <w:tc>
          <w:tcPr>
            <w:tcW w:w="5103" w:type="dxa"/>
            <w:tcBorders>
              <w:top w:val="nil"/>
              <w:left w:val="nil"/>
              <w:bottom w:val="single" w:sz="4" w:space="0" w:color="auto"/>
              <w:right w:val="single" w:sz="4" w:space="0" w:color="auto"/>
            </w:tcBorders>
            <w:shd w:val="clear" w:color="000000" w:fill="FFFFFF"/>
            <w:vAlign w:val="center"/>
            <w:hideMark/>
          </w:tcPr>
          <w:p w14:paraId="5DAEF92A"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TVA (19,25%)</w:t>
            </w:r>
          </w:p>
        </w:tc>
        <w:tc>
          <w:tcPr>
            <w:tcW w:w="480" w:type="dxa"/>
            <w:tcBorders>
              <w:top w:val="nil"/>
              <w:left w:val="single" w:sz="8" w:space="0" w:color="auto"/>
              <w:bottom w:val="single" w:sz="4" w:space="0" w:color="auto"/>
              <w:right w:val="nil"/>
            </w:tcBorders>
            <w:shd w:val="clear" w:color="000000" w:fill="FFFFFF"/>
            <w:vAlign w:val="center"/>
            <w:hideMark/>
          </w:tcPr>
          <w:p w14:paraId="1C99A9AF"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 </w:t>
            </w:r>
          </w:p>
        </w:tc>
        <w:tc>
          <w:tcPr>
            <w:tcW w:w="940" w:type="dxa"/>
            <w:tcBorders>
              <w:top w:val="nil"/>
              <w:left w:val="nil"/>
              <w:bottom w:val="single" w:sz="4" w:space="0" w:color="auto"/>
              <w:right w:val="nil"/>
            </w:tcBorders>
            <w:shd w:val="clear" w:color="000000" w:fill="FFFFFF"/>
            <w:vAlign w:val="center"/>
            <w:hideMark/>
          </w:tcPr>
          <w:p w14:paraId="4E0F67DB"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 </w:t>
            </w:r>
          </w:p>
        </w:tc>
        <w:tc>
          <w:tcPr>
            <w:tcW w:w="1240" w:type="dxa"/>
            <w:tcBorders>
              <w:top w:val="nil"/>
              <w:left w:val="nil"/>
              <w:bottom w:val="single" w:sz="4" w:space="0" w:color="auto"/>
              <w:right w:val="single" w:sz="8" w:space="0" w:color="auto"/>
            </w:tcBorders>
            <w:shd w:val="clear" w:color="000000" w:fill="FFFFFF"/>
            <w:vAlign w:val="center"/>
            <w:hideMark/>
          </w:tcPr>
          <w:p w14:paraId="401008C3" w14:textId="77777777" w:rsidR="000916EE" w:rsidRPr="000916EE" w:rsidRDefault="000916EE" w:rsidP="000916EE">
            <w:pPr>
              <w:rPr>
                <w:rFonts w:ascii="Arial Narrow" w:hAnsi="Arial Narrow" w:cs="Calibri"/>
                <w:color w:val="000000"/>
                <w:sz w:val="22"/>
                <w:szCs w:val="22"/>
              </w:rPr>
            </w:pPr>
            <w:r w:rsidRPr="000916EE">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422CF044" w14:textId="77777777" w:rsidR="000916EE" w:rsidRPr="000916EE" w:rsidRDefault="000916EE" w:rsidP="000916EE">
            <w:pPr>
              <w:jc w:val="center"/>
              <w:rPr>
                <w:rFonts w:ascii="Arial Narrow" w:hAnsi="Arial Narrow" w:cs="Calibri"/>
                <w:b/>
                <w:bCs/>
                <w:color w:val="000000"/>
                <w:sz w:val="22"/>
                <w:szCs w:val="22"/>
              </w:rPr>
            </w:pPr>
            <w:r w:rsidRPr="000916EE">
              <w:rPr>
                <w:rFonts w:ascii="Arial Narrow" w:hAnsi="Arial Narrow" w:cs="Calibri"/>
                <w:b/>
                <w:bCs/>
                <w:color w:val="000000"/>
                <w:sz w:val="22"/>
                <w:szCs w:val="22"/>
              </w:rPr>
              <w:t> </w:t>
            </w:r>
          </w:p>
        </w:tc>
      </w:tr>
      <w:tr w:rsidR="000916EE" w:rsidRPr="000916EE" w14:paraId="7DE475F4" w14:textId="77777777" w:rsidTr="000916EE">
        <w:trPr>
          <w:trHeight w:val="330"/>
        </w:trPr>
        <w:tc>
          <w:tcPr>
            <w:tcW w:w="993" w:type="dxa"/>
            <w:tcBorders>
              <w:top w:val="nil"/>
              <w:left w:val="single" w:sz="8" w:space="0" w:color="auto"/>
              <w:bottom w:val="single" w:sz="4" w:space="0" w:color="auto"/>
              <w:right w:val="single" w:sz="4" w:space="0" w:color="auto"/>
            </w:tcBorders>
            <w:shd w:val="clear" w:color="000000" w:fill="FFFFFF"/>
            <w:vAlign w:val="center"/>
          </w:tcPr>
          <w:p w14:paraId="0DCE56B1" w14:textId="77777777" w:rsidR="000916EE" w:rsidRPr="000916EE" w:rsidRDefault="000916EE" w:rsidP="000916EE">
            <w:pPr>
              <w:jc w:val="center"/>
              <w:rPr>
                <w:rFonts w:ascii="Arial Narrow" w:hAnsi="Arial Narrow" w:cs="Calibri"/>
                <w:color w:val="000000"/>
                <w:sz w:val="22"/>
                <w:szCs w:val="22"/>
              </w:rPr>
            </w:pPr>
          </w:p>
        </w:tc>
        <w:tc>
          <w:tcPr>
            <w:tcW w:w="5103" w:type="dxa"/>
            <w:tcBorders>
              <w:top w:val="nil"/>
              <w:left w:val="nil"/>
              <w:bottom w:val="single" w:sz="4" w:space="0" w:color="auto"/>
              <w:right w:val="single" w:sz="4" w:space="0" w:color="auto"/>
            </w:tcBorders>
            <w:shd w:val="clear" w:color="000000" w:fill="FFFFFF"/>
            <w:vAlign w:val="center"/>
          </w:tcPr>
          <w:p w14:paraId="3FE084D0" w14:textId="77777777" w:rsidR="000916EE" w:rsidRPr="000916EE" w:rsidRDefault="000916EE" w:rsidP="000916EE">
            <w:pPr>
              <w:rPr>
                <w:rFonts w:ascii="Arial Narrow" w:hAnsi="Arial Narrow" w:cs="Calibri"/>
                <w:color w:val="000000"/>
                <w:sz w:val="22"/>
                <w:szCs w:val="22"/>
              </w:rPr>
            </w:pPr>
            <w:r>
              <w:rPr>
                <w:rFonts w:ascii="Arial Narrow" w:hAnsi="Arial Narrow" w:cs="Calibri"/>
                <w:color w:val="000000"/>
                <w:sz w:val="22"/>
                <w:szCs w:val="22"/>
              </w:rPr>
              <w:t>AIR (2,2 ou 5,5%à</w:t>
            </w:r>
          </w:p>
        </w:tc>
        <w:tc>
          <w:tcPr>
            <w:tcW w:w="480" w:type="dxa"/>
            <w:tcBorders>
              <w:top w:val="nil"/>
              <w:left w:val="single" w:sz="8" w:space="0" w:color="auto"/>
              <w:bottom w:val="single" w:sz="4" w:space="0" w:color="auto"/>
              <w:right w:val="nil"/>
            </w:tcBorders>
            <w:shd w:val="clear" w:color="000000" w:fill="FFFFFF"/>
            <w:vAlign w:val="center"/>
          </w:tcPr>
          <w:p w14:paraId="23540877" w14:textId="77777777" w:rsidR="000916EE" w:rsidRPr="000916EE" w:rsidRDefault="000916EE" w:rsidP="000916EE">
            <w:pPr>
              <w:rPr>
                <w:rFonts w:ascii="Arial Narrow" w:hAnsi="Arial Narrow" w:cs="Calibri"/>
                <w:color w:val="000000"/>
                <w:sz w:val="22"/>
                <w:szCs w:val="22"/>
              </w:rPr>
            </w:pPr>
          </w:p>
        </w:tc>
        <w:tc>
          <w:tcPr>
            <w:tcW w:w="940" w:type="dxa"/>
            <w:tcBorders>
              <w:top w:val="nil"/>
              <w:left w:val="nil"/>
              <w:bottom w:val="single" w:sz="4" w:space="0" w:color="auto"/>
              <w:right w:val="nil"/>
            </w:tcBorders>
            <w:shd w:val="clear" w:color="000000" w:fill="FFFFFF"/>
            <w:vAlign w:val="center"/>
          </w:tcPr>
          <w:p w14:paraId="69D57C18" w14:textId="77777777" w:rsidR="000916EE" w:rsidRPr="000916EE" w:rsidRDefault="000916EE" w:rsidP="000916EE">
            <w:pPr>
              <w:rPr>
                <w:rFonts w:ascii="Arial Narrow" w:hAnsi="Arial Narrow" w:cs="Calibri"/>
                <w:color w:val="000000"/>
                <w:sz w:val="22"/>
                <w:szCs w:val="22"/>
              </w:rPr>
            </w:pPr>
          </w:p>
        </w:tc>
        <w:tc>
          <w:tcPr>
            <w:tcW w:w="1240" w:type="dxa"/>
            <w:tcBorders>
              <w:top w:val="nil"/>
              <w:left w:val="nil"/>
              <w:bottom w:val="single" w:sz="4" w:space="0" w:color="auto"/>
              <w:right w:val="single" w:sz="8" w:space="0" w:color="auto"/>
            </w:tcBorders>
            <w:shd w:val="clear" w:color="000000" w:fill="FFFFFF"/>
            <w:vAlign w:val="center"/>
          </w:tcPr>
          <w:p w14:paraId="3E068DC5" w14:textId="77777777" w:rsidR="000916EE" w:rsidRPr="000916EE" w:rsidRDefault="000916EE" w:rsidP="000916EE">
            <w:pPr>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1C798B5F" w14:textId="77777777" w:rsidR="000916EE" w:rsidRPr="000916EE" w:rsidRDefault="000916EE" w:rsidP="000916EE">
            <w:pPr>
              <w:jc w:val="center"/>
              <w:rPr>
                <w:rFonts w:ascii="Arial Narrow" w:hAnsi="Arial Narrow" w:cs="Calibri"/>
                <w:b/>
                <w:bCs/>
                <w:color w:val="000000"/>
                <w:sz w:val="22"/>
                <w:szCs w:val="22"/>
              </w:rPr>
            </w:pPr>
          </w:p>
        </w:tc>
      </w:tr>
      <w:tr w:rsidR="000916EE" w:rsidRPr="000916EE" w14:paraId="3C856FEA" w14:textId="77777777" w:rsidTr="000916EE">
        <w:trPr>
          <w:trHeight w:val="345"/>
        </w:trPr>
        <w:tc>
          <w:tcPr>
            <w:tcW w:w="993" w:type="dxa"/>
            <w:tcBorders>
              <w:top w:val="nil"/>
              <w:left w:val="single" w:sz="8" w:space="0" w:color="auto"/>
              <w:bottom w:val="single" w:sz="8" w:space="0" w:color="auto"/>
              <w:right w:val="single" w:sz="4" w:space="0" w:color="auto"/>
            </w:tcBorders>
            <w:shd w:val="clear" w:color="000000" w:fill="BFBFBF"/>
            <w:noWrap/>
            <w:vAlign w:val="center"/>
          </w:tcPr>
          <w:p w14:paraId="408E058E" w14:textId="77777777" w:rsidR="000916EE" w:rsidRPr="000916EE" w:rsidRDefault="000916EE" w:rsidP="000916EE">
            <w:pPr>
              <w:jc w:val="center"/>
              <w:rPr>
                <w:rFonts w:ascii="Arial Narrow" w:hAnsi="Arial Narrow" w:cs="Calibri"/>
                <w:b/>
                <w:bCs/>
                <w:color w:val="000000"/>
                <w:sz w:val="22"/>
                <w:szCs w:val="22"/>
              </w:rPr>
            </w:pPr>
          </w:p>
        </w:tc>
        <w:tc>
          <w:tcPr>
            <w:tcW w:w="5103" w:type="dxa"/>
            <w:tcBorders>
              <w:top w:val="nil"/>
              <w:left w:val="nil"/>
              <w:bottom w:val="single" w:sz="8" w:space="0" w:color="auto"/>
              <w:right w:val="single" w:sz="4" w:space="0" w:color="auto"/>
            </w:tcBorders>
            <w:shd w:val="clear" w:color="000000" w:fill="BFBFBF"/>
            <w:vAlign w:val="center"/>
            <w:hideMark/>
          </w:tcPr>
          <w:p w14:paraId="2377F26D"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TOTAL GENERAL TTC</w:t>
            </w:r>
          </w:p>
        </w:tc>
        <w:tc>
          <w:tcPr>
            <w:tcW w:w="480" w:type="dxa"/>
            <w:tcBorders>
              <w:top w:val="nil"/>
              <w:left w:val="single" w:sz="8" w:space="0" w:color="auto"/>
              <w:bottom w:val="single" w:sz="8" w:space="0" w:color="auto"/>
              <w:right w:val="nil"/>
            </w:tcBorders>
            <w:shd w:val="clear" w:color="000000" w:fill="BFBFBF"/>
            <w:vAlign w:val="center"/>
            <w:hideMark/>
          </w:tcPr>
          <w:p w14:paraId="4B9C1145"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940" w:type="dxa"/>
            <w:tcBorders>
              <w:top w:val="nil"/>
              <w:left w:val="nil"/>
              <w:bottom w:val="single" w:sz="8" w:space="0" w:color="auto"/>
              <w:right w:val="nil"/>
            </w:tcBorders>
            <w:shd w:val="clear" w:color="000000" w:fill="BFBFBF"/>
            <w:vAlign w:val="center"/>
            <w:hideMark/>
          </w:tcPr>
          <w:p w14:paraId="3D4F5D75"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240" w:type="dxa"/>
            <w:tcBorders>
              <w:top w:val="nil"/>
              <w:left w:val="nil"/>
              <w:bottom w:val="single" w:sz="8" w:space="0" w:color="auto"/>
              <w:right w:val="single" w:sz="8" w:space="0" w:color="auto"/>
            </w:tcBorders>
            <w:shd w:val="clear" w:color="000000" w:fill="BFBFBF"/>
            <w:vAlign w:val="center"/>
            <w:hideMark/>
          </w:tcPr>
          <w:p w14:paraId="28C11FBB" w14:textId="77777777" w:rsidR="000916EE" w:rsidRPr="000916EE" w:rsidRDefault="000916EE" w:rsidP="000916EE">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320" w:type="dxa"/>
            <w:tcBorders>
              <w:top w:val="nil"/>
              <w:left w:val="nil"/>
              <w:bottom w:val="single" w:sz="8" w:space="0" w:color="auto"/>
              <w:right w:val="single" w:sz="8" w:space="0" w:color="auto"/>
            </w:tcBorders>
            <w:shd w:val="clear" w:color="000000" w:fill="BFBFBF"/>
            <w:vAlign w:val="center"/>
            <w:hideMark/>
          </w:tcPr>
          <w:p w14:paraId="13EB14B0" w14:textId="77777777" w:rsidR="000916EE" w:rsidRPr="000916EE" w:rsidRDefault="000916EE" w:rsidP="000916EE">
            <w:pPr>
              <w:jc w:val="center"/>
              <w:rPr>
                <w:rFonts w:ascii="Arial Narrow" w:hAnsi="Arial Narrow" w:cs="Calibri"/>
                <w:b/>
                <w:bCs/>
                <w:color w:val="000000"/>
                <w:sz w:val="22"/>
                <w:szCs w:val="22"/>
              </w:rPr>
            </w:pPr>
            <w:r w:rsidRPr="000916EE">
              <w:rPr>
                <w:rFonts w:ascii="Arial Narrow" w:hAnsi="Arial Narrow" w:cs="Calibri"/>
                <w:b/>
                <w:bCs/>
                <w:color w:val="000000"/>
                <w:sz w:val="22"/>
                <w:szCs w:val="22"/>
              </w:rPr>
              <w:t> </w:t>
            </w:r>
          </w:p>
        </w:tc>
      </w:tr>
    </w:tbl>
    <w:p w14:paraId="662344E3" w14:textId="77777777" w:rsidR="0023189E" w:rsidRPr="0077700B" w:rsidRDefault="0023189E" w:rsidP="0023189E">
      <w:pPr>
        <w:rPr>
          <w:rFonts w:eastAsia="Arial Unicode MS"/>
          <w:sz w:val="26"/>
          <w:szCs w:val="26"/>
        </w:rPr>
      </w:pPr>
    </w:p>
    <w:p w14:paraId="7216B358" w14:textId="77777777" w:rsidR="0023189E" w:rsidRDefault="0023189E" w:rsidP="0023189E">
      <w:pPr>
        <w:rPr>
          <w:rFonts w:eastAsia="Arial Unicode MS"/>
        </w:rPr>
      </w:pPr>
    </w:p>
    <w:p w14:paraId="6BEB32F9" w14:textId="77777777" w:rsidR="00E6599F" w:rsidRPr="0077700B" w:rsidRDefault="00E6599F" w:rsidP="00E6599F">
      <w:pPr>
        <w:rPr>
          <w:rFonts w:eastAsia="Arial Unicode MS"/>
          <w:b/>
          <w:sz w:val="26"/>
          <w:szCs w:val="26"/>
        </w:rPr>
      </w:pPr>
      <w:r w:rsidRPr="0077700B">
        <w:rPr>
          <w:rFonts w:eastAsia="Arial Unicode MS"/>
          <w:b/>
          <w:sz w:val="26"/>
          <w:szCs w:val="26"/>
        </w:rPr>
        <w:t>Arrête le présent devis à la …………………………</w:t>
      </w:r>
      <w:proofErr w:type="gramStart"/>
      <w:r w:rsidRPr="0077700B">
        <w:rPr>
          <w:rFonts w:eastAsia="Arial Unicode MS"/>
          <w:b/>
          <w:sz w:val="26"/>
          <w:szCs w:val="26"/>
        </w:rPr>
        <w:t>…….</w:t>
      </w:r>
      <w:proofErr w:type="gramEnd"/>
      <w:r w:rsidRPr="0077700B">
        <w:rPr>
          <w:rFonts w:eastAsia="Arial Unicode MS"/>
          <w:b/>
          <w:sz w:val="26"/>
          <w:szCs w:val="26"/>
        </w:rPr>
        <w:t>. FRANCS CFA TTC.</w:t>
      </w:r>
    </w:p>
    <w:p w14:paraId="390F6BF9" w14:textId="77777777" w:rsidR="0023189E" w:rsidRDefault="0023189E" w:rsidP="0023189E">
      <w:pPr>
        <w:rPr>
          <w:rFonts w:eastAsia="Arial Unicode MS"/>
        </w:rPr>
      </w:pPr>
    </w:p>
    <w:p w14:paraId="1FAE107E" w14:textId="77777777" w:rsidR="00EB47B8" w:rsidRDefault="00EB47B8" w:rsidP="0023189E">
      <w:pPr>
        <w:rPr>
          <w:rFonts w:eastAsia="Arial Unicode MS"/>
        </w:rPr>
      </w:pPr>
    </w:p>
    <w:p w14:paraId="73BB6DDD" w14:textId="77777777" w:rsidR="00EB47B8" w:rsidRDefault="00EB47B8" w:rsidP="0023189E">
      <w:pPr>
        <w:rPr>
          <w:rFonts w:eastAsia="Arial Unicode MS"/>
        </w:rPr>
      </w:pPr>
    </w:p>
    <w:p w14:paraId="7872AB0C" w14:textId="77777777" w:rsidR="00EB47B8" w:rsidRDefault="00EB47B8" w:rsidP="0023189E">
      <w:pPr>
        <w:rPr>
          <w:rFonts w:eastAsia="Arial Unicode MS"/>
        </w:rPr>
      </w:pPr>
    </w:p>
    <w:p w14:paraId="6218DDA0" w14:textId="77777777" w:rsidR="00EB47B8" w:rsidRDefault="00EB47B8" w:rsidP="0023189E">
      <w:pPr>
        <w:rPr>
          <w:rFonts w:eastAsia="Arial Unicode MS"/>
        </w:rPr>
      </w:pPr>
    </w:p>
    <w:p w14:paraId="6EFB1D1D" w14:textId="77777777" w:rsidR="00EB47B8" w:rsidRDefault="00EB47B8" w:rsidP="0023189E">
      <w:pPr>
        <w:rPr>
          <w:rFonts w:eastAsia="Arial Unicode MS"/>
        </w:rPr>
      </w:pPr>
    </w:p>
    <w:p w14:paraId="3298C125" w14:textId="77777777" w:rsidR="00EB47B8" w:rsidRDefault="00EB47B8" w:rsidP="0023189E">
      <w:pPr>
        <w:rPr>
          <w:rFonts w:eastAsia="Arial Unicode MS"/>
        </w:rPr>
      </w:pPr>
    </w:p>
    <w:p w14:paraId="29367997" w14:textId="77777777" w:rsidR="00EB47B8" w:rsidRDefault="00EB47B8" w:rsidP="0023189E">
      <w:pPr>
        <w:rPr>
          <w:rFonts w:eastAsia="Arial Unicode MS"/>
        </w:rPr>
      </w:pPr>
    </w:p>
    <w:p w14:paraId="29E364D5" w14:textId="77777777" w:rsidR="00EB47B8" w:rsidRDefault="00EB47B8" w:rsidP="0023189E">
      <w:pPr>
        <w:rPr>
          <w:rFonts w:eastAsia="Arial Unicode MS"/>
        </w:rPr>
      </w:pPr>
    </w:p>
    <w:p w14:paraId="13A00417" w14:textId="77777777" w:rsidR="00EB47B8" w:rsidRDefault="00EB47B8" w:rsidP="0023189E">
      <w:pPr>
        <w:rPr>
          <w:rFonts w:eastAsia="Arial Unicode MS"/>
        </w:rPr>
      </w:pPr>
    </w:p>
    <w:p w14:paraId="7CC9AF7B" w14:textId="77777777" w:rsidR="00EB47B8" w:rsidRDefault="00EB47B8" w:rsidP="0023189E">
      <w:pPr>
        <w:rPr>
          <w:rFonts w:eastAsia="Arial Unicode MS"/>
        </w:rPr>
      </w:pPr>
    </w:p>
    <w:p w14:paraId="605E0CAD" w14:textId="77777777" w:rsidR="00EB47B8" w:rsidRDefault="00EB47B8" w:rsidP="0023189E">
      <w:pPr>
        <w:rPr>
          <w:rFonts w:eastAsia="Arial Unicode MS"/>
        </w:rPr>
      </w:pPr>
    </w:p>
    <w:p w14:paraId="13192097" w14:textId="77777777" w:rsidR="00EB47B8" w:rsidRDefault="00EB47B8" w:rsidP="0023189E">
      <w:pPr>
        <w:rPr>
          <w:rFonts w:eastAsia="Arial Unicode MS"/>
        </w:rPr>
      </w:pPr>
    </w:p>
    <w:p w14:paraId="46040F3B" w14:textId="77777777" w:rsidR="00EB47B8" w:rsidRDefault="00EB47B8" w:rsidP="0023189E">
      <w:pPr>
        <w:rPr>
          <w:rFonts w:eastAsia="Arial Unicode MS"/>
        </w:rPr>
      </w:pPr>
    </w:p>
    <w:p w14:paraId="24C92420" w14:textId="77777777" w:rsidR="00EB47B8" w:rsidRDefault="00EB47B8" w:rsidP="0023189E">
      <w:pPr>
        <w:rPr>
          <w:rFonts w:eastAsia="Arial Unicode MS"/>
        </w:rPr>
      </w:pPr>
    </w:p>
    <w:p w14:paraId="537BA35C" w14:textId="77777777" w:rsidR="00EB47B8" w:rsidRDefault="00EB47B8" w:rsidP="0023189E">
      <w:pPr>
        <w:rPr>
          <w:rFonts w:eastAsia="Arial Unicode MS"/>
        </w:rPr>
      </w:pPr>
    </w:p>
    <w:p w14:paraId="4936E20E" w14:textId="77777777" w:rsidR="00EB47B8" w:rsidRDefault="00EB47B8" w:rsidP="0023189E">
      <w:pPr>
        <w:rPr>
          <w:rFonts w:eastAsia="Arial Unicode MS"/>
        </w:rPr>
      </w:pPr>
    </w:p>
    <w:p w14:paraId="598B0090" w14:textId="77777777" w:rsidR="00EB47B8" w:rsidRDefault="00EB47B8" w:rsidP="0023189E">
      <w:pPr>
        <w:rPr>
          <w:rFonts w:eastAsia="Arial Unicode MS"/>
        </w:rPr>
      </w:pPr>
    </w:p>
    <w:p w14:paraId="44A1671C" w14:textId="77777777" w:rsidR="00EB47B8" w:rsidRDefault="00EB47B8" w:rsidP="0023189E">
      <w:pPr>
        <w:rPr>
          <w:rFonts w:eastAsia="Arial Unicode MS"/>
        </w:rPr>
      </w:pPr>
    </w:p>
    <w:p w14:paraId="7EFD6BFE" w14:textId="77777777" w:rsidR="00EB47B8" w:rsidRDefault="00EB47B8" w:rsidP="0023189E">
      <w:pPr>
        <w:rPr>
          <w:rFonts w:eastAsia="Arial Unicode MS"/>
        </w:rPr>
      </w:pPr>
    </w:p>
    <w:p w14:paraId="5B24F2C5" w14:textId="77777777" w:rsidR="00EB47B8" w:rsidRDefault="00EB47B8" w:rsidP="0023189E">
      <w:pPr>
        <w:rPr>
          <w:rFonts w:eastAsia="Arial Unicode MS"/>
        </w:rPr>
      </w:pPr>
    </w:p>
    <w:p w14:paraId="33826761" w14:textId="77777777" w:rsidR="00EB47B8" w:rsidRDefault="00EB47B8" w:rsidP="0023189E">
      <w:pPr>
        <w:rPr>
          <w:rFonts w:eastAsia="Arial Unicode MS"/>
        </w:rPr>
      </w:pPr>
    </w:p>
    <w:p w14:paraId="2CC4B8B9" w14:textId="77777777" w:rsidR="00EB47B8" w:rsidRDefault="00EB47B8" w:rsidP="0023189E">
      <w:pPr>
        <w:rPr>
          <w:rFonts w:eastAsia="Arial Unicode MS"/>
        </w:rPr>
      </w:pPr>
    </w:p>
    <w:p w14:paraId="11EF6BCC" w14:textId="77777777" w:rsidR="0023189E" w:rsidRDefault="0023189E" w:rsidP="0023189E">
      <w:pPr>
        <w:rPr>
          <w:rFonts w:eastAsia="Arial Unicode MS"/>
        </w:rPr>
      </w:pPr>
    </w:p>
    <w:p w14:paraId="29073BBD" w14:textId="77777777" w:rsidR="00B761AA" w:rsidRDefault="00B761AA" w:rsidP="0023189E">
      <w:pPr>
        <w:rPr>
          <w:rFonts w:eastAsia="Arial Unicode MS"/>
        </w:rPr>
      </w:pPr>
    </w:p>
    <w:p w14:paraId="158B9835" w14:textId="77777777" w:rsidR="00B761AA" w:rsidRDefault="00B761AA" w:rsidP="0023189E">
      <w:pPr>
        <w:rPr>
          <w:rFonts w:eastAsia="Arial Unicode MS"/>
        </w:rPr>
      </w:pPr>
    </w:p>
    <w:p w14:paraId="275AD4DD" w14:textId="77777777" w:rsidR="00B761AA" w:rsidRDefault="00B761AA" w:rsidP="0023189E">
      <w:pPr>
        <w:rPr>
          <w:rFonts w:eastAsia="Arial Unicode MS"/>
        </w:rPr>
      </w:pPr>
    </w:p>
    <w:p w14:paraId="62A4F12F" w14:textId="77777777" w:rsidR="00B761AA" w:rsidRDefault="00B761AA" w:rsidP="0023189E">
      <w:pPr>
        <w:rPr>
          <w:rFonts w:eastAsia="Arial Unicode MS"/>
        </w:rPr>
      </w:pPr>
    </w:p>
    <w:p w14:paraId="6CC57C2D" w14:textId="77777777" w:rsidR="00B761AA" w:rsidRDefault="00B761AA" w:rsidP="0023189E">
      <w:pPr>
        <w:rPr>
          <w:rFonts w:eastAsia="Arial Unicode MS"/>
        </w:rPr>
      </w:pPr>
    </w:p>
    <w:p w14:paraId="6F39BDF6" w14:textId="77777777" w:rsidR="00B761AA" w:rsidRDefault="00B761AA" w:rsidP="0023189E">
      <w:pPr>
        <w:rPr>
          <w:rFonts w:eastAsia="Arial Unicode MS"/>
        </w:rPr>
      </w:pPr>
    </w:p>
    <w:p w14:paraId="15396AB3" w14:textId="77777777" w:rsidR="00B761AA" w:rsidRDefault="00B761AA" w:rsidP="0023189E">
      <w:pPr>
        <w:rPr>
          <w:rFonts w:eastAsia="Arial Unicode MS"/>
        </w:rPr>
      </w:pPr>
    </w:p>
    <w:p w14:paraId="56BF10E5" w14:textId="77777777" w:rsidR="00B761AA" w:rsidRDefault="00B761AA" w:rsidP="0023189E">
      <w:pPr>
        <w:rPr>
          <w:rFonts w:eastAsia="Arial Unicode MS"/>
        </w:rPr>
      </w:pPr>
    </w:p>
    <w:p w14:paraId="7AF8000C" w14:textId="77777777" w:rsidR="0023189E" w:rsidRDefault="0023189E" w:rsidP="0023189E">
      <w:pPr>
        <w:rPr>
          <w:rFonts w:eastAsia="Arial Unicode MS"/>
        </w:rPr>
      </w:pPr>
    </w:p>
    <w:p w14:paraId="1726CAEB" w14:textId="77777777" w:rsidR="0023189E" w:rsidRPr="004F0996" w:rsidRDefault="0023189E" w:rsidP="0023189E">
      <w:pPr>
        <w:jc w:val="center"/>
        <w:rPr>
          <w:rFonts w:eastAsia="Arial Unicode MS"/>
          <w:b/>
          <w:sz w:val="26"/>
          <w:szCs w:val="26"/>
        </w:rPr>
      </w:pPr>
      <w:r w:rsidRPr="0077700B">
        <w:rPr>
          <w:rFonts w:eastAsia="Arial Unicode MS"/>
          <w:b/>
          <w:sz w:val="26"/>
          <w:szCs w:val="26"/>
        </w:rPr>
        <w:lastRenderedPageBreak/>
        <w:t>TITRE IV : CADRE DU DETAIL QUANTITATIF ET ESTIMATIF (DQE)</w:t>
      </w:r>
      <w:r>
        <w:rPr>
          <w:rFonts w:eastAsia="Arial Unicode MS"/>
          <w:b/>
          <w:sz w:val="26"/>
          <w:szCs w:val="26"/>
        </w:rPr>
        <w:t xml:space="preserve"> Lot : 2</w:t>
      </w:r>
    </w:p>
    <w:p w14:paraId="464344E8" w14:textId="77777777" w:rsidR="0023189E" w:rsidRPr="0077700B" w:rsidRDefault="0023189E" w:rsidP="0023189E">
      <w:pPr>
        <w:rPr>
          <w:rFonts w:eastAsia="Arial Unicode MS"/>
          <w:sz w:val="26"/>
          <w:szCs w:val="26"/>
        </w:rPr>
      </w:pPr>
    </w:p>
    <w:tbl>
      <w:tblPr>
        <w:tblW w:w="9934" w:type="dxa"/>
        <w:tblInd w:w="70" w:type="dxa"/>
        <w:tblCellMar>
          <w:left w:w="70" w:type="dxa"/>
          <w:right w:w="70" w:type="dxa"/>
        </w:tblCellMar>
        <w:tblLook w:val="04A0" w:firstRow="1" w:lastRow="0" w:firstColumn="1" w:lastColumn="0" w:noHBand="0" w:noVBand="1"/>
      </w:tblPr>
      <w:tblGrid>
        <w:gridCol w:w="851"/>
        <w:gridCol w:w="5103"/>
        <w:gridCol w:w="480"/>
        <w:gridCol w:w="940"/>
        <w:gridCol w:w="1240"/>
        <w:gridCol w:w="1320"/>
      </w:tblGrid>
      <w:tr w:rsidR="000916EE" w:rsidRPr="000916EE" w14:paraId="1A273FD8" w14:textId="77777777" w:rsidTr="00706760">
        <w:trPr>
          <w:trHeight w:val="405"/>
        </w:trPr>
        <w:tc>
          <w:tcPr>
            <w:tcW w:w="9934" w:type="dxa"/>
            <w:gridSpan w:val="6"/>
            <w:tcBorders>
              <w:top w:val="nil"/>
              <w:left w:val="nil"/>
              <w:bottom w:val="nil"/>
              <w:right w:val="nil"/>
            </w:tcBorders>
            <w:shd w:val="clear" w:color="000000" w:fill="D9D9D9"/>
            <w:noWrap/>
            <w:vAlign w:val="center"/>
            <w:hideMark/>
          </w:tcPr>
          <w:p w14:paraId="1DB74037" w14:textId="77777777" w:rsidR="000916EE" w:rsidRPr="000916EE" w:rsidRDefault="000916EE" w:rsidP="00706760">
            <w:pPr>
              <w:jc w:val="center"/>
              <w:rPr>
                <w:rFonts w:ascii="Arial Narrow" w:hAnsi="Arial Narrow" w:cs="Calibri"/>
                <w:b/>
                <w:bCs/>
                <w:color w:val="000000"/>
                <w:sz w:val="32"/>
                <w:szCs w:val="32"/>
              </w:rPr>
            </w:pPr>
            <w:r w:rsidRPr="000916EE">
              <w:rPr>
                <w:rFonts w:ascii="Arial Narrow" w:hAnsi="Arial Narrow" w:cs="Calibri"/>
                <w:b/>
                <w:bCs/>
                <w:color w:val="000000"/>
                <w:sz w:val="32"/>
                <w:szCs w:val="32"/>
              </w:rPr>
              <w:t>DEVIS MATERIEL INFORMATIQUE EPP TOUNGRELO</w:t>
            </w:r>
          </w:p>
        </w:tc>
      </w:tr>
      <w:tr w:rsidR="000916EE" w:rsidRPr="000916EE" w14:paraId="614CDF9B" w14:textId="77777777" w:rsidTr="00706760">
        <w:trPr>
          <w:trHeight w:val="345"/>
        </w:trPr>
        <w:tc>
          <w:tcPr>
            <w:tcW w:w="851" w:type="dxa"/>
            <w:tcBorders>
              <w:top w:val="nil"/>
              <w:left w:val="nil"/>
              <w:bottom w:val="nil"/>
              <w:right w:val="nil"/>
            </w:tcBorders>
            <w:noWrap/>
            <w:vAlign w:val="center"/>
            <w:hideMark/>
          </w:tcPr>
          <w:p w14:paraId="6EC90E58" w14:textId="77777777" w:rsidR="000916EE" w:rsidRPr="000916EE" w:rsidRDefault="000916EE" w:rsidP="00706760">
            <w:pPr>
              <w:jc w:val="center"/>
              <w:rPr>
                <w:rFonts w:ascii="Arial Narrow" w:hAnsi="Arial Narrow" w:cs="Calibri"/>
                <w:b/>
                <w:bCs/>
                <w:color w:val="000000"/>
                <w:sz w:val="32"/>
                <w:szCs w:val="32"/>
              </w:rPr>
            </w:pPr>
          </w:p>
        </w:tc>
        <w:tc>
          <w:tcPr>
            <w:tcW w:w="5103" w:type="dxa"/>
            <w:tcBorders>
              <w:top w:val="nil"/>
              <w:left w:val="nil"/>
              <w:bottom w:val="nil"/>
              <w:right w:val="nil"/>
            </w:tcBorders>
            <w:noWrap/>
            <w:vAlign w:val="center"/>
            <w:hideMark/>
          </w:tcPr>
          <w:p w14:paraId="32382DBF" w14:textId="77777777" w:rsidR="000916EE" w:rsidRPr="000916EE" w:rsidRDefault="000916EE" w:rsidP="00706760"/>
        </w:tc>
        <w:tc>
          <w:tcPr>
            <w:tcW w:w="480" w:type="dxa"/>
            <w:tcBorders>
              <w:top w:val="nil"/>
              <w:left w:val="nil"/>
              <w:bottom w:val="nil"/>
              <w:right w:val="nil"/>
            </w:tcBorders>
            <w:noWrap/>
            <w:vAlign w:val="center"/>
            <w:hideMark/>
          </w:tcPr>
          <w:p w14:paraId="303FC1E5" w14:textId="77777777" w:rsidR="000916EE" w:rsidRPr="000916EE" w:rsidRDefault="000916EE" w:rsidP="00706760"/>
        </w:tc>
        <w:tc>
          <w:tcPr>
            <w:tcW w:w="940" w:type="dxa"/>
            <w:tcBorders>
              <w:top w:val="nil"/>
              <w:left w:val="nil"/>
              <w:bottom w:val="nil"/>
              <w:right w:val="nil"/>
            </w:tcBorders>
            <w:noWrap/>
            <w:vAlign w:val="center"/>
            <w:hideMark/>
          </w:tcPr>
          <w:p w14:paraId="18FE28F0" w14:textId="77777777" w:rsidR="000916EE" w:rsidRPr="000916EE" w:rsidRDefault="000916EE" w:rsidP="00706760"/>
        </w:tc>
        <w:tc>
          <w:tcPr>
            <w:tcW w:w="1240" w:type="dxa"/>
            <w:tcBorders>
              <w:top w:val="nil"/>
              <w:left w:val="nil"/>
              <w:bottom w:val="nil"/>
              <w:right w:val="nil"/>
            </w:tcBorders>
            <w:noWrap/>
            <w:vAlign w:val="center"/>
            <w:hideMark/>
          </w:tcPr>
          <w:p w14:paraId="6975423F" w14:textId="77777777" w:rsidR="000916EE" w:rsidRPr="000916EE" w:rsidRDefault="000916EE" w:rsidP="00706760"/>
        </w:tc>
        <w:tc>
          <w:tcPr>
            <w:tcW w:w="1320" w:type="dxa"/>
            <w:tcBorders>
              <w:top w:val="nil"/>
              <w:left w:val="nil"/>
              <w:bottom w:val="nil"/>
              <w:right w:val="nil"/>
            </w:tcBorders>
            <w:noWrap/>
            <w:vAlign w:val="center"/>
            <w:hideMark/>
          </w:tcPr>
          <w:p w14:paraId="527B5A87" w14:textId="77777777" w:rsidR="000916EE" w:rsidRPr="000916EE" w:rsidRDefault="000916EE" w:rsidP="00706760"/>
        </w:tc>
      </w:tr>
      <w:tr w:rsidR="000916EE" w:rsidRPr="000916EE" w14:paraId="5A1A6E54" w14:textId="77777777" w:rsidTr="00706760">
        <w:trPr>
          <w:trHeight w:val="660"/>
        </w:trPr>
        <w:tc>
          <w:tcPr>
            <w:tcW w:w="851" w:type="dxa"/>
            <w:tcBorders>
              <w:top w:val="single" w:sz="8" w:space="0" w:color="auto"/>
              <w:left w:val="single" w:sz="8" w:space="0" w:color="auto"/>
              <w:bottom w:val="nil"/>
              <w:right w:val="single" w:sz="4" w:space="0" w:color="auto"/>
            </w:tcBorders>
            <w:shd w:val="clear" w:color="000000" w:fill="BFBFBF"/>
            <w:vAlign w:val="center"/>
            <w:hideMark/>
          </w:tcPr>
          <w:p w14:paraId="5D2B3318"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N° PRIX</w:t>
            </w:r>
          </w:p>
        </w:tc>
        <w:tc>
          <w:tcPr>
            <w:tcW w:w="5103" w:type="dxa"/>
            <w:tcBorders>
              <w:top w:val="single" w:sz="8" w:space="0" w:color="auto"/>
              <w:left w:val="nil"/>
              <w:bottom w:val="nil"/>
              <w:right w:val="single" w:sz="4" w:space="0" w:color="auto"/>
            </w:tcBorders>
            <w:shd w:val="clear" w:color="000000" w:fill="BFBFBF"/>
            <w:vAlign w:val="center"/>
            <w:hideMark/>
          </w:tcPr>
          <w:p w14:paraId="5D540E3D"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DESIGNATION DES TRAVAUX</w:t>
            </w:r>
          </w:p>
        </w:tc>
        <w:tc>
          <w:tcPr>
            <w:tcW w:w="480" w:type="dxa"/>
            <w:tcBorders>
              <w:top w:val="single" w:sz="8" w:space="0" w:color="auto"/>
              <w:left w:val="single" w:sz="8" w:space="0" w:color="auto"/>
              <w:bottom w:val="nil"/>
              <w:right w:val="single" w:sz="4" w:space="0" w:color="auto"/>
            </w:tcBorders>
            <w:shd w:val="clear" w:color="000000" w:fill="BFBFBF"/>
            <w:vAlign w:val="center"/>
            <w:hideMark/>
          </w:tcPr>
          <w:p w14:paraId="7CB310EC"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U</w:t>
            </w:r>
          </w:p>
        </w:tc>
        <w:tc>
          <w:tcPr>
            <w:tcW w:w="940" w:type="dxa"/>
            <w:tcBorders>
              <w:top w:val="single" w:sz="8" w:space="0" w:color="auto"/>
              <w:left w:val="nil"/>
              <w:bottom w:val="nil"/>
              <w:right w:val="single" w:sz="4" w:space="0" w:color="auto"/>
            </w:tcBorders>
            <w:shd w:val="clear" w:color="000000" w:fill="BFBFBF"/>
            <w:vAlign w:val="center"/>
            <w:hideMark/>
          </w:tcPr>
          <w:p w14:paraId="7C9D3AF9"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QTES MARCHE</w:t>
            </w:r>
          </w:p>
        </w:tc>
        <w:tc>
          <w:tcPr>
            <w:tcW w:w="1240" w:type="dxa"/>
            <w:tcBorders>
              <w:top w:val="single" w:sz="8" w:space="0" w:color="auto"/>
              <w:left w:val="nil"/>
              <w:bottom w:val="nil"/>
              <w:right w:val="single" w:sz="8" w:space="0" w:color="auto"/>
            </w:tcBorders>
            <w:shd w:val="clear" w:color="000000" w:fill="BFBFBF"/>
            <w:vAlign w:val="center"/>
            <w:hideMark/>
          </w:tcPr>
          <w:p w14:paraId="36EC4B6F"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PU</w:t>
            </w:r>
          </w:p>
        </w:tc>
        <w:tc>
          <w:tcPr>
            <w:tcW w:w="1320" w:type="dxa"/>
            <w:tcBorders>
              <w:top w:val="single" w:sz="8" w:space="0" w:color="auto"/>
              <w:left w:val="nil"/>
              <w:bottom w:val="nil"/>
              <w:right w:val="single" w:sz="8" w:space="0" w:color="auto"/>
            </w:tcBorders>
            <w:shd w:val="clear" w:color="000000" w:fill="BFBFBF"/>
            <w:vAlign w:val="center"/>
            <w:hideMark/>
          </w:tcPr>
          <w:p w14:paraId="2216A73C"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MONTANT TOTAL</w:t>
            </w:r>
          </w:p>
        </w:tc>
      </w:tr>
      <w:tr w:rsidR="000916EE" w:rsidRPr="000916EE" w14:paraId="6355239D" w14:textId="77777777" w:rsidTr="00706760">
        <w:trPr>
          <w:trHeight w:val="330"/>
        </w:trPr>
        <w:tc>
          <w:tcPr>
            <w:tcW w:w="851" w:type="dxa"/>
            <w:tcBorders>
              <w:top w:val="nil"/>
              <w:left w:val="single" w:sz="8" w:space="0" w:color="auto"/>
              <w:bottom w:val="single" w:sz="4" w:space="0" w:color="auto"/>
              <w:right w:val="single" w:sz="4" w:space="0" w:color="auto"/>
            </w:tcBorders>
            <w:shd w:val="clear" w:color="000000" w:fill="D9D9D9"/>
            <w:vAlign w:val="center"/>
            <w:hideMark/>
          </w:tcPr>
          <w:p w14:paraId="43077BEF"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LOT 1</w:t>
            </w:r>
          </w:p>
        </w:tc>
        <w:tc>
          <w:tcPr>
            <w:tcW w:w="5103" w:type="dxa"/>
            <w:tcBorders>
              <w:top w:val="nil"/>
              <w:left w:val="nil"/>
              <w:bottom w:val="single" w:sz="4" w:space="0" w:color="auto"/>
              <w:right w:val="single" w:sz="4" w:space="0" w:color="auto"/>
            </w:tcBorders>
            <w:shd w:val="clear" w:color="000000" w:fill="D9D9D9"/>
            <w:vAlign w:val="center"/>
            <w:hideMark/>
          </w:tcPr>
          <w:p w14:paraId="112A5D7D" w14:textId="77777777" w:rsidR="000916EE" w:rsidRPr="000916EE" w:rsidRDefault="000916EE" w:rsidP="00706760">
            <w:pPr>
              <w:rPr>
                <w:rFonts w:ascii="Arial Narrow" w:hAnsi="Arial Narrow" w:cs="Calibri"/>
                <w:b/>
                <w:bCs/>
                <w:sz w:val="22"/>
                <w:szCs w:val="22"/>
              </w:rPr>
            </w:pPr>
            <w:r w:rsidRPr="000916EE">
              <w:rPr>
                <w:rFonts w:ascii="Arial Narrow" w:hAnsi="Arial Narrow" w:cs="Calibri"/>
                <w:b/>
                <w:bCs/>
                <w:sz w:val="22"/>
                <w:szCs w:val="22"/>
              </w:rPr>
              <w:t>MATERIELS INFORMATIQUES</w:t>
            </w:r>
          </w:p>
        </w:tc>
        <w:tc>
          <w:tcPr>
            <w:tcW w:w="480" w:type="dxa"/>
            <w:tcBorders>
              <w:top w:val="nil"/>
              <w:left w:val="single" w:sz="8" w:space="0" w:color="auto"/>
              <w:bottom w:val="single" w:sz="4" w:space="0" w:color="auto"/>
              <w:right w:val="nil"/>
            </w:tcBorders>
            <w:shd w:val="clear" w:color="000000" w:fill="D9D9D9"/>
            <w:vAlign w:val="center"/>
            <w:hideMark/>
          </w:tcPr>
          <w:p w14:paraId="215139D6"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 </w:t>
            </w:r>
          </w:p>
        </w:tc>
        <w:tc>
          <w:tcPr>
            <w:tcW w:w="940" w:type="dxa"/>
            <w:tcBorders>
              <w:top w:val="nil"/>
              <w:left w:val="nil"/>
              <w:bottom w:val="single" w:sz="4" w:space="0" w:color="auto"/>
              <w:right w:val="nil"/>
            </w:tcBorders>
            <w:shd w:val="clear" w:color="000000" w:fill="D9D9D9"/>
            <w:vAlign w:val="center"/>
            <w:hideMark/>
          </w:tcPr>
          <w:p w14:paraId="44248DC6"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495FC643"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7A45D04D" w14:textId="77777777" w:rsidR="000916EE" w:rsidRPr="000916EE" w:rsidRDefault="000916EE" w:rsidP="00706760">
            <w:pPr>
              <w:jc w:val="center"/>
              <w:rPr>
                <w:rFonts w:ascii="Arial Narrow" w:hAnsi="Arial Narrow" w:cs="Calibri"/>
                <w:b/>
                <w:bCs/>
                <w:sz w:val="22"/>
                <w:szCs w:val="22"/>
              </w:rPr>
            </w:pPr>
            <w:r w:rsidRPr="000916EE">
              <w:rPr>
                <w:rFonts w:ascii="Arial Narrow" w:hAnsi="Arial Narrow" w:cs="Calibri"/>
                <w:b/>
                <w:bCs/>
                <w:sz w:val="22"/>
                <w:szCs w:val="22"/>
              </w:rPr>
              <w:t> </w:t>
            </w:r>
          </w:p>
        </w:tc>
      </w:tr>
      <w:tr w:rsidR="000916EE" w:rsidRPr="000916EE" w14:paraId="7D72F9BB"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544431CC"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101</w:t>
            </w:r>
          </w:p>
        </w:tc>
        <w:tc>
          <w:tcPr>
            <w:tcW w:w="5103" w:type="dxa"/>
            <w:tcBorders>
              <w:top w:val="nil"/>
              <w:left w:val="nil"/>
              <w:bottom w:val="single" w:sz="4" w:space="0" w:color="auto"/>
              <w:right w:val="nil"/>
            </w:tcBorders>
            <w:vAlign w:val="center"/>
            <w:hideMark/>
          </w:tcPr>
          <w:p w14:paraId="5737514D" w14:textId="77777777" w:rsidR="000916EE" w:rsidRPr="00E40B87" w:rsidRDefault="000916EE" w:rsidP="00706760">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ordinateur</w:t>
            </w:r>
            <w:proofErr w:type="spellEnd"/>
            <w:r w:rsidRPr="00E40B87">
              <w:rPr>
                <w:rFonts w:ascii="Arial Narrow" w:hAnsi="Arial Narrow" w:cs="Calibri"/>
                <w:color w:val="000000"/>
                <w:sz w:val="22"/>
                <w:szCs w:val="22"/>
                <w:lang w:val="en-GB"/>
              </w:rPr>
              <w:t xml:space="preserve"> desktop HP PRO 300G3 15-8500 4GO/1TO DV </w:t>
            </w:r>
          </w:p>
        </w:tc>
        <w:tc>
          <w:tcPr>
            <w:tcW w:w="480" w:type="dxa"/>
            <w:tcBorders>
              <w:top w:val="nil"/>
              <w:left w:val="single" w:sz="8" w:space="0" w:color="auto"/>
              <w:bottom w:val="single" w:sz="4" w:space="0" w:color="auto"/>
              <w:right w:val="single" w:sz="4" w:space="0" w:color="auto"/>
            </w:tcBorders>
            <w:noWrap/>
            <w:vAlign w:val="center"/>
            <w:hideMark/>
          </w:tcPr>
          <w:p w14:paraId="0036C9EC"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50ED1922"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32EA023F"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56650B65" w14:textId="77777777" w:rsidR="000916EE" w:rsidRPr="000916EE" w:rsidRDefault="000916EE" w:rsidP="00706760">
            <w:pPr>
              <w:jc w:val="center"/>
              <w:rPr>
                <w:rFonts w:ascii="Arial Narrow" w:hAnsi="Arial Narrow" w:cs="Calibri"/>
                <w:color w:val="000000"/>
                <w:sz w:val="22"/>
                <w:szCs w:val="22"/>
              </w:rPr>
            </w:pPr>
          </w:p>
        </w:tc>
      </w:tr>
      <w:tr w:rsidR="000916EE" w:rsidRPr="000916EE" w14:paraId="21988C9D"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3EE3652F"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102</w:t>
            </w:r>
          </w:p>
        </w:tc>
        <w:tc>
          <w:tcPr>
            <w:tcW w:w="5103" w:type="dxa"/>
            <w:tcBorders>
              <w:top w:val="nil"/>
              <w:left w:val="nil"/>
              <w:bottom w:val="single" w:sz="4" w:space="0" w:color="auto"/>
              <w:right w:val="single" w:sz="8" w:space="0" w:color="auto"/>
            </w:tcBorders>
            <w:vAlign w:val="center"/>
            <w:hideMark/>
          </w:tcPr>
          <w:p w14:paraId="34AD856E"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 xml:space="preserve">Imprimante multifonction HP COLOR LASERJET PRO MFP </w:t>
            </w:r>
          </w:p>
        </w:tc>
        <w:tc>
          <w:tcPr>
            <w:tcW w:w="480" w:type="dxa"/>
            <w:tcBorders>
              <w:top w:val="nil"/>
              <w:left w:val="nil"/>
              <w:bottom w:val="single" w:sz="4" w:space="0" w:color="auto"/>
              <w:right w:val="single" w:sz="4" w:space="0" w:color="auto"/>
            </w:tcBorders>
            <w:noWrap/>
            <w:vAlign w:val="center"/>
            <w:hideMark/>
          </w:tcPr>
          <w:p w14:paraId="7FE4A021"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00E003A9"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2CF90CA3"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6966A36D" w14:textId="77777777" w:rsidR="000916EE" w:rsidRPr="000916EE" w:rsidRDefault="000916EE" w:rsidP="00706760">
            <w:pPr>
              <w:jc w:val="center"/>
              <w:rPr>
                <w:rFonts w:ascii="Arial Narrow" w:hAnsi="Arial Narrow" w:cs="Calibri"/>
                <w:color w:val="000000"/>
                <w:sz w:val="22"/>
                <w:szCs w:val="22"/>
              </w:rPr>
            </w:pPr>
          </w:p>
        </w:tc>
      </w:tr>
      <w:tr w:rsidR="000916EE" w:rsidRPr="000916EE" w14:paraId="32EB0483"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74573681"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103</w:t>
            </w:r>
          </w:p>
        </w:tc>
        <w:tc>
          <w:tcPr>
            <w:tcW w:w="5103" w:type="dxa"/>
            <w:tcBorders>
              <w:top w:val="nil"/>
              <w:left w:val="nil"/>
              <w:bottom w:val="single" w:sz="4" w:space="0" w:color="auto"/>
              <w:right w:val="single" w:sz="8" w:space="0" w:color="auto"/>
            </w:tcBorders>
            <w:vAlign w:val="center"/>
            <w:hideMark/>
          </w:tcPr>
          <w:p w14:paraId="50D2DA0A"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Ral</w:t>
            </w:r>
            <w:r>
              <w:rPr>
                <w:rFonts w:ascii="Arial Narrow" w:hAnsi="Arial Narrow" w:cs="Calibri"/>
                <w:color w:val="000000"/>
                <w:sz w:val="22"/>
                <w:szCs w:val="22"/>
              </w:rPr>
              <w:t>l</w:t>
            </w:r>
            <w:r w:rsidRPr="000916EE">
              <w:rPr>
                <w:rFonts w:ascii="Arial Narrow" w:hAnsi="Arial Narrow" w:cs="Calibri"/>
                <w:color w:val="000000"/>
                <w:sz w:val="22"/>
                <w:szCs w:val="22"/>
              </w:rPr>
              <w:t>onge APC 6 prises BOX</w:t>
            </w:r>
          </w:p>
        </w:tc>
        <w:tc>
          <w:tcPr>
            <w:tcW w:w="480" w:type="dxa"/>
            <w:tcBorders>
              <w:top w:val="nil"/>
              <w:left w:val="nil"/>
              <w:bottom w:val="single" w:sz="4" w:space="0" w:color="auto"/>
              <w:right w:val="single" w:sz="4" w:space="0" w:color="auto"/>
            </w:tcBorders>
            <w:noWrap/>
            <w:vAlign w:val="center"/>
            <w:hideMark/>
          </w:tcPr>
          <w:p w14:paraId="4403901E"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57BCAA9C"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5,00   </w:t>
            </w:r>
          </w:p>
        </w:tc>
        <w:tc>
          <w:tcPr>
            <w:tcW w:w="1240" w:type="dxa"/>
            <w:tcBorders>
              <w:top w:val="nil"/>
              <w:left w:val="nil"/>
              <w:bottom w:val="single" w:sz="4" w:space="0" w:color="auto"/>
              <w:right w:val="single" w:sz="8" w:space="0" w:color="auto"/>
            </w:tcBorders>
            <w:noWrap/>
            <w:vAlign w:val="center"/>
          </w:tcPr>
          <w:p w14:paraId="7BEA0918"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5C6BE989" w14:textId="77777777" w:rsidR="000916EE" w:rsidRPr="000916EE" w:rsidRDefault="000916EE" w:rsidP="00706760">
            <w:pPr>
              <w:jc w:val="center"/>
              <w:rPr>
                <w:rFonts w:ascii="Arial Narrow" w:hAnsi="Arial Narrow" w:cs="Calibri"/>
                <w:color w:val="000000"/>
                <w:sz w:val="22"/>
                <w:szCs w:val="22"/>
              </w:rPr>
            </w:pPr>
          </w:p>
        </w:tc>
      </w:tr>
      <w:tr w:rsidR="000916EE" w:rsidRPr="000916EE" w14:paraId="292BC9BA"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7D18E3F6"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104</w:t>
            </w:r>
          </w:p>
        </w:tc>
        <w:tc>
          <w:tcPr>
            <w:tcW w:w="5103" w:type="dxa"/>
            <w:tcBorders>
              <w:top w:val="nil"/>
              <w:left w:val="nil"/>
              <w:bottom w:val="single" w:sz="4" w:space="0" w:color="auto"/>
              <w:right w:val="single" w:sz="8" w:space="0" w:color="auto"/>
            </w:tcBorders>
            <w:vAlign w:val="center"/>
            <w:hideMark/>
          </w:tcPr>
          <w:p w14:paraId="3EEE546C"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WEBCAM HP HD 2300</w:t>
            </w:r>
          </w:p>
        </w:tc>
        <w:tc>
          <w:tcPr>
            <w:tcW w:w="480" w:type="dxa"/>
            <w:tcBorders>
              <w:top w:val="nil"/>
              <w:left w:val="nil"/>
              <w:bottom w:val="single" w:sz="4" w:space="0" w:color="auto"/>
              <w:right w:val="single" w:sz="4" w:space="0" w:color="auto"/>
            </w:tcBorders>
            <w:noWrap/>
            <w:vAlign w:val="center"/>
            <w:hideMark/>
          </w:tcPr>
          <w:p w14:paraId="5829770B"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FF</w:t>
            </w:r>
          </w:p>
        </w:tc>
        <w:tc>
          <w:tcPr>
            <w:tcW w:w="940" w:type="dxa"/>
            <w:tcBorders>
              <w:top w:val="nil"/>
              <w:left w:val="nil"/>
              <w:bottom w:val="single" w:sz="4" w:space="0" w:color="auto"/>
              <w:right w:val="single" w:sz="4" w:space="0" w:color="auto"/>
            </w:tcBorders>
            <w:noWrap/>
            <w:vAlign w:val="center"/>
            <w:hideMark/>
          </w:tcPr>
          <w:p w14:paraId="49C8C999"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36EABBF0"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6638B95B" w14:textId="77777777" w:rsidR="000916EE" w:rsidRPr="000916EE" w:rsidRDefault="000916EE" w:rsidP="00706760">
            <w:pPr>
              <w:jc w:val="center"/>
              <w:rPr>
                <w:rFonts w:ascii="Arial Narrow" w:hAnsi="Arial Narrow" w:cs="Calibri"/>
                <w:color w:val="000000"/>
                <w:sz w:val="22"/>
                <w:szCs w:val="22"/>
              </w:rPr>
            </w:pPr>
          </w:p>
        </w:tc>
      </w:tr>
      <w:tr w:rsidR="000916EE" w:rsidRPr="000916EE" w14:paraId="3CE48CD2" w14:textId="77777777" w:rsidTr="00706760">
        <w:trPr>
          <w:trHeight w:val="660"/>
        </w:trPr>
        <w:tc>
          <w:tcPr>
            <w:tcW w:w="851" w:type="dxa"/>
            <w:tcBorders>
              <w:top w:val="nil"/>
              <w:left w:val="single" w:sz="8" w:space="0" w:color="auto"/>
              <w:bottom w:val="single" w:sz="4" w:space="0" w:color="auto"/>
              <w:right w:val="single" w:sz="4" w:space="0" w:color="auto"/>
            </w:tcBorders>
            <w:noWrap/>
            <w:vAlign w:val="center"/>
            <w:hideMark/>
          </w:tcPr>
          <w:p w14:paraId="0FE6AD1B"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105</w:t>
            </w:r>
          </w:p>
        </w:tc>
        <w:tc>
          <w:tcPr>
            <w:tcW w:w="5103" w:type="dxa"/>
            <w:tcBorders>
              <w:top w:val="nil"/>
              <w:left w:val="nil"/>
              <w:bottom w:val="single" w:sz="4" w:space="0" w:color="auto"/>
              <w:right w:val="single" w:sz="8" w:space="0" w:color="auto"/>
            </w:tcBorders>
            <w:vAlign w:val="center"/>
            <w:hideMark/>
          </w:tcPr>
          <w:p w14:paraId="1F8B91B1" w14:textId="77777777" w:rsidR="000916EE" w:rsidRPr="00E40B87" w:rsidRDefault="000916EE" w:rsidP="00706760">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Routeur</w:t>
            </w:r>
            <w:proofErr w:type="spellEnd"/>
            <w:r w:rsidRPr="00E40B87">
              <w:rPr>
                <w:rFonts w:ascii="Arial Narrow" w:hAnsi="Arial Narrow" w:cs="Calibri"/>
                <w:color w:val="000000"/>
                <w:sz w:val="22"/>
                <w:szCs w:val="22"/>
                <w:lang w:val="en-GB"/>
              </w:rPr>
              <w:t xml:space="preserve"> modem D-LINK 24 ports 10/100 MBPS DESKTOP SWITCH CONNECT</w:t>
            </w:r>
          </w:p>
        </w:tc>
        <w:tc>
          <w:tcPr>
            <w:tcW w:w="480" w:type="dxa"/>
            <w:tcBorders>
              <w:top w:val="nil"/>
              <w:left w:val="nil"/>
              <w:bottom w:val="single" w:sz="4" w:space="0" w:color="auto"/>
              <w:right w:val="single" w:sz="4" w:space="0" w:color="auto"/>
            </w:tcBorders>
            <w:noWrap/>
            <w:vAlign w:val="center"/>
            <w:hideMark/>
          </w:tcPr>
          <w:p w14:paraId="48610592"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FF</w:t>
            </w:r>
          </w:p>
        </w:tc>
        <w:tc>
          <w:tcPr>
            <w:tcW w:w="940" w:type="dxa"/>
            <w:tcBorders>
              <w:top w:val="nil"/>
              <w:left w:val="nil"/>
              <w:bottom w:val="single" w:sz="4" w:space="0" w:color="auto"/>
              <w:right w:val="single" w:sz="4" w:space="0" w:color="auto"/>
            </w:tcBorders>
            <w:noWrap/>
            <w:vAlign w:val="center"/>
            <w:hideMark/>
          </w:tcPr>
          <w:p w14:paraId="4D1F9CD0"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1,00   </w:t>
            </w:r>
          </w:p>
        </w:tc>
        <w:tc>
          <w:tcPr>
            <w:tcW w:w="1240" w:type="dxa"/>
            <w:tcBorders>
              <w:top w:val="nil"/>
              <w:left w:val="nil"/>
              <w:bottom w:val="single" w:sz="4" w:space="0" w:color="auto"/>
              <w:right w:val="single" w:sz="8" w:space="0" w:color="auto"/>
            </w:tcBorders>
            <w:noWrap/>
            <w:vAlign w:val="center"/>
          </w:tcPr>
          <w:p w14:paraId="50CFAB2F"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49E6F8D3" w14:textId="77777777" w:rsidR="000916EE" w:rsidRPr="000916EE" w:rsidRDefault="000916EE" w:rsidP="00706760">
            <w:pPr>
              <w:jc w:val="center"/>
              <w:rPr>
                <w:rFonts w:ascii="Arial Narrow" w:hAnsi="Arial Narrow" w:cs="Calibri"/>
                <w:color w:val="000000"/>
                <w:sz w:val="22"/>
                <w:szCs w:val="22"/>
              </w:rPr>
            </w:pPr>
          </w:p>
        </w:tc>
      </w:tr>
      <w:tr w:rsidR="000916EE" w:rsidRPr="000916EE" w14:paraId="4CD3A471"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26FB29C9"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106</w:t>
            </w:r>
          </w:p>
        </w:tc>
        <w:tc>
          <w:tcPr>
            <w:tcW w:w="5103" w:type="dxa"/>
            <w:tcBorders>
              <w:top w:val="nil"/>
              <w:left w:val="nil"/>
              <w:bottom w:val="single" w:sz="4" w:space="0" w:color="auto"/>
              <w:right w:val="single" w:sz="8" w:space="0" w:color="auto"/>
            </w:tcBorders>
            <w:vAlign w:val="center"/>
            <w:hideMark/>
          </w:tcPr>
          <w:p w14:paraId="0C7EC12A" w14:textId="77777777" w:rsidR="000916EE" w:rsidRPr="00E40B87" w:rsidRDefault="000916EE" w:rsidP="00706760">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Clé WIH D-LINK DWA -125 USB WIFI NOIR 2.4 GHZ</w:t>
            </w:r>
          </w:p>
        </w:tc>
        <w:tc>
          <w:tcPr>
            <w:tcW w:w="480" w:type="dxa"/>
            <w:tcBorders>
              <w:top w:val="nil"/>
              <w:left w:val="nil"/>
              <w:bottom w:val="single" w:sz="4" w:space="0" w:color="auto"/>
              <w:right w:val="single" w:sz="4" w:space="0" w:color="auto"/>
            </w:tcBorders>
            <w:noWrap/>
            <w:vAlign w:val="center"/>
            <w:hideMark/>
          </w:tcPr>
          <w:p w14:paraId="75C5241F"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2707BE7C"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6F237363"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3E0E7CB9" w14:textId="77777777" w:rsidR="000916EE" w:rsidRPr="000916EE" w:rsidRDefault="000916EE" w:rsidP="00706760">
            <w:pPr>
              <w:jc w:val="center"/>
              <w:rPr>
                <w:rFonts w:ascii="Arial Narrow" w:hAnsi="Arial Narrow" w:cs="Calibri"/>
                <w:color w:val="000000"/>
                <w:sz w:val="22"/>
                <w:szCs w:val="22"/>
              </w:rPr>
            </w:pPr>
          </w:p>
        </w:tc>
      </w:tr>
      <w:tr w:rsidR="000916EE" w:rsidRPr="000916EE" w14:paraId="0A6A673A"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6E5857B8"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107</w:t>
            </w:r>
          </w:p>
        </w:tc>
        <w:tc>
          <w:tcPr>
            <w:tcW w:w="5103" w:type="dxa"/>
            <w:tcBorders>
              <w:top w:val="nil"/>
              <w:left w:val="nil"/>
              <w:bottom w:val="single" w:sz="4" w:space="0" w:color="auto"/>
              <w:right w:val="single" w:sz="8" w:space="0" w:color="auto"/>
            </w:tcBorders>
            <w:vAlign w:val="center"/>
            <w:hideMark/>
          </w:tcPr>
          <w:p w14:paraId="4E2A116C" w14:textId="77777777" w:rsidR="000916EE" w:rsidRPr="00E40B87" w:rsidRDefault="000916EE" w:rsidP="00706760">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Antivirus Kapersky internet security 5PC - 1an</w:t>
            </w:r>
          </w:p>
        </w:tc>
        <w:tc>
          <w:tcPr>
            <w:tcW w:w="480" w:type="dxa"/>
            <w:tcBorders>
              <w:top w:val="nil"/>
              <w:left w:val="nil"/>
              <w:bottom w:val="single" w:sz="4" w:space="0" w:color="auto"/>
              <w:right w:val="single" w:sz="4" w:space="0" w:color="auto"/>
            </w:tcBorders>
            <w:noWrap/>
            <w:vAlign w:val="center"/>
            <w:hideMark/>
          </w:tcPr>
          <w:p w14:paraId="3EEB4582"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62D66DEE"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2,00   </w:t>
            </w:r>
          </w:p>
        </w:tc>
        <w:tc>
          <w:tcPr>
            <w:tcW w:w="1240" w:type="dxa"/>
            <w:tcBorders>
              <w:top w:val="nil"/>
              <w:left w:val="nil"/>
              <w:bottom w:val="single" w:sz="4" w:space="0" w:color="auto"/>
              <w:right w:val="single" w:sz="8" w:space="0" w:color="auto"/>
            </w:tcBorders>
            <w:noWrap/>
            <w:vAlign w:val="center"/>
          </w:tcPr>
          <w:p w14:paraId="57443E44"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7015ABBD" w14:textId="77777777" w:rsidR="000916EE" w:rsidRPr="000916EE" w:rsidRDefault="000916EE" w:rsidP="00706760">
            <w:pPr>
              <w:jc w:val="center"/>
              <w:rPr>
                <w:rFonts w:ascii="Arial Narrow" w:hAnsi="Arial Narrow" w:cs="Calibri"/>
                <w:color w:val="000000"/>
                <w:sz w:val="22"/>
                <w:szCs w:val="22"/>
              </w:rPr>
            </w:pPr>
          </w:p>
        </w:tc>
      </w:tr>
      <w:tr w:rsidR="000916EE" w:rsidRPr="000916EE" w14:paraId="3D2404E8"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2F06CF66"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108</w:t>
            </w:r>
          </w:p>
        </w:tc>
        <w:tc>
          <w:tcPr>
            <w:tcW w:w="5103" w:type="dxa"/>
            <w:tcBorders>
              <w:top w:val="nil"/>
              <w:left w:val="nil"/>
              <w:bottom w:val="single" w:sz="4" w:space="0" w:color="auto"/>
              <w:right w:val="single" w:sz="8" w:space="0" w:color="auto"/>
            </w:tcBorders>
            <w:vAlign w:val="center"/>
            <w:hideMark/>
          </w:tcPr>
          <w:p w14:paraId="334F3FCA" w14:textId="77777777" w:rsidR="000916EE" w:rsidRPr="00E40B87" w:rsidRDefault="000916EE" w:rsidP="00706760">
            <w:pPr>
              <w:rPr>
                <w:rFonts w:ascii="Arial Narrow" w:hAnsi="Arial Narrow" w:cs="Calibri"/>
                <w:color w:val="000000"/>
                <w:sz w:val="22"/>
                <w:szCs w:val="22"/>
                <w:lang w:val="en-GB"/>
              </w:rPr>
            </w:pPr>
            <w:proofErr w:type="spellStart"/>
            <w:r w:rsidRPr="00E40B87">
              <w:rPr>
                <w:rFonts w:ascii="Arial Narrow" w:hAnsi="Arial Narrow" w:cs="Calibri"/>
                <w:color w:val="000000"/>
                <w:sz w:val="22"/>
                <w:szCs w:val="22"/>
                <w:lang w:val="en-GB"/>
              </w:rPr>
              <w:t>Logiciel</w:t>
            </w:r>
            <w:proofErr w:type="spellEnd"/>
            <w:r w:rsidRPr="00E40B87">
              <w:rPr>
                <w:rFonts w:ascii="Arial Narrow" w:hAnsi="Arial Narrow" w:cs="Calibri"/>
                <w:color w:val="000000"/>
                <w:sz w:val="22"/>
                <w:szCs w:val="22"/>
                <w:lang w:val="en-GB"/>
              </w:rPr>
              <w:t xml:space="preserve"> </w:t>
            </w:r>
            <w:proofErr w:type="spellStart"/>
            <w:r w:rsidRPr="00E40B87">
              <w:rPr>
                <w:rFonts w:ascii="Arial Narrow" w:hAnsi="Arial Narrow" w:cs="Calibri"/>
                <w:color w:val="000000"/>
                <w:sz w:val="22"/>
                <w:szCs w:val="22"/>
                <w:lang w:val="en-GB"/>
              </w:rPr>
              <w:t>microsoft</w:t>
            </w:r>
            <w:proofErr w:type="spellEnd"/>
            <w:r w:rsidRPr="00E40B87">
              <w:rPr>
                <w:rFonts w:ascii="Arial Narrow" w:hAnsi="Arial Narrow" w:cs="Calibri"/>
                <w:color w:val="000000"/>
                <w:sz w:val="22"/>
                <w:szCs w:val="22"/>
                <w:lang w:val="en-GB"/>
              </w:rPr>
              <w:t xml:space="preserve"> windows 11 Pro </w:t>
            </w:r>
            <w:proofErr w:type="spellStart"/>
            <w:r w:rsidRPr="00E40B87">
              <w:rPr>
                <w:rFonts w:ascii="Arial Narrow" w:hAnsi="Arial Narrow" w:cs="Calibri"/>
                <w:color w:val="000000"/>
                <w:sz w:val="22"/>
                <w:szCs w:val="22"/>
                <w:lang w:val="en-GB"/>
              </w:rPr>
              <w:t>french</w:t>
            </w:r>
            <w:proofErr w:type="spellEnd"/>
            <w:r w:rsidRPr="00E40B87">
              <w:rPr>
                <w:rFonts w:ascii="Arial Narrow" w:hAnsi="Arial Narrow" w:cs="Calibri"/>
                <w:color w:val="000000"/>
                <w:sz w:val="22"/>
                <w:szCs w:val="22"/>
                <w:lang w:val="en-GB"/>
              </w:rPr>
              <w:t xml:space="preserve"> SKT+ CD</w:t>
            </w:r>
          </w:p>
        </w:tc>
        <w:tc>
          <w:tcPr>
            <w:tcW w:w="480" w:type="dxa"/>
            <w:tcBorders>
              <w:top w:val="nil"/>
              <w:left w:val="nil"/>
              <w:bottom w:val="single" w:sz="4" w:space="0" w:color="auto"/>
              <w:right w:val="single" w:sz="4" w:space="0" w:color="auto"/>
            </w:tcBorders>
            <w:noWrap/>
            <w:vAlign w:val="center"/>
            <w:hideMark/>
          </w:tcPr>
          <w:p w14:paraId="024F0A05"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2D4008EE"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0CA36543"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73707ACD" w14:textId="77777777" w:rsidR="000916EE" w:rsidRPr="000916EE" w:rsidRDefault="000916EE" w:rsidP="00706760">
            <w:pPr>
              <w:jc w:val="center"/>
              <w:rPr>
                <w:rFonts w:ascii="Arial Narrow" w:hAnsi="Arial Narrow" w:cs="Calibri"/>
                <w:color w:val="000000"/>
                <w:sz w:val="22"/>
                <w:szCs w:val="22"/>
              </w:rPr>
            </w:pPr>
          </w:p>
        </w:tc>
      </w:tr>
      <w:tr w:rsidR="000916EE" w:rsidRPr="000916EE" w14:paraId="6B25CDB2"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29DD0AA1"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109</w:t>
            </w:r>
          </w:p>
        </w:tc>
        <w:tc>
          <w:tcPr>
            <w:tcW w:w="5103" w:type="dxa"/>
            <w:tcBorders>
              <w:top w:val="nil"/>
              <w:left w:val="nil"/>
              <w:bottom w:val="single" w:sz="4" w:space="0" w:color="auto"/>
              <w:right w:val="single" w:sz="8" w:space="0" w:color="auto"/>
            </w:tcBorders>
            <w:vAlign w:val="center"/>
            <w:hideMark/>
          </w:tcPr>
          <w:p w14:paraId="1FED8DDE" w14:textId="77777777" w:rsidR="000916EE" w:rsidRPr="00E40B87" w:rsidRDefault="000916EE" w:rsidP="00706760">
            <w:pPr>
              <w:rPr>
                <w:rFonts w:ascii="Arial Narrow" w:hAnsi="Arial Narrow" w:cs="Calibri"/>
                <w:color w:val="000000"/>
                <w:sz w:val="22"/>
                <w:szCs w:val="22"/>
                <w:lang w:val="en-GB"/>
              </w:rPr>
            </w:pPr>
            <w:r w:rsidRPr="00E40B87">
              <w:rPr>
                <w:rFonts w:ascii="Arial Narrow" w:hAnsi="Arial Narrow" w:cs="Calibri"/>
                <w:color w:val="000000"/>
                <w:sz w:val="22"/>
                <w:szCs w:val="22"/>
                <w:lang w:val="en-GB"/>
              </w:rPr>
              <w:t>Souris PREMAX WIRELESS OPTICAL MOUSE</w:t>
            </w:r>
          </w:p>
        </w:tc>
        <w:tc>
          <w:tcPr>
            <w:tcW w:w="480" w:type="dxa"/>
            <w:tcBorders>
              <w:top w:val="nil"/>
              <w:left w:val="nil"/>
              <w:bottom w:val="single" w:sz="4" w:space="0" w:color="auto"/>
              <w:right w:val="single" w:sz="4" w:space="0" w:color="auto"/>
            </w:tcBorders>
            <w:noWrap/>
            <w:vAlign w:val="center"/>
            <w:hideMark/>
          </w:tcPr>
          <w:p w14:paraId="77684D25"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776479ED"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64A6721B"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60745D22" w14:textId="77777777" w:rsidR="000916EE" w:rsidRPr="000916EE" w:rsidRDefault="000916EE" w:rsidP="00706760">
            <w:pPr>
              <w:jc w:val="center"/>
              <w:rPr>
                <w:rFonts w:ascii="Arial Narrow" w:hAnsi="Arial Narrow" w:cs="Calibri"/>
                <w:color w:val="000000"/>
                <w:sz w:val="22"/>
                <w:szCs w:val="22"/>
              </w:rPr>
            </w:pPr>
          </w:p>
        </w:tc>
      </w:tr>
      <w:tr w:rsidR="000916EE" w:rsidRPr="000916EE" w14:paraId="6ED2C256" w14:textId="77777777" w:rsidTr="00706760">
        <w:trPr>
          <w:trHeight w:val="330"/>
        </w:trPr>
        <w:tc>
          <w:tcPr>
            <w:tcW w:w="851" w:type="dxa"/>
            <w:tcBorders>
              <w:top w:val="nil"/>
              <w:left w:val="single" w:sz="8" w:space="0" w:color="auto"/>
              <w:bottom w:val="single" w:sz="4" w:space="0" w:color="auto"/>
              <w:right w:val="single" w:sz="4" w:space="0" w:color="auto"/>
            </w:tcBorders>
            <w:noWrap/>
            <w:vAlign w:val="center"/>
            <w:hideMark/>
          </w:tcPr>
          <w:p w14:paraId="24511888"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110</w:t>
            </w:r>
          </w:p>
        </w:tc>
        <w:tc>
          <w:tcPr>
            <w:tcW w:w="5103" w:type="dxa"/>
            <w:tcBorders>
              <w:top w:val="nil"/>
              <w:left w:val="nil"/>
              <w:bottom w:val="single" w:sz="4" w:space="0" w:color="auto"/>
              <w:right w:val="single" w:sz="8" w:space="0" w:color="auto"/>
            </w:tcBorders>
            <w:vAlign w:val="center"/>
            <w:hideMark/>
          </w:tcPr>
          <w:p w14:paraId="5626DE6A"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Onduleurs 2200 VA</w:t>
            </w:r>
          </w:p>
        </w:tc>
        <w:tc>
          <w:tcPr>
            <w:tcW w:w="480" w:type="dxa"/>
            <w:tcBorders>
              <w:top w:val="nil"/>
              <w:left w:val="nil"/>
              <w:bottom w:val="single" w:sz="4" w:space="0" w:color="auto"/>
              <w:right w:val="single" w:sz="4" w:space="0" w:color="auto"/>
            </w:tcBorders>
            <w:noWrap/>
            <w:vAlign w:val="center"/>
            <w:hideMark/>
          </w:tcPr>
          <w:p w14:paraId="2C2F6D83"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32890EBC" w14:textId="77777777" w:rsidR="000916EE" w:rsidRPr="000916EE" w:rsidRDefault="000916EE" w:rsidP="00706760">
            <w:pPr>
              <w:jc w:val="right"/>
              <w:rPr>
                <w:rFonts w:ascii="Arial Narrow" w:hAnsi="Arial Narrow" w:cs="Calibri"/>
                <w:color w:val="000000"/>
                <w:sz w:val="22"/>
                <w:szCs w:val="22"/>
              </w:rPr>
            </w:pPr>
            <w:r w:rsidRPr="000916EE">
              <w:rPr>
                <w:rFonts w:ascii="Arial Narrow" w:hAnsi="Arial Narrow" w:cs="Calibri"/>
                <w:color w:val="000000"/>
                <w:sz w:val="22"/>
                <w:szCs w:val="22"/>
              </w:rPr>
              <w:t xml:space="preserve">        4,00   </w:t>
            </w:r>
          </w:p>
        </w:tc>
        <w:tc>
          <w:tcPr>
            <w:tcW w:w="1240" w:type="dxa"/>
            <w:tcBorders>
              <w:top w:val="nil"/>
              <w:left w:val="nil"/>
              <w:bottom w:val="single" w:sz="4" w:space="0" w:color="auto"/>
              <w:right w:val="single" w:sz="8" w:space="0" w:color="auto"/>
            </w:tcBorders>
            <w:noWrap/>
            <w:vAlign w:val="center"/>
          </w:tcPr>
          <w:p w14:paraId="4F071B76" w14:textId="77777777" w:rsidR="000916EE" w:rsidRPr="000916EE" w:rsidRDefault="000916EE" w:rsidP="00706760">
            <w:pPr>
              <w:jc w:val="right"/>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5EB55D8D" w14:textId="77777777" w:rsidR="000916EE" w:rsidRPr="000916EE" w:rsidRDefault="000916EE" w:rsidP="00706760">
            <w:pPr>
              <w:jc w:val="center"/>
              <w:rPr>
                <w:rFonts w:ascii="Arial Narrow" w:hAnsi="Arial Narrow" w:cs="Calibri"/>
                <w:color w:val="000000"/>
                <w:sz w:val="22"/>
                <w:szCs w:val="22"/>
              </w:rPr>
            </w:pPr>
          </w:p>
        </w:tc>
      </w:tr>
      <w:tr w:rsidR="000916EE" w:rsidRPr="000916EE" w14:paraId="1DB8EC65" w14:textId="77777777" w:rsidTr="00706760">
        <w:trPr>
          <w:trHeight w:val="330"/>
        </w:trPr>
        <w:tc>
          <w:tcPr>
            <w:tcW w:w="851" w:type="dxa"/>
            <w:tcBorders>
              <w:top w:val="nil"/>
              <w:left w:val="single" w:sz="8" w:space="0" w:color="auto"/>
              <w:bottom w:val="single" w:sz="4" w:space="0" w:color="auto"/>
              <w:right w:val="single" w:sz="4" w:space="0" w:color="auto"/>
            </w:tcBorders>
            <w:vAlign w:val="center"/>
            <w:hideMark/>
          </w:tcPr>
          <w:p w14:paraId="26764E76"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5103" w:type="dxa"/>
            <w:tcBorders>
              <w:top w:val="nil"/>
              <w:left w:val="nil"/>
              <w:bottom w:val="single" w:sz="4" w:space="0" w:color="auto"/>
              <w:right w:val="single" w:sz="4" w:space="0" w:color="auto"/>
            </w:tcBorders>
            <w:vAlign w:val="center"/>
            <w:hideMark/>
          </w:tcPr>
          <w:p w14:paraId="23ACCA07"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SOUS-TOTAL</w:t>
            </w:r>
          </w:p>
        </w:tc>
        <w:tc>
          <w:tcPr>
            <w:tcW w:w="480" w:type="dxa"/>
            <w:tcBorders>
              <w:top w:val="nil"/>
              <w:left w:val="single" w:sz="8" w:space="0" w:color="auto"/>
              <w:bottom w:val="single" w:sz="4" w:space="0" w:color="auto"/>
              <w:right w:val="nil"/>
            </w:tcBorders>
            <w:vAlign w:val="center"/>
            <w:hideMark/>
          </w:tcPr>
          <w:p w14:paraId="36CF3B1F"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940" w:type="dxa"/>
            <w:tcBorders>
              <w:top w:val="nil"/>
              <w:left w:val="nil"/>
              <w:bottom w:val="single" w:sz="4" w:space="0" w:color="auto"/>
              <w:right w:val="nil"/>
            </w:tcBorders>
            <w:vAlign w:val="center"/>
            <w:hideMark/>
          </w:tcPr>
          <w:p w14:paraId="471BE02A"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240" w:type="dxa"/>
            <w:tcBorders>
              <w:top w:val="nil"/>
              <w:left w:val="nil"/>
              <w:bottom w:val="single" w:sz="4" w:space="0" w:color="auto"/>
              <w:right w:val="single" w:sz="8" w:space="0" w:color="auto"/>
            </w:tcBorders>
            <w:vAlign w:val="center"/>
          </w:tcPr>
          <w:p w14:paraId="1373852D" w14:textId="77777777" w:rsidR="000916EE" w:rsidRPr="000916EE" w:rsidRDefault="000916EE" w:rsidP="00706760">
            <w:pPr>
              <w:rPr>
                <w:rFonts w:ascii="Arial Narrow" w:hAnsi="Arial Narrow" w:cs="Calibri"/>
                <w:b/>
                <w:bCs/>
                <w:color w:val="000000"/>
                <w:sz w:val="22"/>
                <w:szCs w:val="22"/>
              </w:rPr>
            </w:pPr>
          </w:p>
        </w:tc>
        <w:tc>
          <w:tcPr>
            <w:tcW w:w="1320" w:type="dxa"/>
            <w:tcBorders>
              <w:top w:val="nil"/>
              <w:left w:val="nil"/>
              <w:bottom w:val="single" w:sz="4" w:space="0" w:color="auto"/>
              <w:right w:val="single" w:sz="8" w:space="0" w:color="auto"/>
            </w:tcBorders>
            <w:shd w:val="clear" w:color="000000" w:fill="D9D9D9"/>
            <w:vAlign w:val="center"/>
          </w:tcPr>
          <w:p w14:paraId="51C8C1A0" w14:textId="77777777" w:rsidR="000916EE" w:rsidRPr="000916EE" w:rsidRDefault="000916EE" w:rsidP="00706760">
            <w:pPr>
              <w:jc w:val="center"/>
              <w:rPr>
                <w:rFonts w:ascii="Arial Narrow" w:hAnsi="Arial Narrow" w:cs="Calibri"/>
                <w:b/>
                <w:bCs/>
                <w:color w:val="000000"/>
                <w:sz w:val="22"/>
                <w:szCs w:val="22"/>
              </w:rPr>
            </w:pPr>
          </w:p>
        </w:tc>
      </w:tr>
      <w:tr w:rsidR="000916EE" w:rsidRPr="000916EE" w14:paraId="043ED64F" w14:textId="77777777" w:rsidTr="00706760">
        <w:trPr>
          <w:trHeight w:val="330"/>
        </w:trPr>
        <w:tc>
          <w:tcPr>
            <w:tcW w:w="851" w:type="dxa"/>
            <w:tcBorders>
              <w:top w:val="nil"/>
              <w:left w:val="single" w:sz="8" w:space="0" w:color="auto"/>
              <w:bottom w:val="single" w:sz="4" w:space="0" w:color="auto"/>
              <w:right w:val="single" w:sz="4" w:space="0" w:color="auto"/>
            </w:tcBorders>
            <w:shd w:val="clear" w:color="000000" w:fill="BFBFBF"/>
            <w:vAlign w:val="center"/>
            <w:hideMark/>
          </w:tcPr>
          <w:p w14:paraId="5A51AD4A" w14:textId="77777777" w:rsidR="000916EE" w:rsidRPr="000916EE" w:rsidRDefault="000916EE" w:rsidP="00706760">
            <w:pPr>
              <w:jc w:val="center"/>
              <w:rPr>
                <w:rFonts w:ascii="Arial Narrow" w:hAnsi="Arial Narrow" w:cs="Calibri"/>
                <w:b/>
                <w:bCs/>
                <w:color w:val="000000"/>
                <w:sz w:val="22"/>
                <w:szCs w:val="22"/>
              </w:rPr>
            </w:pPr>
            <w:r w:rsidRPr="000916EE">
              <w:rPr>
                <w:rFonts w:ascii="Arial Narrow" w:hAnsi="Arial Narrow" w:cs="Calibri"/>
                <w:b/>
                <w:bCs/>
                <w:color w:val="000000"/>
                <w:sz w:val="22"/>
                <w:szCs w:val="22"/>
              </w:rPr>
              <w:t>A</w:t>
            </w:r>
          </w:p>
        </w:tc>
        <w:tc>
          <w:tcPr>
            <w:tcW w:w="5103" w:type="dxa"/>
            <w:tcBorders>
              <w:top w:val="nil"/>
              <w:left w:val="nil"/>
              <w:bottom w:val="single" w:sz="4" w:space="0" w:color="auto"/>
              <w:right w:val="single" w:sz="4" w:space="0" w:color="auto"/>
            </w:tcBorders>
            <w:shd w:val="clear" w:color="000000" w:fill="BFBFBF"/>
            <w:vAlign w:val="center"/>
            <w:hideMark/>
          </w:tcPr>
          <w:p w14:paraId="0A71DE7B"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TOTAL GENERAL HT</w:t>
            </w:r>
          </w:p>
        </w:tc>
        <w:tc>
          <w:tcPr>
            <w:tcW w:w="480" w:type="dxa"/>
            <w:tcBorders>
              <w:top w:val="nil"/>
              <w:left w:val="single" w:sz="8" w:space="0" w:color="auto"/>
              <w:bottom w:val="single" w:sz="4" w:space="0" w:color="auto"/>
              <w:right w:val="nil"/>
            </w:tcBorders>
            <w:shd w:val="clear" w:color="000000" w:fill="BFBFBF"/>
            <w:vAlign w:val="center"/>
            <w:hideMark/>
          </w:tcPr>
          <w:p w14:paraId="4D70CC0E"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940" w:type="dxa"/>
            <w:tcBorders>
              <w:top w:val="nil"/>
              <w:left w:val="nil"/>
              <w:bottom w:val="single" w:sz="4" w:space="0" w:color="auto"/>
              <w:right w:val="nil"/>
            </w:tcBorders>
            <w:shd w:val="clear" w:color="000000" w:fill="BFBFBF"/>
            <w:vAlign w:val="center"/>
            <w:hideMark/>
          </w:tcPr>
          <w:p w14:paraId="7B5117D7"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240" w:type="dxa"/>
            <w:tcBorders>
              <w:top w:val="nil"/>
              <w:left w:val="nil"/>
              <w:bottom w:val="single" w:sz="4" w:space="0" w:color="auto"/>
              <w:right w:val="single" w:sz="8" w:space="0" w:color="auto"/>
            </w:tcBorders>
            <w:shd w:val="clear" w:color="000000" w:fill="BFBFBF"/>
            <w:vAlign w:val="center"/>
          </w:tcPr>
          <w:p w14:paraId="710C7C61" w14:textId="77777777" w:rsidR="000916EE" w:rsidRPr="000916EE" w:rsidRDefault="000916EE" w:rsidP="00706760">
            <w:pPr>
              <w:rPr>
                <w:rFonts w:ascii="Arial Narrow" w:hAnsi="Arial Narrow" w:cs="Calibri"/>
                <w:b/>
                <w:bCs/>
                <w:color w:val="000000"/>
                <w:sz w:val="22"/>
                <w:szCs w:val="22"/>
              </w:rPr>
            </w:pPr>
          </w:p>
        </w:tc>
        <w:tc>
          <w:tcPr>
            <w:tcW w:w="1320" w:type="dxa"/>
            <w:tcBorders>
              <w:top w:val="nil"/>
              <w:left w:val="nil"/>
              <w:bottom w:val="single" w:sz="4" w:space="0" w:color="auto"/>
              <w:right w:val="single" w:sz="8" w:space="0" w:color="auto"/>
            </w:tcBorders>
            <w:shd w:val="clear" w:color="000000" w:fill="BFBFBF"/>
            <w:vAlign w:val="center"/>
          </w:tcPr>
          <w:p w14:paraId="070C7706" w14:textId="77777777" w:rsidR="000916EE" w:rsidRPr="000916EE" w:rsidRDefault="000916EE" w:rsidP="00706760">
            <w:pPr>
              <w:jc w:val="center"/>
              <w:rPr>
                <w:rFonts w:ascii="Arial Narrow" w:hAnsi="Arial Narrow" w:cs="Calibri"/>
                <w:b/>
                <w:bCs/>
                <w:color w:val="000000"/>
                <w:sz w:val="22"/>
                <w:szCs w:val="22"/>
              </w:rPr>
            </w:pPr>
          </w:p>
        </w:tc>
      </w:tr>
      <w:tr w:rsidR="000916EE" w:rsidRPr="000916EE" w14:paraId="3E43E4F5" w14:textId="77777777" w:rsidTr="00706760">
        <w:trPr>
          <w:trHeight w:val="33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79B03FDB" w14:textId="77777777" w:rsidR="000916EE" w:rsidRPr="000916EE" w:rsidRDefault="000916EE" w:rsidP="00706760">
            <w:pPr>
              <w:jc w:val="center"/>
              <w:rPr>
                <w:rFonts w:ascii="Arial Narrow" w:hAnsi="Arial Narrow" w:cs="Calibri"/>
                <w:color w:val="000000"/>
                <w:sz w:val="22"/>
                <w:szCs w:val="22"/>
              </w:rPr>
            </w:pPr>
            <w:r w:rsidRPr="000916EE">
              <w:rPr>
                <w:rFonts w:ascii="Arial Narrow" w:hAnsi="Arial Narrow" w:cs="Calibri"/>
                <w:color w:val="000000"/>
                <w:sz w:val="22"/>
                <w:szCs w:val="22"/>
              </w:rPr>
              <w:t>B</w:t>
            </w:r>
          </w:p>
        </w:tc>
        <w:tc>
          <w:tcPr>
            <w:tcW w:w="5103" w:type="dxa"/>
            <w:tcBorders>
              <w:top w:val="nil"/>
              <w:left w:val="nil"/>
              <w:bottom w:val="single" w:sz="4" w:space="0" w:color="auto"/>
              <w:right w:val="single" w:sz="4" w:space="0" w:color="auto"/>
            </w:tcBorders>
            <w:shd w:val="clear" w:color="000000" w:fill="FFFFFF"/>
            <w:vAlign w:val="center"/>
            <w:hideMark/>
          </w:tcPr>
          <w:p w14:paraId="798EA65F"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TVA (19,25%)</w:t>
            </w:r>
          </w:p>
        </w:tc>
        <w:tc>
          <w:tcPr>
            <w:tcW w:w="480" w:type="dxa"/>
            <w:tcBorders>
              <w:top w:val="nil"/>
              <w:left w:val="single" w:sz="8" w:space="0" w:color="auto"/>
              <w:bottom w:val="single" w:sz="4" w:space="0" w:color="auto"/>
              <w:right w:val="nil"/>
            </w:tcBorders>
            <w:shd w:val="clear" w:color="000000" w:fill="FFFFFF"/>
            <w:vAlign w:val="center"/>
            <w:hideMark/>
          </w:tcPr>
          <w:p w14:paraId="7091876A"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 </w:t>
            </w:r>
          </w:p>
        </w:tc>
        <w:tc>
          <w:tcPr>
            <w:tcW w:w="940" w:type="dxa"/>
            <w:tcBorders>
              <w:top w:val="nil"/>
              <w:left w:val="nil"/>
              <w:bottom w:val="single" w:sz="4" w:space="0" w:color="auto"/>
              <w:right w:val="nil"/>
            </w:tcBorders>
            <w:shd w:val="clear" w:color="000000" w:fill="FFFFFF"/>
            <w:vAlign w:val="center"/>
            <w:hideMark/>
          </w:tcPr>
          <w:p w14:paraId="1A04E5EC" w14:textId="77777777" w:rsidR="000916EE" w:rsidRPr="000916EE" w:rsidRDefault="000916EE" w:rsidP="00706760">
            <w:pPr>
              <w:rPr>
                <w:rFonts w:ascii="Arial Narrow" w:hAnsi="Arial Narrow" w:cs="Calibri"/>
                <w:color w:val="000000"/>
                <w:sz w:val="22"/>
                <w:szCs w:val="22"/>
              </w:rPr>
            </w:pPr>
            <w:r w:rsidRPr="000916EE">
              <w:rPr>
                <w:rFonts w:ascii="Arial Narrow" w:hAnsi="Arial Narrow" w:cs="Calibri"/>
                <w:color w:val="000000"/>
                <w:sz w:val="22"/>
                <w:szCs w:val="22"/>
              </w:rPr>
              <w:t> </w:t>
            </w:r>
          </w:p>
        </w:tc>
        <w:tc>
          <w:tcPr>
            <w:tcW w:w="1240" w:type="dxa"/>
            <w:tcBorders>
              <w:top w:val="nil"/>
              <w:left w:val="nil"/>
              <w:bottom w:val="single" w:sz="4" w:space="0" w:color="auto"/>
              <w:right w:val="single" w:sz="8" w:space="0" w:color="auto"/>
            </w:tcBorders>
            <w:shd w:val="clear" w:color="000000" w:fill="FFFFFF"/>
            <w:vAlign w:val="center"/>
          </w:tcPr>
          <w:p w14:paraId="48F53E50" w14:textId="77777777" w:rsidR="000916EE" w:rsidRPr="000916EE" w:rsidRDefault="000916EE" w:rsidP="00706760">
            <w:pPr>
              <w:rPr>
                <w:rFonts w:ascii="Arial Narrow" w:hAnsi="Arial Narrow" w:cs="Calibri"/>
                <w:color w:val="000000"/>
                <w:sz w:val="22"/>
                <w:szCs w:val="22"/>
              </w:rPr>
            </w:pPr>
          </w:p>
        </w:tc>
        <w:tc>
          <w:tcPr>
            <w:tcW w:w="1320" w:type="dxa"/>
            <w:tcBorders>
              <w:top w:val="nil"/>
              <w:left w:val="nil"/>
              <w:bottom w:val="single" w:sz="4" w:space="0" w:color="auto"/>
              <w:right w:val="single" w:sz="8" w:space="0" w:color="auto"/>
            </w:tcBorders>
            <w:shd w:val="clear" w:color="000000" w:fill="FFFFFF"/>
            <w:vAlign w:val="center"/>
          </w:tcPr>
          <w:p w14:paraId="03646A05" w14:textId="77777777" w:rsidR="000916EE" w:rsidRPr="000916EE" w:rsidRDefault="000916EE" w:rsidP="00706760">
            <w:pPr>
              <w:jc w:val="center"/>
              <w:rPr>
                <w:rFonts w:ascii="Arial Narrow" w:hAnsi="Arial Narrow" w:cs="Calibri"/>
                <w:b/>
                <w:bCs/>
                <w:color w:val="000000"/>
                <w:sz w:val="22"/>
                <w:szCs w:val="22"/>
              </w:rPr>
            </w:pPr>
          </w:p>
        </w:tc>
      </w:tr>
      <w:tr w:rsidR="000916EE" w:rsidRPr="000916EE" w14:paraId="31FA9078" w14:textId="77777777" w:rsidTr="00706760">
        <w:trPr>
          <w:trHeight w:val="345"/>
        </w:trPr>
        <w:tc>
          <w:tcPr>
            <w:tcW w:w="851" w:type="dxa"/>
            <w:tcBorders>
              <w:top w:val="nil"/>
              <w:left w:val="single" w:sz="8" w:space="0" w:color="auto"/>
              <w:bottom w:val="single" w:sz="8" w:space="0" w:color="auto"/>
              <w:right w:val="single" w:sz="4" w:space="0" w:color="auto"/>
            </w:tcBorders>
            <w:shd w:val="clear" w:color="000000" w:fill="BFBFBF"/>
            <w:noWrap/>
            <w:vAlign w:val="center"/>
            <w:hideMark/>
          </w:tcPr>
          <w:p w14:paraId="4DB36C1C" w14:textId="77777777" w:rsidR="000916EE" w:rsidRPr="000916EE" w:rsidRDefault="000916EE" w:rsidP="00706760">
            <w:pPr>
              <w:jc w:val="center"/>
              <w:rPr>
                <w:rFonts w:ascii="Arial Narrow" w:hAnsi="Arial Narrow" w:cs="Calibri"/>
                <w:b/>
                <w:bCs/>
                <w:color w:val="000000"/>
                <w:sz w:val="22"/>
                <w:szCs w:val="22"/>
              </w:rPr>
            </w:pPr>
            <w:r w:rsidRPr="000916EE">
              <w:rPr>
                <w:rFonts w:ascii="Arial Narrow" w:hAnsi="Arial Narrow" w:cs="Calibri"/>
                <w:b/>
                <w:bCs/>
                <w:color w:val="000000"/>
                <w:sz w:val="22"/>
                <w:szCs w:val="22"/>
              </w:rPr>
              <w:t>C</w:t>
            </w:r>
          </w:p>
        </w:tc>
        <w:tc>
          <w:tcPr>
            <w:tcW w:w="5103" w:type="dxa"/>
            <w:tcBorders>
              <w:top w:val="nil"/>
              <w:left w:val="nil"/>
              <w:bottom w:val="single" w:sz="8" w:space="0" w:color="auto"/>
              <w:right w:val="single" w:sz="4" w:space="0" w:color="auto"/>
            </w:tcBorders>
            <w:shd w:val="clear" w:color="000000" w:fill="BFBFBF"/>
            <w:vAlign w:val="center"/>
            <w:hideMark/>
          </w:tcPr>
          <w:p w14:paraId="77475798"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TOTAL GENERAL TTC</w:t>
            </w:r>
          </w:p>
        </w:tc>
        <w:tc>
          <w:tcPr>
            <w:tcW w:w="480" w:type="dxa"/>
            <w:tcBorders>
              <w:top w:val="nil"/>
              <w:left w:val="single" w:sz="8" w:space="0" w:color="auto"/>
              <w:bottom w:val="single" w:sz="8" w:space="0" w:color="auto"/>
              <w:right w:val="nil"/>
            </w:tcBorders>
            <w:shd w:val="clear" w:color="000000" w:fill="BFBFBF"/>
            <w:vAlign w:val="center"/>
            <w:hideMark/>
          </w:tcPr>
          <w:p w14:paraId="06F851DE"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940" w:type="dxa"/>
            <w:tcBorders>
              <w:top w:val="nil"/>
              <w:left w:val="nil"/>
              <w:bottom w:val="single" w:sz="8" w:space="0" w:color="auto"/>
              <w:right w:val="nil"/>
            </w:tcBorders>
            <w:shd w:val="clear" w:color="000000" w:fill="BFBFBF"/>
            <w:vAlign w:val="center"/>
            <w:hideMark/>
          </w:tcPr>
          <w:p w14:paraId="7F6957A2" w14:textId="77777777" w:rsidR="000916EE" w:rsidRPr="000916EE" w:rsidRDefault="000916EE" w:rsidP="00706760">
            <w:pPr>
              <w:rPr>
                <w:rFonts w:ascii="Arial Narrow" w:hAnsi="Arial Narrow" w:cs="Calibri"/>
                <w:b/>
                <w:bCs/>
                <w:color w:val="000000"/>
                <w:sz w:val="22"/>
                <w:szCs w:val="22"/>
              </w:rPr>
            </w:pPr>
            <w:r w:rsidRPr="000916EE">
              <w:rPr>
                <w:rFonts w:ascii="Arial Narrow" w:hAnsi="Arial Narrow" w:cs="Calibri"/>
                <w:b/>
                <w:bCs/>
                <w:color w:val="000000"/>
                <w:sz w:val="22"/>
                <w:szCs w:val="22"/>
              </w:rPr>
              <w:t> </w:t>
            </w:r>
          </w:p>
        </w:tc>
        <w:tc>
          <w:tcPr>
            <w:tcW w:w="1240" w:type="dxa"/>
            <w:tcBorders>
              <w:top w:val="nil"/>
              <w:left w:val="nil"/>
              <w:bottom w:val="single" w:sz="8" w:space="0" w:color="auto"/>
              <w:right w:val="single" w:sz="8" w:space="0" w:color="auto"/>
            </w:tcBorders>
            <w:shd w:val="clear" w:color="000000" w:fill="BFBFBF"/>
            <w:vAlign w:val="center"/>
          </w:tcPr>
          <w:p w14:paraId="0753E594" w14:textId="77777777" w:rsidR="000916EE" w:rsidRPr="000916EE" w:rsidRDefault="000916EE" w:rsidP="00706760">
            <w:pPr>
              <w:rPr>
                <w:rFonts w:ascii="Arial Narrow" w:hAnsi="Arial Narrow" w:cs="Calibri"/>
                <w:b/>
                <w:bCs/>
                <w:color w:val="000000"/>
                <w:sz w:val="22"/>
                <w:szCs w:val="22"/>
              </w:rPr>
            </w:pPr>
          </w:p>
        </w:tc>
        <w:tc>
          <w:tcPr>
            <w:tcW w:w="1320" w:type="dxa"/>
            <w:tcBorders>
              <w:top w:val="nil"/>
              <w:left w:val="nil"/>
              <w:bottom w:val="single" w:sz="8" w:space="0" w:color="auto"/>
              <w:right w:val="single" w:sz="8" w:space="0" w:color="auto"/>
            </w:tcBorders>
            <w:shd w:val="clear" w:color="000000" w:fill="BFBFBF"/>
            <w:vAlign w:val="center"/>
          </w:tcPr>
          <w:p w14:paraId="389B1ED5" w14:textId="77777777" w:rsidR="000916EE" w:rsidRPr="000916EE" w:rsidRDefault="000916EE" w:rsidP="00706760">
            <w:pPr>
              <w:jc w:val="center"/>
              <w:rPr>
                <w:rFonts w:ascii="Arial Narrow" w:hAnsi="Arial Narrow" w:cs="Calibri"/>
                <w:b/>
                <w:bCs/>
                <w:color w:val="000000"/>
                <w:sz w:val="22"/>
                <w:szCs w:val="22"/>
              </w:rPr>
            </w:pPr>
          </w:p>
        </w:tc>
      </w:tr>
    </w:tbl>
    <w:p w14:paraId="7485232F" w14:textId="77777777" w:rsidR="0023189E" w:rsidRDefault="0023189E" w:rsidP="0023189E">
      <w:pPr>
        <w:rPr>
          <w:rFonts w:eastAsia="Arial Unicode MS"/>
        </w:rPr>
      </w:pPr>
    </w:p>
    <w:p w14:paraId="32A3A8E1" w14:textId="77777777" w:rsidR="00E6599F" w:rsidRPr="0077700B" w:rsidRDefault="00E6599F" w:rsidP="00E6599F">
      <w:pPr>
        <w:rPr>
          <w:rFonts w:eastAsia="Arial Unicode MS"/>
          <w:b/>
          <w:sz w:val="26"/>
          <w:szCs w:val="26"/>
        </w:rPr>
      </w:pPr>
      <w:r w:rsidRPr="0077700B">
        <w:rPr>
          <w:rFonts w:eastAsia="Arial Unicode MS"/>
          <w:b/>
          <w:sz w:val="26"/>
          <w:szCs w:val="26"/>
        </w:rPr>
        <w:t>Arrête le présent devis à la …………………………</w:t>
      </w:r>
      <w:proofErr w:type="gramStart"/>
      <w:r w:rsidRPr="0077700B">
        <w:rPr>
          <w:rFonts w:eastAsia="Arial Unicode MS"/>
          <w:b/>
          <w:sz w:val="26"/>
          <w:szCs w:val="26"/>
        </w:rPr>
        <w:t>…….</w:t>
      </w:r>
      <w:proofErr w:type="gramEnd"/>
      <w:r w:rsidRPr="0077700B">
        <w:rPr>
          <w:rFonts w:eastAsia="Arial Unicode MS"/>
          <w:b/>
          <w:sz w:val="26"/>
          <w:szCs w:val="26"/>
        </w:rPr>
        <w:t>. FRANCS CFA TTC.</w:t>
      </w:r>
    </w:p>
    <w:p w14:paraId="4B927B4E" w14:textId="77777777" w:rsidR="00E6599F" w:rsidRDefault="00E6599F" w:rsidP="0023189E">
      <w:pPr>
        <w:rPr>
          <w:rFonts w:eastAsia="Arial Unicode MS"/>
        </w:rPr>
      </w:pPr>
    </w:p>
    <w:p w14:paraId="4D9148AF" w14:textId="77777777" w:rsidR="0023189E" w:rsidRDefault="0023189E" w:rsidP="0023189E">
      <w:pPr>
        <w:rPr>
          <w:rFonts w:eastAsia="Arial Unicode MS"/>
        </w:rPr>
      </w:pPr>
    </w:p>
    <w:p w14:paraId="599E4A3F" w14:textId="77777777" w:rsidR="0023189E" w:rsidRDefault="0023189E" w:rsidP="0023189E">
      <w:pPr>
        <w:rPr>
          <w:rFonts w:eastAsia="Arial Unicode MS"/>
        </w:rPr>
      </w:pPr>
    </w:p>
    <w:p w14:paraId="28934993" w14:textId="77777777" w:rsidR="00EB47B8" w:rsidRDefault="00EB47B8" w:rsidP="0023189E">
      <w:pPr>
        <w:rPr>
          <w:rFonts w:eastAsia="Arial Unicode MS"/>
        </w:rPr>
      </w:pPr>
    </w:p>
    <w:p w14:paraId="357A5B74" w14:textId="77777777" w:rsidR="00EB47B8" w:rsidRDefault="00EB47B8" w:rsidP="0023189E">
      <w:pPr>
        <w:rPr>
          <w:rFonts w:eastAsia="Arial Unicode MS"/>
        </w:rPr>
      </w:pPr>
    </w:p>
    <w:p w14:paraId="32133CD2" w14:textId="77777777" w:rsidR="00EB47B8" w:rsidRDefault="00EB47B8" w:rsidP="0023189E">
      <w:pPr>
        <w:rPr>
          <w:rFonts w:eastAsia="Arial Unicode MS"/>
        </w:rPr>
      </w:pPr>
    </w:p>
    <w:p w14:paraId="2711094D" w14:textId="77777777" w:rsidR="00EB47B8" w:rsidRDefault="00EB47B8" w:rsidP="0023189E">
      <w:pPr>
        <w:rPr>
          <w:rFonts w:eastAsia="Arial Unicode MS"/>
        </w:rPr>
      </w:pPr>
    </w:p>
    <w:p w14:paraId="539E8D9D" w14:textId="77777777" w:rsidR="00EB47B8" w:rsidRDefault="00EB47B8" w:rsidP="0023189E">
      <w:pPr>
        <w:rPr>
          <w:rFonts w:eastAsia="Arial Unicode MS"/>
        </w:rPr>
      </w:pPr>
    </w:p>
    <w:p w14:paraId="04AB942F" w14:textId="77777777" w:rsidR="00EB47B8" w:rsidRDefault="00EB47B8" w:rsidP="0023189E">
      <w:pPr>
        <w:rPr>
          <w:rFonts w:eastAsia="Arial Unicode MS"/>
        </w:rPr>
      </w:pPr>
    </w:p>
    <w:p w14:paraId="456081E0" w14:textId="77777777" w:rsidR="00EB47B8" w:rsidRDefault="00EB47B8" w:rsidP="0023189E">
      <w:pPr>
        <w:rPr>
          <w:rFonts w:eastAsia="Arial Unicode MS"/>
        </w:rPr>
      </w:pPr>
    </w:p>
    <w:p w14:paraId="22634E10" w14:textId="77777777" w:rsidR="00EB47B8" w:rsidRDefault="00EB47B8" w:rsidP="0023189E">
      <w:pPr>
        <w:rPr>
          <w:rFonts w:eastAsia="Arial Unicode MS"/>
        </w:rPr>
      </w:pPr>
    </w:p>
    <w:p w14:paraId="56B66D90" w14:textId="77777777" w:rsidR="00EB47B8" w:rsidRDefault="00EB47B8" w:rsidP="0023189E">
      <w:pPr>
        <w:rPr>
          <w:rFonts w:eastAsia="Arial Unicode MS"/>
        </w:rPr>
      </w:pPr>
    </w:p>
    <w:p w14:paraId="2F961E88" w14:textId="77777777" w:rsidR="00EB47B8" w:rsidRDefault="00EB47B8" w:rsidP="0023189E">
      <w:pPr>
        <w:rPr>
          <w:rFonts w:eastAsia="Arial Unicode MS"/>
        </w:rPr>
      </w:pPr>
    </w:p>
    <w:p w14:paraId="2D1E0C7E" w14:textId="77777777" w:rsidR="00EB47B8" w:rsidRDefault="00EB47B8" w:rsidP="0023189E">
      <w:pPr>
        <w:rPr>
          <w:rFonts w:eastAsia="Arial Unicode MS"/>
        </w:rPr>
      </w:pPr>
    </w:p>
    <w:p w14:paraId="74D20361" w14:textId="77777777" w:rsidR="00EB47B8" w:rsidRDefault="00EB47B8" w:rsidP="0023189E">
      <w:pPr>
        <w:rPr>
          <w:rFonts w:eastAsia="Arial Unicode MS"/>
        </w:rPr>
      </w:pPr>
    </w:p>
    <w:p w14:paraId="37D896A0" w14:textId="77777777" w:rsidR="00EB47B8" w:rsidRDefault="00EB47B8" w:rsidP="0023189E">
      <w:pPr>
        <w:rPr>
          <w:rFonts w:eastAsia="Arial Unicode MS"/>
        </w:rPr>
      </w:pPr>
    </w:p>
    <w:p w14:paraId="0B1751AB" w14:textId="77777777" w:rsidR="00EB47B8" w:rsidRDefault="00EB47B8" w:rsidP="0023189E">
      <w:pPr>
        <w:rPr>
          <w:rFonts w:eastAsia="Arial Unicode MS"/>
        </w:rPr>
      </w:pPr>
    </w:p>
    <w:p w14:paraId="18A4C2EC" w14:textId="77777777" w:rsidR="00EB47B8" w:rsidRDefault="00EB47B8" w:rsidP="0023189E">
      <w:pPr>
        <w:rPr>
          <w:rFonts w:eastAsia="Arial Unicode MS"/>
        </w:rPr>
      </w:pPr>
    </w:p>
    <w:p w14:paraId="03D69B40" w14:textId="77777777" w:rsidR="00EB47B8" w:rsidRDefault="00EB47B8" w:rsidP="0023189E">
      <w:pPr>
        <w:rPr>
          <w:rFonts w:eastAsia="Arial Unicode MS"/>
        </w:rPr>
      </w:pPr>
    </w:p>
    <w:p w14:paraId="5B0E8C9D" w14:textId="77777777" w:rsidR="00EB47B8" w:rsidRDefault="00EB47B8" w:rsidP="0023189E">
      <w:pPr>
        <w:rPr>
          <w:rFonts w:eastAsia="Arial Unicode MS"/>
        </w:rPr>
      </w:pPr>
    </w:p>
    <w:p w14:paraId="58353CDF" w14:textId="77777777" w:rsidR="00EB47B8" w:rsidRDefault="00EB47B8" w:rsidP="0023189E">
      <w:pPr>
        <w:rPr>
          <w:rFonts w:eastAsia="Arial Unicode MS"/>
        </w:rPr>
      </w:pPr>
    </w:p>
    <w:p w14:paraId="0D6D2F0D" w14:textId="77777777" w:rsidR="00EB47B8" w:rsidRDefault="00EB47B8" w:rsidP="0023189E">
      <w:pPr>
        <w:rPr>
          <w:rFonts w:eastAsia="Arial Unicode MS"/>
        </w:rPr>
      </w:pPr>
    </w:p>
    <w:p w14:paraId="30B2B8C0" w14:textId="77777777" w:rsidR="0023189E" w:rsidRDefault="0023189E" w:rsidP="0023189E">
      <w:pPr>
        <w:rPr>
          <w:rFonts w:eastAsia="Arial Unicode MS"/>
        </w:rPr>
      </w:pPr>
    </w:p>
    <w:p w14:paraId="53666BF9" w14:textId="77777777" w:rsidR="0023189E" w:rsidRDefault="0023189E" w:rsidP="0023189E">
      <w:pPr>
        <w:rPr>
          <w:rFonts w:eastAsia="Arial Unicode MS"/>
        </w:rPr>
      </w:pPr>
    </w:p>
    <w:p w14:paraId="1B492193" w14:textId="77777777" w:rsidR="00B761AA" w:rsidRDefault="00B761AA" w:rsidP="0023189E">
      <w:pPr>
        <w:rPr>
          <w:rFonts w:eastAsia="Arial Unicode MS"/>
        </w:rPr>
      </w:pPr>
    </w:p>
    <w:p w14:paraId="5F99D061" w14:textId="77777777" w:rsidR="00B761AA" w:rsidRDefault="00B761AA" w:rsidP="0023189E">
      <w:pPr>
        <w:rPr>
          <w:rFonts w:eastAsia="Arial Unicode MS"/>
        </w:rPr>
      </w:pPr>
    </w:p>
    <w:p w14:paraId="2ADBFA1F" w14:textId="77777777" w:rsidR="00B761AA" w:rsidRDefault="00B761AA" w:rsidP="0023189E">
      <w:pPr>
        <w:rPr>
          <w:rFonts w:eastAsia="Arial Unicode MS"/>
        </w:rPr>
      </w:pPr>
    </w:p>
    <w:p w14:paraId="54174BC8" w14:textId="77777777" w:rsidR="00B761AA" w:rsidRDefault="00B761AA" w:rsidP="0023189E">
      <w:pPr>
        <w:rPr>
          <w:rFonts w:eastAsia="Arial Unicode MS"/>
        </w:rPr>
      </w:pPr>
    </w:p>
    <w:p w14:paraId="1CC30D4D" w14:textId="77777777" w:rsidR="00B761AA" w:rsidRDefault="00B761AA" w:rsidP="0023189E">
      <w:pPr>
        <w:rPr>
          <w:rFonts w:eastAsia="Arial Unicode MS"/>
        </w:rPr>
      </w:pPr>
    </w:p>
    <w:p w14:paraId="01E20E0E" w14:textId="77777777" w:rsidR="0023189E" w:rsidRDefault="0023189E" w:rsidP="0023189E">
      <w:pPr>
        <w:rPr>
          <w:rFonts w:eastAsia="Arial Unicode MS"/>
        </w:rPr>
      </w:pPr>
    </w:p>
    <w:p w14:paraId="5841E2B6" w14:textId="77777777" w:rsidR="0023189E" w:rsidRPr="004F0996" w:rsidRDefault="0023189E" w:rsidP="0023189E">
      <w:pPr>
        <w:jc w:val="center"/>
        <w:rPr>
          <w:rFonts w:eastAsia="Arial Unicode MS"/>
          <w:b/>
          <w:sz w:val="26"/>
          <w:szCs w:val="26"/>
        </w:rPr>
      </w:pPr>
      <w:r w:rsidRPr="0077700B">
        <w:rPr>
          <w:rFonts w:eastAsia="Arial Unicode MS"/>
          <w:b/>
          <w:sz w:val="26"/>
          <w:szCs w:val="26"/>
        </w:rPr>
        <w:t>TITRE IV : CADRE DU DETAIL QUANTITATIF ET ESTIMATIF (DQE)</w:t>
      </w:r>
      <w:r>
        <w:rPr>
          <w:rFonts w:eastAsia="Arial Unicode MS"/>
          <w:b/>
          <w:sz w:val="26"/>
          <w:szCs w:val="26"/>
        </w:rPr>
        <w:t xml:space="preserve"> Lot : 3</w:t>
      </w:r>
    </w:p>
    <w:p w14:paraId="72A33FBA" w14:textId="77777777" w:rsidR="0023189E" w:rsidRPr="0077700B" w:rsidRDefault="0023189E" w:rsidP="0023189E">
      <w:pPr>
        <w:rPr>
          <w:rFonts w:eastAsia="Arial Unicode MS"/>
          <w:sz w:val="26"/>
          <w:szCs w:val="26"/>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686"/>
        <w:gridCol w:w="2000"/>
        <w:gridCol w:w="1920"/>
        <w:gridCol w:w="2020"/>
      </w:tblGrid>
      <w:tr w:rsidR="000916EE" w:rsidRPr="000916EE" w14:paraId="3D91C848" w14:textId="77777777" w:rsidTr="00706760">
        <w:trPr>
          <w:trHeight w:val="300"/>
          <w:jc w:val="center"/>
        </w:trPr>
        <w:tc>
          <w:tcPr>
            <w:tcW w:w="582" w:type="dxa"/>
            <w:noWrap/>
            <w:vAlign w:val="bottom"/>
            <w:hideMark/>
          </w:tcPr>
          <w:p w14:paraId="7BD0AAB8"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N°</w:t>
            </w:r>
          </w:p>
        </w:tc>
        <w:tc>
          <w:tcPr>
            <w:tcW w:w="3686" w:type="dxa"/>
            <w:noWrap/>
            <w:vAlign w:val="bottom"/>
            <w:hideMark/>
          </w:tcPr>
          <w:p w14:paraId="0F324145"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DESIGNATIONS</w:t>
            </w:r>
          </w:p>
        </w:tc>
        <w:tc>
          <w:tcPr>
            <w:tcW w:w="2000" w:type="dxa"/>
            <w:noWrap/>
            <w:vAlign w:val="bottom"/>
            <w:hideMark/>
          </w:tcPr>
          <w:p w14:paraId="15FEA140"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QTE</w:t>
            </w:r>
          </w:p>
        </w:tc>
        <w:tc>
          <w:tcPr>
            <w:tcW w:w="1920" w:type="dxa"/>
            <w:noWrap/>
            <w:vAlign w:val="bottom"/>
            <w:hideMark/>
          </w:tcPr>
          <w:p w14:paraId="647CDC08"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P.U (FCFA)</w:t>
            </w:r>
          </w:p>
        </w:tc>
        <w:tc>
          <w:tcPr>
            <w:tcW w:w="2020" w:type="dxa"/>
            <w:noWrap/>
            <w:vAlign w:val="bottom"/>
            <w:hideMark/>
          </w:tcPr>
          <w:p w14:paraId="2511F932" w14:textId="77777777" w:rsidR="000916EE" w:rsidRPr="000916EE" w:rsidRDefault="000916EE" w:rsidP="000916EE">
            <w:pPr>
              <w:spacing w:line="276" w:lineRule="auto"/>
              <w:jc w:val="center"/>
              <w:rPr>
                <w:rFonts w:ascii="Calibri" w:hAnsi="Calibri" w:cs="Calibri"/>
                <w:b/>
                <w:bCs/>
                <w:sz w:val="22"/>
                <w:szCs w:val="22"/>
                <w:lang w:eastAsia="en-US"/>
              </w:rPr>
            </w:pPr>
            <w:r w:rsidRPr="000916EE">
              <w:rPr>
                <w:rFonts w:ascii="Calibri" w:hAnsi="Calibri" w:cs="Calibri"/>
                <w:b/>
                <w:bCs/>
                <w:sz w:val="22"/>
                <w:szCs w:val="22"/>
                <w:lang w:eastAsia="en-US"/>
              </w:rPr>
              <w:t>P.T (FCFA)</w:t>
            </w:r>
          </w:p>
        </w:tc>
      </w:tr>
      <w:tr w:rsidR="000916EE" w:rsidRPr="000916EE" w14:paraId="2713308D" w14:textId="77777777" w:rsidTr="00706760">
        <w:trPr>
          <w:trHeight w:val="300"/>
          <w:jc w:val="center"/>
        </w:trPr>
        <w:tc>
          <w:tcPr>
            <w:tcW w:w="10208" w:type="dxa"/>
            <w:gridSpan w:val="5"/>
            <w:noWrap/>
            <w:vAlign w:val="center"/>
          </w:tcPr>
          <w:p w14:paraId="1CBD592F" w14:textId="77777777" w:rsidR="000916EE" w:rsidRPr="000916EE" w:rsidRDefault="000916EE" w:rsidP="000916EE">
            <w:pPr>
              <w:spacing w:line="276" w:lineRule="auto"/>
              <w:jc w:val="center"/>
              <w:rPr>
                <w:rFonts w:ascii="Calibri" w:hAnsi="Calibri" w:cs="Calibri"/>
                <w:b/>
                <w:sz w:val="22"/>
                <w:szCs w:val="22"/>
                <w:lang w:eastAsia="en-US"/>
              </w:rPr>
            </w:pPr>
            <w:r w:rsidRPr="000916EE">
              <w:rPr>
                <w:rFonts w:ascii="Calibri" w:hAnsi="Calibri" w:cs="Calibri"/>
                <w:b/>
                <w:sz w:val="22"/>
                <w:szCs w:val="22"/>
                <w:lang w:eastAsia="en-US"/>
              </w:rPr>
              <w:t>ACHAT DES ANIMAUX</w:t>
            </w:r>
          </w:p>
        </w:tc>
      </w:tr>
      <w:tr w:rsidR="000916EE" w:rsidRPr="000916EE" w14:paraId="1131FCCB" w14:textId="77777777" w:rsidTr="00706760">
        <w:trPr>
          <w:trHeight w:val="300"/>
          <w:jc w:val="center"/>
        </w:trPr>
        <w:tc>
          <w:tcPr>
            <w:tcW w:w="582" w:type="dxa"/>
            <w:noWrap/>
            <w:vAlign w:val="bottom"/>
            <w:hideMark/>
          </w:tcPr>
          <w:p w14:paraId="263A47D9"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1</w:t>
            </w:r>
          </w:p>
        </w:tc>
        <w:tc>
          <w:tcPr>
            <w:tcW w:w="3686" w:type="dxa"/>
            <w:noWrap/>
            <w:vAlign w:val="bottom"/>
            <w:hideMark/>
          </w:tcPr>
          <w:p w14:paraId="24E31345"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GENITEURS BOVINS   </w:t>
            </w:r>
          </w:p>
        </w:tc>
        <w:tc>
          <w:tcPr>
            <w:tcW w:w="2000" w:type="dxa"/>
            <w:noWrap/>
            <w:vAlign w:val="center"/>
            <w:hideMark/>
          </w:tcPr>
          <w:p w14:paraId="366703D3"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42</w:t>
            </w:r>
          </w:p>
        </w:tc>
        <w:tc>
          <w:tcPr>
            <w:tcW w:w="1920" w:type="dxa"/>
            <w:noWrap/>
            <w:vAlign w:val="center"/>
          </w:tcPr>
          <w:p w14:paraId="290A939D"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15CDBF56"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0784B18D" w14:textId="77777777" w:rsidTr="00706760">
        <w:trPr>
          <w:trHeight w:val="300"/>
          <w:jc w:val="center"/>
        </w:trPr>
        <w:tc>
          <w:tcPr>
            <w:tcW w:w="582" w:type="dxa"/>
            <w:noWrap/>
            <w:vAlign w:val="bottom"/>
          </w:tcPr>
          <w:p w14:paraId="45BBB437"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2</w:t>
            </w:r>
          </w:p>
        </w:tc>
        <w:tc>
          <w:tcPr>
            <w:tcW w:w="3686" w:type="dxa"/>
            <w:noWrap/>
            <w:vAlign w:val="bottom"/>
          </w:tcPr>
          <w:p w14:paraId="4CFD6BDC"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GENITEURS OVINS </w:t>
            </w:r>
          </w:p>
        </w:tc>
        <w:tc>
          <w:tcPr>
            <w:tcW w:w="2000" w:type="dxa"/>
            <w:noWrap/>
            <w:vAlign w:val="center"/>
          </w:tcPr>
          <w:p w14:paraId="311FB482"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70</w:t>
            </w:r>
          </w:p>
        </w:tc>
        <w:tc>
          <w:tcPr>
            <w:tcW w:w="1920" w:type="dxa"/>
            <w:noWrap/>
            <w:vAlign w:val="center"/>
          </w:tcPr>
          <w:p w14:paraId="285CB40C"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0773FB84"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12201B7B" w14:textId="77777777" w:rsidTr="00706760">
        <w:trPr>
          <w:trHeight w:val="300"/>
          <w:jc w:val="center"/>
        </w:trPr>
        <w:tc>
          <w:tcPr>
            <w:tcW w:w="582" w:type="dxa"/>
            <w:noWrap/>
            <w:vAlign w:val="bottom"/>
          </w:tcPr>
          <w:p w14:paraId="089C235A"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3</w:t>
            </w:r>
          </w:p>
        </w:tc>
        <w:tc>
          <w:tcPr>
            <w:tcW w:w="3686" w:type="dxa"/>
            <w:noWrap/>
            <w:vAlign w:val="bottom"/>
          </w:tcPr>
          <w:p w14:paraId="6904DEDA"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GENITEURS CAPRINS </w:t>
            </w:r>
          </w:p>
        </w:tc>
        <w:tc>
          <w:tcPr>
            <w:tcW w:w="2000" w:type="dxa"/>
            <w:noWrap/>
            <w:vAlign w:val="center"/>
          </w:tcPr>
          <w:p w14:paraId="7AE64302"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70</w:t>
            </w:r>
          </w:p>
        </w:tc>
        <w:tc>
          <w:tcPr>
            <w:tcW w:w="1920" w:type="dxa"/>
            <w:noWrap/>
            <w:vAlign w:val="center"/>
          </w:tcPr>
          <w:p w14:paraId="6EA5A08E"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630D591A"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216FBC92" w14:textId="77777777" w:rsidTr="00706760">
        <w:trPr>
          <w:trHeight w:val="300"/>
          <w:jc w:val="center"/>
        </w:trPr>
        <w:tc>
          <w:tcPr>
            <w:tcW w:w="8188" w:type="dxa"/>
            <w:gridSpan w:val="4"/>
            <w:noWrap/>
            <w:vAlign w:val="center"/>
          </w:tcPr>
          <w:p w14:paraId="74CAF9C6" w14:textId="77777777" w:rsidR="000916EE" w:rsidRPr="000916EE" w:rsidRDefault="000916EE" w:rsidP="000916EE">
            <w:pPr>
              <w:spacing w:line="276" w:lineRule="auto"/>
              <w:jc w:val="center"/>
              <w:rPr>
                <w:rFonts w:ascii="Calibri" w:hAnsi="Calibri" w:cs="Calibri"/>
                <w:b/>
                <w:i/>
                <w:sz w:val="22"/>
                <w:szCs w:val="22"/>
                <w:lang w:eastAsia="en-US"/>
              </w:rPr>
            </w:pPr>
            <w:r w:rsidRPr="000916EE">
              <w:rPr>
                <w:rFonts w:ascii="Calibri" w:hAnsi="Calibri" w:cs="Calibri"/>
                <w:b/>
                <w:i/>
                <w:sz w:val="22"/>
                <w:szCs w:val="22"/>
                <w:lang w:eastAsia="en-US"/>
              </w:rPr>
              <w:t>TOTAL 1</w:t>
            </w:r>
          </w:p>
        </w:tc>
        <w:tc>
          <w:tcPr>
            <w:tcW w:w="2020" w:type="dxa"/>
            <w:noWrap/>
            <w:vAlign w:val="center"/>
          </w:tcPr>
          <w:p w14:paraId="29DD14B2" w14:textId="77777777" w:rsidR="000916EE" w:rsidRPr="000916EE" w:rsidRDefault="000916EE" w:rsidP="000916EE">
            <w:pPr>
              <w:spacing w:line="276" w:lineRule="auto"/>
              <w:jc w:val="center"/>
              <w:rPr>
                <w:rFonts w:ascii="Calibri" w:hAnsi="Calibri" w:cs="Calibri"/>
                <w:b/>
                <w:i/>
                <w:sz w:val="22"/>
                <w:szCs w:val="22"/>
                <w:lang w:eastAsia="en-US"/>
              </w:rPr>
            </w:pPr>
          </w:p>
        </w:tc>
      </w:tr>
      <w:tr w:rsidR="000916EE" w:rsidRPr="000916EE" w14:paraId="6271B267" w14:textId="77777777" w:rsidTr="00706760">
        <w:trPr>
          <w:trHeight w:val="300"/>
          <w:jc w:val="center"/>
        </w:trPr>
        <w:tc>
          <w:tcPr>
            <w:tcW w:w="8188" w:type="dxa"/>
            <w:gridSpan w:val="4"/>
            <w:noWrap/>
            <w:vAlign w:val="center"/>
          </w:tcPr>
          <w:p w14:paraId="56A1E097" w14:textId="77777777" w:rsidR="000916EE" w:rsidRPr="000916EE" w:rsidRDefault="000916EE" w:rsidP="000916EE">
            <w:pPr>
              <w:spacing w:line="276" w:lineRule="auto"/>
              <w:jc w:val="center"/>
              <w:rPr>
                <w:rFonts w:ascii="Calibri" w:hAnsi="Calibri" w:cs="Calibri"/>
                <w:b/>
                <w:sz w:val="22"/>
                <w:szCs w:val="22"/>
                <w:lang w:eastAsia="en-US"/>
              </w:rPr>
            </w:pPr>
            <w:r w:rsidRPr="000916EE">
              <w:rPr>
                <w:rFonts w:ascii="Calibri" w:hAnsi="Calibri" w:cs="Calibri"/>
                <w:b/>
                <w:sz w:val="22"/>
                <w:szCs w:val="22"/>
                <w:lang w:eastAsia="en-US"/>
              </w:rPr>
              <w:t>SEMENCES FOURRAGERES</w:t>
            </w:r>
          </w:p>
        </w:tc>
        <w:tc>
          <w:tcPr>
            <w:tcW w:w="2020" w:type="dxa"/>
            <w:noWrap/>
            <w:vAlign w:val="center"/>
          </w:tcPr>
          <w:p w14:paraId="1B31D980" w14:textId="77777777" w:rsidR="000916EE" w:rsidRPr="000916EE" w:rsidRDefault="000916EE" w:rsidP="000916EE">
            <w:pPr>
              <w:spacing w:line="276" w:lineRule="auto"/>
              <w:jc w:val="center"/>
              <w:rPr>
                <w:rFonts w:ascii="Calibri" w:hAnsi="Calibri" w:cs="Calibri"/>
                <w:b/>
                <w:sz w:val="22"/>
                <w:szCs w:val="22"/>
                <w:lang w:eastAsia="en-US"/>
              </w:rPr>
            </w:pPr>
          </w:p>
        </w:tc>
      </w:tr>
      <w:tr w:rsidR="000916EE" w:rsidRPr="000916EE" w14:paraId="21893D51" w14:textId="77777777" w:rsidTr="00706760">
        <w:trPr>
          <w:trHeight w:val="300"/>
          <w:jc w:val="center"/>
        </w:trPr>
        <w:tc>
          <w:tcPr>
            <w:tcW w:w="582" w:type="dxa"/>
            <w:noWrap/>
            <w:vAlign w:val="bottom"/>
            <w:hideMark/>
          </w:tcPr>
          <w:p w14:paraId="3ED60E62"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4</w:t>
            </w:r>
          </w:p>
        </w:tc>
        <w:tc>
          <w:tcPr>
            <w:tcW w:w="3686" w:type="dxa"/>
            <w:noWrap/>
            <w:vAlign w:val="bottom"/>
            <w:hideMark/>
          </w:tcPr>
          <w:p w14:paraId="34F28DD5"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SEMENCES BRACHIARIAS</w:t>
            </w:r>
          </w:p>
        </w:tc>
        <w:tc>
          <w:tcPr>
            <w:tcW w:w="2000" w:type="dxa"/>
            <w:noWrap/>
            <w:vAlign w:val="center"/>
            <w:hideMark/>
          </w:tcPr>
          <w:p w14:paraId="5838021D"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350</w:t>
            </w:r>
          </w:p>
        </w:tc>
        <w:tc>
          <w:tcPr>
            <w:tcW w:w="1920" w:type="dxa"/>
            <w:noWrap/>
            <w:vAlign w:val="center"/>
          </w:tcPr>
          <w:p w14:paraId="77B5F54A"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1A900129"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528BDEC4" w14:textId="77777777" w:rsidTr="00706760">
        <w:trPr>
          <w:trHeight w:val="300"/>
          <w:jc w:val="center"/>
        </w:trPr>
        <w:tc>
          <w:tcPr>
            <w:tcW w:w="582" w:type="dxa"/>
            <w:noWrap/>
            <w:vAlign w:val="bottom"/>
          </w:tcPr>
          <w:p w14:paraId="2902017A"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5</w:t>
            </w:r>
          </w:p>
        </w:tc>
        <w:tc>
          <w:tcPr>
            <w:tcW w:w="3686" w:type="dxa"/>
            <w:noWrap/>
            <w:vAlign w:val="bottom"/>
          </w:tcPr>
          <w:p w14:paraId="4CFF6FE0"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SEMENCES STYLOSANTHES</w:t>
            </w:r>
          </w:p>
        </w:tc>
        <w:tc>
          <w:tcPr>
            <w:tcW w:w="2000" w:type="dxa"/>
            <w:noWrap/>
            <w:vAlign w:val="center"/>
          </w:tcPr>
          <w:p w14:paraId="7E73B3F2"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350</w:t>
            </w:r>
          </w:p>
        </w:tc>
        <w:tc>
          <w:tcPr>
            <w:tcW w:w="1920" w:type="dxa"/>
            <w:noWrap/>
            <w:vAlign w:val="center"/>
          </w:tcPr>
          <w:p w14:paraId="37CB475F"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0C7DD61D"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5EC64DD3" w14:textId="77777777" w:rsidTr="00706760">
        <w:trPr>
          <w:trHeight w:val="300"/>
          <w:jc w:val="center"/>
        </w:trPr>
        <w:tc>
          <w:tcPr>
            <w:tcW w:w="8188" w:type="dxa"/>
            <w:gridSpan w:val="4"/>
            <w:noWrap/>
            <w:vAlign w:val="bottom"/>
          </w:tcPr>
          <w:p w14:paraId="5AEDE2F0" w14:textId="77777777" w:rsidR="000916EE" w:rsidRPr="000916EE" w:rsidRDefault="000916EE" w:rsidP="000916EE">
            <w:pPr>
              <w:spacing w:line="276" w:lineRule="auto"/>
              <w:jc w:val="center"/>
              <w:rPr>
                <w:rFonts w:ascii="Calibri" w:hAnsi="Calibri" w:cs="Calibri"/>
                <w:b/>
                <w:bCs/>
                <w:i/>
                <w:iCs/>
                <w:sz w:val="22"/>
                <w:szCs w:val="22"/>
                <w:lang w:eastAsia="en-US"/>
              </w:rPr>
            </w:pPr>
            <w:r w:rsidRPr="000916EE">
              <w:rPr>
                <w:rFonts w:ascii="Calibri" w:hAnsi="Calibri" w:cs="Calibri"/>
                <w:b/>
                <w:bCs/>
                <w:i/>
                <w:iCs/>
                <w:sz w:val="22"/>
                <w:szCs w:val="22"/>
                <w:lang w:eastAsia="en-US"/>
              </w:rPr>
              <w:t>TOTAL 2</w:t>
            </w:r>
          </w:p>
        </w:tc>
        <w:tc>
          <w:tcPr>
            <w:tcW w:w="2020" w:type="dxa"/>
            <w:noWrap/>
            <w:vAlign w:val="center"/>
          </w:tcPr>
          <w:p w14:paraId="7327F3F1" w14:textId="77777777" w:rsidR="000916EE" w:rsidRPr="000916EE" w:rsidRDefault="000916EE" w:rsidP="000916EE">
            <w:pPr>
              <w:spacing w:line="276" w:lineRule="auto"/>
              <w:jc w:val="center"/>
              <w:rPr>
                <w:rFonts w:ascii="Calibri" w:hAnsi="Calibri" w:cs="Calibri"/>
                <w:b/>
                <w:bCs/>
                <w:i/>
                <w:iCs/>
                <w:sz w:val="22"/>
                <w:szCs w:val="22"/>
                <w:lang w:eastAsia="en-US"/>
              </w:rPr>
            </w:pPr>
          </w:p>
        </w:tc>
      </w:tr>
      <w:tr w:rsidR="000916EE" w:rsidRPr="000916EE" w14:paraId="58D372BC" w14:textId="77777777" w:rsidTr="00706760">
        <w:trPr>
          <w:trHeight w:val="300"/>
          <w:jc w:val="center"/>
        </w:trPr>
        <w:tc>
          <w:tcPr>
            <w:tcW w:w="10208" w:type="dxa"/>
            <w:gridSpan w:val="5"/>
            <w:noWrap/>
            <w:vAlign w:val="bottom"/>
          </w:tcPr>
          <w:p w14:paraId="78A4796E"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EQUIPEMENTS/MATERIELS/DIVERS </w:t>
            </w:r>
          </w:p>
        </w:tc>
      </w:tr>
      <w:tr w:rsidR="000916EE" w:rsidRPr="000916EE" w14:paraId="6E37627B" w14:textId="77777777" w:rsidTr="00706760">
        <w:trPr>
          <w:trHeight w:val="300"/>
          <w:jc w:val="center"/>
        </w:trPr>
        <w:tc>
          <w:tcPr>
            <w:tcW w:w="582" w:type="dxa"/>
            <w:noWrap/>
            <w:vAlign w:val="bottom"/>
          </w:tcPr>
          <w:p w14:paraId="42E58737"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6</w:t>
            </w:r>
          </w:p>
        </w:tc>
        <w:tc>
          <w:tcPr>
            <w:tcW w:w="3686" w:type="dxa"/>
            <w:noWrap/>
            <w:vAlign w:val="bottom"/>
          </w:tcPr>
          <w:p w14:paraId="7A81188D"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KITS PRODUITS VEREINAIRES </w:t>
            </w:r>
          </w:p>
        </w:tc>
        <w:tc>
          <w:tcPr>
            <w:tcW w:w="2000" w:type="dxa"/>
            <w:noWrap/>
            <w:vAlign w:val="center"/>
          </w:tcPr>
          <w:p w14:paraId="4597D5AE"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7</w:t>
            </w:r>
          </w:p>
        </w:tc>
        <w:tc>
          <w:tcPr>
            <w:tcW w:w="1920" w:type="dxa"/>
            <w:noWrap/>
            <w:vAlign w:val="center"/>
          </w:tcPr>
          <w:p w14:paraId="6CED42CF"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6528EDCB"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2A595847" w14:textId="77777777" w:rsidTr="00706760">
        <w:trPr>
          <w:trHeight w:val="300"/>
          <w:jc w:val="center"/>
        </w:trPr>
        <w:tc>
          <w:tcPr>
            <w:tcW w:w="582" w:type="dxa"/>
            <w:noWrap/>
            <w:vAlign w:val="center"/>
            <w:hideMark/>
          </w:tcPr>
          <w:p w14:paraId="5DC9EB70"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7</w:t>
            </w:r>
          </w:p>
        </w:tc>
        <w:tc>
          <w:tcPr>
            <w:tcW w:w="3686" w:type="dxa"/>
            <w:noWrap/>
            <w:vAlign w:val="center"/>
            <w:hideMark/>
          </w:tcPr>
          <w:p w14:paraId="265A111D"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PETITS EQUIPEMENTS ET MATERIELS </w:t>
            </w:r>
          </w:p>
        </w:tc>
        <w:tc>
          <w:tcPr>
            <w:tcW w:w="2000" w:type="dxa"/>
            <w:noWrap/>
            <w:vAlign w:val="center"/>
            <w:hideMark/>
          </w:tcPr>
          <w:p w14:paraId="684F4ED0"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28 HOUES</w:t>
            </w:r>
          </w:p>
          <w:p w14:paraId="458F7421"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28 DABAS</w:t>
            </w:r>
          </w:p>
          <w:p w14:paraId="2B66E56A"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28 FICELLES</w:t>
            </w:r>
          </w:p>
          <w:p w14:paraId="257BDBAA"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28 FAUCHEUSE </w:t>
            </w:r>
          </w:p>
          <w:p w14:paraId="1BA6DF87"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7 PRESSE A FOIN </w:t>
            </w:r>
          </w:p>
        </w:tc>
        <w:tc>
          <w:tcPr>
            <w:tcW w:w="1920" w:type="dxa"/>
            <w:noWrap/>
            <w:vAlign w:val="center"/>
          </w:tcPr>
          <w:p w14:paraId="6BD9FE8E"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2507767D"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474511E4" w14:textId="77777777" w:rsidTr="00706760">
        <w:trPr>
          <w:trHeight w:val="300"/>
          <w:jc w:val="center"/>
        </w:trPr>
        <w:tc>
          <w:tcPr>
            <w:tcW w:w="582" w:type="dxa"/>
            <w:noWrap/>
            <w:vAlign w:val="bottom"/>
          </w:tcPr>
          <w:p w14:paraId="409C5E7B"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8</w:t>
            </w:r>
          </w:p>
        </w:tc>
        <w:tc>
          <w:tcPr>
            <w:tcW w:w="3686" w:type="dxa"/>
            <w:noWrap/>
            <w:vAlign w:val="bottom"/>
          </w:tcPr>
          <w:p w14:paraId="49E1617C"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 xml:space="preserve">TRANSPORT DIVERS </w:t>
            </w:r>
          </w:p>
        </w:tc>
        <w:tc>
          <w:tcPr>
            <w:tcW w:w="2000" w:type="dxa"/>
            <w:noWrap/>
            <w:vAlign w:val="center"/>
          </w:tcPr>
          <w:p w14:paraId="6665B2DA"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FORFAIT</w:t>
            </w:r>
          </w:p>
        </w:tc>
        <w:tc>
          <w:tcPr>
            <w:tcW w:w="1920" w:type="dxa"/>
            <w:noWrap/>
            <w:vAlign w:val="center"/>
          </w:tcPr>
          <w:p w14:paraId="668B491B"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088090F1"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6AAC52BA" w14:textId="77777777" w:rsidTr="00706760">
        <w:trPr>
          <w:trHeight w:val="300"/>
          <w:jc w:val="center"/>
        </w:trPr>
        <w:tc>
          <w:tcPr>
            <w:tcW w:w="582" w:type="dxa"/>
            <w:noWrap/>
            <w:vAlign w:val="bottom"/>
          </w:tcPr>
          <w:p w14:paraId="3FCC3557" w14:textId="77777777" w:rsidR="000916EE" w:rsidRPr="000916EE" w:rsidRDefault="000916EE" w:rsidP="000916EE">
            <w:pPr>
              <w:spacing w:line="276" w:lineRule="auto"/>
              <w:jc w:val="right"/>
              <w:rPr>
                <w:rFonts w:ascii="Calibri" w:hAnsi="Calibri" w:cs="Calibri"/>
                <w:sz w:val="22"/>
                <w:szCs w:val="22"/>
                <w:lang w:eastAsia="en-US"/>
              </w:rPr>
            </w:pPr>
            <w:r w:rsidRPr="000916EE">
              <w:rPr>
                <w:rFonts w:ascii="Calibri" w:hAnsi="Calibri" w:cs="Calibri"/>
                <w:sz w:val="22"/>
                <w:szCs w:val="22"/>
                <w:lang w:eastAsia="en-US"/>
              </w:rPr>
              <w:t>9</w:t>
            </w:r>
          </w:p>
        </w:tc>
        <w:tc>
          <w:tcPr>
            <w:tcW w:w="3686" w:type="dxa"/>
            <w:noWrap/>
            <w:vAlign w:val="bottom"/>
          </w:tcPr>
          <w:p w14:paraId="18271875" w14:textId="77777777" w:rsidR="000916EE" w:rsidRPr="000916EE" w:rsidRDefault="000916EE" w:rsidP="000916EE">
            <w:pPr>
              <w:spacing w:line="276" w:lineRule="auto"/>
              <w:rPr>
                <w:rFonts w:ascii="Calibri" w:hAnsi="Calibri" w:cs="Calibri"/>
                <w:sz w:val="22"/>
                <w:szCs w:val="22"/>
                <w:lang w:eastAsia="en-US"/>
              </w:rPr>
            </w:pPr>
            <w:r w:rsidRPr="000916EE">
              <w:rPr>
                <w:rFonts w:ascii="Calibri" w:hAnsi="Calibri" w:cs="Calibri"/>
                <w:sz w:val="22"/>
                <w:szCs w:val="22"/>
                <w:lang w:eastAsia="en-US"/>
              </w:rPr>
              <w:t>FORMATIONS DIVERSES</w:t>
            </w:r>
          </w:p>
        </w:tc>
        <w:tc>
          <w:tcPr>
            <w:tcW w:w="2000" w:type="dxa"/>
            <w:noWrap/>
            <w:vAlign w:val="center"/>
          </w:tcPr>
          <w:p w14:paraId="2EE20FC8" w14:textId="77777777" w:rsidR="000916EE" w:rsidRPr="000916EE" w:rsidRDefault="000916EE" w:rsidP="000916EE">
            <w:pPr>
              <w:spacing w:line="276" w:lineRule="auto"/>
              <w:jc w:val="center"/>
              <w:rPr>
                <w:rFonts w:ascii="Calibri" w:hAnsi="Calibri" w:cs="Calibri"/>
                <w:sz w:val="22"/>
                <w:szCs w:val="22"/>
                <w:lang w:eastAsia="en-US"/>
              </w:rPr>
            </w:pPr>
            <w:r w:rsidRPr="000916EE">
              <w:rPr>
                <w:rFonts w:ascii="Calibri" w:hAnsi="Calibri" w:cs="Calibri"/>
                <w:sz w:val="22"/>
                <w:szCs w:val="22"/>
                <w:lang w:eastAsia="en-US"/>
              </w:rPr>
              <w:t xml:space="preserve">FORFAIT </w:t>
            </w:r>
          </w:p>
        </w:tc>
        <w:tc>
          <w:tcPr>
            <w:tcW w:w="1920" w:type="dxa"/>
            <w:noWrap/>
            <w:vAlign w:val="center"/>
          </w:tcPr>
          <w:p w14:paraId="318425E0" w14:textId="77777777" w:rsidR="000916EE" w:rsidRPr="000916EE" w:rsidRDefault="000916EE" w:rsidP="000916EE">
            <w:pPr>
              <w:spacing w:line="276" w:lineRule="auto"/>
              <w:jc w:val="center"/>
              <w:rPr>
                <w:rFonts w:ascii="Calibri" w:hAnsi="Calibri" w:cs="Calibri"/>
                <w:sz w:val="22"/>
                <w:szCs w:val="22"/>
                <w:lang w:eastAsia="en-US"/>
              </w:rPr>
            </w:pPr>
          </w:p>
        </w:tc>
        <w:tc>
          <w:tcPr>
            <w:tcW w:w="2020" w:type="dxa"/>
            <w:noWrap/>
            <w:vAlign w:val="center"/>
          </w:tcPr>
          <w:p w14:paraId="35ADE163" w14:textId="77777777" w:rsidR="000916EE" w:rsidRPr="000916EE" w:rsidRDefault="000916EE" w:rsidP="000916EE">
            <w:pPr>
              <w:spacing w:line="276" w:lineRule="auto"/>
              <w:jc w:val="center"/>
              <w:rPr>
                <w:rFonts w:ascii="Calibri" w:hAnsi="Calibri" w:cs="Calibri"/>
                <w:sz w:val="22"/>
                <w:szCs w:val="22"/>
                <w:lang w:eastAsia="en-US"/>
              </w:rPr>
            </w:pPr>
          </w:p>
        </w:tc>
      </w:tr>
      <w:tr w:rsidR="000916EE" w:rsidRPr="000916EE" w14:paraId="7A994522" w14:textId="77777777" w:rsidTr="00706760">
        <w:trPr>
          <w:trHeight w:val="300"/>
          <w:jc w:val="center"/>
        </w:trPr>
        <w:tc>
          <w:tcPr>
            <w:tcW w:w="8188" w:type="dxa"/>
            <w:gridSpan w:val="4"/>
            <w:noWrap/>
            <w:vAlign w:val="center"/>
          </w:tcPr>
          <w:p w14:paraId="6FEE9983" w14:textId="77777777" w:rsidR="000916EE" w:rsidRPr="000916EE" w:rsidRDefault="000916EE" w:rsidP="000916EE">
            <w:pPr>
              <w:spacing w:line="276" w:lineRule="auto"/>
              <w:jc w:val="center"/>
              <w:rPr>
                <w:rFonts w:ascii="Calibri" w:hAnsi="Calibri" w:cs="Calibri"/>
                <w:b/>
                <w:i/>
                <w:sz w:val="22"/>
                <w:szCs w:val="22"/>
                <w:lang w:eastAsia="en-US"/>
              </w:rPr>
            </w:pPr>
            <w:r w:rsidRPr="000916EE">
              <w:rPr>
                <w:rFonts w:ascii="Calibri" w:hAnsi="Calibri" w:cs="Calibri"/>
                <w:b/>
                <w:i/>
                <w:sz w:val="22"/>
                <w:szCs w:val="22"/>
                <w:lang w:eastAsia="en-US"/>
              </w:rPr>
              <w:t>TOTAL 2</w:t>
            </w:r>
          </w:p>
        </w:tc>
        <w:tc>
          <w:tcPr>
            <w:tcW w:w="2020" w:type="dxa"/>
            <w:noWrap/>
            <w:vAlign w:val="center"/>
          </w:tcPr>
          <w:p w14:paraId="2F841EAB" w14:textId="77777777" w:rsidR="000916EE" w:rsidRPr="000916EE" w:rsidRDefault="000916EE" w:rsidP="000916EE">
            <w:pPr>
              <w:spacing w:line="276" w:lineRule="auto"/>
              <w:jc w:val="center"/>
              <w:rPr>
                <w:rFonts w:ascii="Calibri" w:hAnsi="Calibri" w:cs="Calibri"/>
                <w:b/>
                <w:i/>
                <w:sz w:val="22"/>
                <w:szCs w:val="22"/>
                <w:lang w:eastAsia="en-US"/>
              </w:rPr>
            </w:pPr>
          </w:p>
        </w:tc>
      </w:tr>
      <w:tr w:rsidR="000916EE" w:rsidRPr="000916EE" w14:paraId="112E22D1" w14:textId="77777777" w:rsidTr="00706760">
        <w:trPr>
          <w:trHeight w:val="300"/>
          <w:jc w:val="center"/>
        </w:trPr>
        <w:tc>
          <w:tcPr>
            <w:tcW w:w="8188" w:type="dxa"/>
            <w:gridSpan w:val="4"/>
            <w:noWrap/>
            <w:vAlign w:val="bottom"/>
            <w:hideMark/>
          </w:tcPr>
          <w:p w14:paraId="64FE2056" w14:textId="77777777" w:rsidR="000916EE" w:rsidRPr="000916EE" w:rsidRDefault="000916EE" w:rsidP="000916EE">
            <w:pPr>
              <w:spacing w:line="276" w:lineRule="auto"/>
              <w:rPr>
                <w:rFonts w:ascii="Calibri" w:hAnsi="Calibri" w:cs="Calibri"/>
                <w:b/>
                <w:sz w:val="22"/>
                <w:szCs w:val="22"/>
                <w:lang w:eastAsia="en-US"/>
              </w:rPr>
            </w:pPr>
            <w:r w:rsidRPr="000916EE">
              <w:rPr>
                <w:rFonts w:ascii="Calibri" w:hAnsi="Calibri" w:cs="Calibri"/>
                <w:b/>
                <w:sz w:val="22"/>
                <w:szCs w:val="22"/>
                <w:lang w:eastAsia="en-US"/>
              </w:rPr>
              <w:t> TOTAL GLOBAL (1+2)</w:t>
            </w:r>
          </w:p>
        </w:tc>
        <w:tc>
          <w:tcPr>
            <w:tcW w:w="2020" w:type="dxa"/>
            <w:noWrap/>
            <w:vAlign w:val="center"/>
          </w:tcPr>
          <w:p w14:paraId="042B6E2B" w14:textId="77777777" w:rsidR="000916EE" w:rsidRPr="000916EE" w:rsidRDefault="000916EE" w:rsidP="000916EE">
            <w:pPr>
              <w:spacing w:line="276" w:lineRule="auto"/>
              <w:jc w:val="center"/>
              <w:rPr>
                <w:rFonts w:ascii="Calibri" w:hAnsi="Calibri" w:cs="Calibri"/>
                <w:b/>
                <w:sz w:val="22"/>
                <w:szCs w:val="22"/>
                <w:lang w:eastAsia="en-US"/>
              </w:rPr>
            </w:pPr>
          </w:p>
        </w:tc>
      </w:tr>
    </w:tbl>
    <w:p w14:paraId="31FA726F" w14:textId="77777777" w:rsidR="0023189E" w:rsidRDefault="0023189E" w:rsidP="0023189E">
      <w:pPr>
        <w:rPr>
          <w:rFonts w:eastAsia="Arial Unicode MS"/>
        </w:rPr>
      </w:pPr>
    </w:p>
    <w:p w14:paraId="7004E33D" w14:textId="77777777" w:rsidR="00E6599F" w:rsidRPr="0077700B" w:rsidRDefault="00E6599F" w:rsidP="00E6599F">
      <w:pPr>
        <w:rPr>
          <w:rFonts w:eastAsia="Arial Unicode MS"/>
          <w:b/>
          <w:sz w:val="26"/>
          <w:szCs w:val="26"/>
        </w:rPr>
      </w:pPr>
      <w:r w:rsidRPr="0077700B">
        <w:rPr>
          <w:rFonts w:eastAsia="Arial Unicode MS"/>
          <w:b/>
          <w:sz w:val="26"/>
          <w:szCs w:val="26"/>
        </w:rPr>
        <w:t>Arrête le présent devis à la …………………………</w:t>
      </w:r>
      <w:proofErr w:type="gramStart"/>
      <w:r w:rsidRPr="0077700B">
        <w:rPr>
          <w:rFonts w:eastAsia="Arial Unicode MS"/>
          <w:b/>
          <w:sz w:val="26"/>
          <w:szCs w:val="26"/>
        </w:rPr>
        <w:t>…….</w:t>
      </w:r>
      <w:proofErr w:type="gramEnd"/>
      <w:r w:rsidRPr="0077700B">
        <w:rPr>
          <w:rFonts w:eastAsia="Arial Unicode MS"/>
          <w:b/>
          <w:sz w:val="26"/>
          <w:szCs w:val="26"/>
        </w:rPr>
        <w:t>. FRANCS CFA TTC.</w:t>
      </w:r>
    </w:p>
    <w:p w14:paraId="068E8FFA" w14:textId="77777777" w:rsidR="0023189E" w:rsidRDefault="0023189E" w:rsidP="0023189E">
      <w:pPr>
        <w:rPr>
          <w:rFonts w:eastAsia="Arial Unicode MS"/>
        </w:rPr>
      </w:pPr>
    </w:p>
    <w:p w14:paraId="26362431" w14:textId="77777777" w:rsidR="0023189E" w:rsidRPr="004C52F3" w:rsidRDefault="0023189E" w:rsidP="0023189E">
      <w:pPr>
        <w:rPr>
          <w:rFonts w:eastAsia="Arial Unicode MS"/>
        </w:rPr>
      </w:pPr>
    </w:p>
    <w:p w14:paraId="06173263" w14:textId="77777777" w:rsidR="0023189E" w:rsidRDefault="0023189E" w:rsidP="0023189E">
      <w:pPr>
        <w:rPr>
          <w:rFonts w:eastAsia="Arial Unicode MS"/>
        </w:rPr>
      </w:pPr>
    </w:p>
    <w:p w14:paraId="42F4B77D" w14:textId="77777777" w:rsidR="000916EE" w:rsidRDefault="000916EE" w:rsidP="0023189E">
      <w:pPr>
        <w:rPr>
          <w:rFonts w:eastAsia="Arial Unicode MS"/>
        </w:rPr>
      </w:pPr>
    </w:p>
    <w:p w14:paraId="413000BD" w14:textId="77777777" w:rsidR="00EB47B8" w:rsidRDefault="00EB47B8" w:rsidP="0023189E">
      <w:pPr>
        <w:rPr>
          <w:rFonts w:eastAsia="Arial Unicode MS"/>
        </w:rPr>
      </w:pPr>
    </w:p>
    <w:p w14:paraId="699933B1" w14:textId="77777777" w:rsidR="00EB47B8" w:rsidRDefault="00EB47B8" w:rsidP="0023189E">
      <w:pPr>
        <w:rPr>
          <w:rFonts w:eastAsia="Arial Unicode MS"/>
        </w:rPr>
      </w:pPr>
    </w:p>
    <w:p w14:paraId="3560EFC2" w14:textId="77777777" w:rsidR="00EB47B8" w:rsidRDefault="00EB47B8" w:rsidP="0023189E">
      <w:pPr>
        <w:rPr>
          <w:rFonts w:eastAsia="Arial Unicode MS"/>
        </w:rPr>
      </w:pPr>
    </w:p>
    <w:p w14:paraId="62DAB2E0" w14:textId="77777777" w:rsidR="00EB47B8" w:rsidRDefault="00EB47B8" w:rsidP="0023189E">
      <w:pPr>
        <w:rPr>
          <w:rFonts w:eastAsia="Arial Unicode MS"/>
        </w:rPr>
      </w:pPr>
    </w:p>
    <w:p w14:paraId="7B0D2D90" w14:textId="77777777" w:rsidR="00EB47B8" w:rsidRDefault="00EB47B8" w:rsidP="0023189E">
      <w:pPr>
        <w:rPr>
          <w:rFonts w:eastAsia="Arial Unicode MS"/>
        </w:rPr>
      </w:pPr>
    </w:p>
    <w:p w14:paraId="4399E69F" w14:textId="77777777" w:rsidR="00EB47B8" w:rsidRDefault="00EB47B8" w:rsidP="0023189E">
      <w:pPr>
        <w:rPr>
          <w:rFonts w:eastAsia="Arial Unicode MS"/>
        </w:rPr>
      </w:pPr>
    </w:p>
    <w:p w14:paraId="02313E9A" w14:textId="77777777" w:rsidR="00EB47B8" w:rsidRDefault="00EB47B8" w:rsidP="0023189E">
      <w:pPr>
        <w:rPr>
          <w:rFonts w:eastAsia="Arial Unicode MS"/>
        </w:rPr>
      </w:pPr>
    </w:p>
    <w:p w14:paraId="363B4F72" w14:textId="77777777" w:rsidR="00EB47B8" w:rsidRDefault="00EB47B8" w:rsidP="0023189E">
      <w:pPr>
        <w:rPr>
          <w:rFonts w:eastAsia="Arial Unicode MS"/>
        </w:rPr>
      </w:pPr>
    </w:p>
    <w:p w14:paraId="1C63966B" w14:textId="77777777" w:rsidR="00EB47B8" w:rsidRDefault="00EB47B8" w:rsidP="0023189E">
      <w:pPr>
        <w:rPr>
          <w:rFonts w:eastAsia="Arial Unicode MS"/>
        </w:rPr>
      </w:pPr>
    </w:p>
    <w:p w14:paraId="338E54B9" w14:textId="77777777" w:rsidR="00EB47B8" w:rsidRDefault="00EB47B8" w:rsidP="0023189E">
      <w:pPr>
        <w:rPr>
          <w:rFonts w:eastAsia="Arial Unicode MS"/>
        </w:rPr>
      </w:pPr>
    </w:p>
    <w:p w14:paraId="76550C7A" w14:textId="77777777" w:rsidR="00EB47B8" w:rsidRDefault="00EB47B8" w:rsidP="0023189E">
      <w:pPr>
        <w:rPr>
          <w:rFonts w:eastAsia="Arial Unicode MS"/>
        </w:rPr>
      </w:pPr>
    </w:p>
    <w:p w14:paraId="37CCAB44" w14:textId="77777777" w:rsidR="00E6599F" w:rsidRPr="00DF5E1B" w:rsidRDefault="00E6599F" w:rsidP="0023189E">
      <w:pPr>
        <w:rPr>
          <w:rFonts w:eastAsia="Arial Unicode MS"/>
        </w:rPr>
      </w:pPr>
    </w:p>
    <w:p w14:paraId="41D32ECA" w14:textId="77777777" w:rsidR="0023189E" w:rsidRPr="00EB47B8" w:rsidRDefault="0023189E" w:rsidP="00EB47B8">
      <w:pPr>
        <w:jc w:val="center"/>
        <w:rPr>
          <w:rFonts w:eastAsia="Arial Unicode MS"/>
          <w:b/>
          <w:sz w:val="26"/>
          <w:szCs w:val="26"/>
        </w:rPr>
      </w:pPr>
      <w:r w:rsidRPr="0077700B">
        <w:rPr>
          <w:rFonts w:eastAsia="Arial Unicode MS"/>
          <w:b/>
          <w:sz w:val="26"/>
          <w:szCs w:val="26"/>
        </w:rPr>
        <w:t>TITRE IV : CADRE DU DETAIL QUANTITATIF ET ESTIMATIF (DQE)</w:t>
      </w:r>
      <w:r>
        <w:rPr>
          <w:rFonts w:eastAsia="Arial Unicode MS"/>
          <w:b/>
          <w:sz w:val="26"/>
          <w:szCs w:val="26"/>
        </w:rPr>
        <w:t xml:space="preserve"> Lot : 4</w:t>
      </w:r>
    </w:p>
    <w:tbl>
      <w:tblPr>
        <w:tblW w:w="100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37"/>
        <w:gridCol w:w="855"/>
        <w:gridCol w:w="791"/>
        <w:gridCol w:w="1130"/>
        <w:gridCol w:w="1084"/>
      </w:tblGrid>
      <w:tr w:rsidR="0023189E" w:rsidRPr="0077700B" w14:paraId="78DDC36C" w14:textId="77777777" w:rsidTr="00EB47B8">
        <w:trPr>
          <w:trHeight w:val="570"/>
        </w:trPr>
        <w:tc>
          <w:tcPr>
            <w:tcW w:w="1101" w:type="dxa"/>
            <w:hideMark/>
          </w:tcPr>
          <w:p w14:paraId="5DB6C21D"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lastRenderedPageBreak/>
              <w:t>N</w:t>
            </w:r>
            <w:proofErr w:type="gramStart"/>
            <w:r w:rsidRPr="0077700B">
              <w:rPr>
                <w:rFonts w:eastAsia="Arial Unicode MS"/>
                <w:b/>
                <w:bCs/>
                <w:sz w:val="26"/>
                <w:szCs w:val="26"/>
              </w:rPr>
              <w:t>°  prix</w:t>
            </w:r>
            <w:proofErr w:type="gramEnd"/>
          </w:p>
        </w:tc>
        <w:tc>
          <w:tcPr>
            <w:tcW w:w="5137" w:type="dxa"/>
            <w:hideMark/>
          </w:tcPr>
          <w:p w14:paraId="4741BE5B"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DESIGNATION DES OUVRAGES</w:t>
            </w:r>
          </w:p>
        </w:tc>
        <w:tc>
          <w:tcPr>
            <w:tcW w:w="855" w:type="dxa"/>
            <w:hideMark/>
          </w:tcPr>
          <w:p w14:paraId="40309182"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Unité</w:t>
            </w:r>
          </w:p>
        </w:tc>
        <w:tc>
          <w:tcPr>
            <w:tcW w:w="791" w:type="dxa"/>
            <w:hideMark/>
          </w:tcPr>
          <w:p w14:paraId="224B0A03"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QTE</w:t>
            </w:r>
          </w:p>
        </w:tc>
        <w:tc>
          <w:tcPr>
            <w:tcW w:w="1130" w:type="dxa"/>
            <w:hideMark/>
          </w:tcPr>
          <w:p w14:paraId="33CBCA24"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P U</w:t>
            </w:r>
          </w:p>
        </w:tc>
        <w:tc>
          <w:tcPr>
            <w:tcW w:w="1084" w:type="dxa"/>
            <w:hideMark/>
          </w:tcPr>
          <w:p w14:paraId="2C1691A2"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P T</w:t>
            </w:r>
          </w:p>
        </w:tc>
      </w:tr>
      <w:tr w:rsidR="0023189E" w:rsidRPr="0077700B" w14:paraId="0BBF3BBD" w14:textId="77777777" w:rsidTr="00EB47B8">
        <w:trPr>
          <w:trHeight w:val="230"/>
        </w:trPr>
        <w:tc>
          <w:tcPr>
            <w:tcW w:w="1101" w:type="dxa"/>
            <w:noWrap/>
          </w:tcPr>
          <w:p w14:paraId="6E9F02B0"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01</w:t>
            </w:r>
          </w:p>
        </w:tc>
        <w:tc>
          <w:tcPr>
            <w:tcW w:w="5137" w:type="dxa"/>
            <w:hideMark/>
          </w:tcPr>
          <w:p w14:paraId="65370EE6" w14:textId="77777777" w:rsidR="0023189E" w:rsidRPr="0077700B" w:rsidRDefault="0023189E" w:rsidP="00EB6BDC">
            <w:pPr>
              <w:spacing w:line="360" w:lineRule="auto"/>
              <w:rPr>
                <w:sz w:val="26"/>
                <w:szCs w:val="26"/>
              </w:rPr>
            </w:pPr>
            <w:r w:rsidRPr="0077700B">
              <w:rPr>
                <w:b/>
                <w:bCs/>
                <w:sz w:val="26"/>
                <w:szCs w:val="26"/>
              </w:rPr>
              <w:t>Table d’examen</w:t>
            </w:r>
          </w:p>
        </w:tc>
        <w:tc>
          <w:tcPr>
            <w:tcW w:w="855" w:type="dxa"/>
            <w:hideMark/>
          </w:tcPr>
          <w:p w14:paraId="0C437C3A"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14017B6A"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17E849C8" w14:textId="77777777" w:rsidR="0023189E" w:rsidRPr="0077700B" w:rsidRDefault="0023189E" w:rsidP="00EB6BDC">
            <w:pPr>
              <w:spacing w:line="360" w:lineRule="auto"/>
              <w:jc w:val="right"/>
              <w:rPr>
                <w:rFonts w:eastAsia="Arial Unicode MS"/>
                <w:sz w:val="26"/>
                <w:szCs w:val="26"/>
              </w:rPr>
            </w:pPr>
          </w:p>
        </w:tc>
        <w:tc>
          <w:tcPr>
            <w:tcW w:w="1084" w:type="dxa"/>
            <w:noWrap/>
          </w:tcPr>
          <w:p w14:paraId="456340F1" w14:textId="77777777" w:rsidR="0023189E" w:rsidRPr="0077700B" w:rsidRDefault="0023189E" w:rsidP="00EB6BDC">
            <w:pPr>
              <w:spacing w:line="360" w:lineRule="auto"/>
              <w:jc w:val="right"/>
              <w:rPr>
                <w:rFonts w:eastAsia="Arial Unicode MS"/>
                <w:sz w:val="26"/>
                <w:szCs w:val="26"/>
              </w:rPr>
            </w:pPr>
          </w:p>
        </w:tc>
      </w:tr>
      <w:tr w:rsidR="0023189E" w:rsidRPr="0077700B" w14:paraId="10DD628F" w14:textId="77777777" w:rsidTr="00EB47B8">
        <w:trPr>
          <w:trHeight w:val="234"/>
        </w:trPr>
        <w:tc>
          <w:tcPr>
            <w:tcW w:w="1101" w:type="dxa"/>
            <w:noWrap/>
          </w:tcPr>
          <w:p w14:paraId="42638180"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02</w:t>
            </w:r>
          </w:p>
        </w:tc>
        <w:tc>
          <w:tcPr>
            <w:tcW w:w="5137" w:type="dxa"/>
            <w:hideMark/>
          </w:tcPr>
          <w:p w14:paraId="7E6BDC0B" w14:textId="77777777" w:rsidR="0023189E" w:rsidRPr="0077700B" w:rsidRDefault="0023189E" w:rsidP="00EB6BDC">
            <w:pPr>
              <w:spacing w:line="360" w:lineRule="auto"/>
              <w:rPr>
                <w:sz w:val="26"/>
                <w:szCs w:val="26"/>
              </w:rPr>
            </w:pPr>
            <w:r w:rsidRPr="0077700B">
              <w:rPr>
                <w:b/>
                <w:bCs/>
                <w:sz w:val="26"/>
                <w:szCs w:val="26"/>
              </w:rPr>
              <w:t>Table d’accouchement</w:t>
            </w:r>
          </w:p>
        </w:tc>
        <w:tc>
          <w:tcPr>
            <w:tcW w:w="855" w:type="dxa"/>
            <w:hideMark/>
          </w:tcPr>
          <w:p w14:paraId="0AE59C51"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25AA8EE4"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1</w:t>
            </w:r>
          </w:p>
        </w:tc>
        <w:tc>
          <w:tcPr>
            <w:tcW w:w="1130" w:type="dxa"/>
            <w:noWrap/>
          </w:tcPr>
          <w:p w14:paraId="1B3894E6" w14:textId="77777777" w:rsidR="0023189E" w:rsidRPr="0077700B" w:rsidRDefault="0023189E" w:rsidP="00EB6BDC">
            <w:pPr>
              <w:spacing w:line="360" w:lineRule="auto"/>
              <w:jc w:val="right"/>
              <w:rPr>
                <w:rFonts w:eastAsia="Arial Unicode MS"/>
                <w:sz w:val="26"/>
                <w:szCs w:val="26"/>
              </w:rPr>
            </w:pPr>
          </w:p>
        </w:tc>
        <w:tc>
          <w:tcPr>
            <w:tcW w:w="1084" w:type="dxa"/>
            <w:noWrap/>
          </w:tcPr>
          <w:p w14:paraId="64B50DC0" w14:textId="77777777" w:rsidR="0023189E" w:rsidRPr="0077700B" w:rsidRDefault="0023189E" w:rsidP="00EB6BDC">
            <w:pPr>
              <w:spacing w:line="360" w:lineRule="auto"/>
              <w:jc w:val="right"/>
              <w:rPr>
                <w:rFonts w:eastAsia="Arial Unicode MS"/>
                <w:sz w:val="26"/>
                <w:szCs w:val="26"/>
              </w:rPr>
            </w:pPr>
          </w:p>
        </w:tc>
      </w:tr>
      <w:tr w:rsidR="0023189E" w:rsidRPr="0077700B" w14:paraId="0416C171" w14:textId="77777777" w:rsidTr="00EB47B8">
        <w:trPr>
          <w:trHeight w:val="203"/>
        </w:trPr>
        <w:tc>
          <w:tcPr>
            <w:tcW w:w="1101" w:type="dxa"/>
            <w:noWrap/>
          </w:tcPr>
          <w:p w14:paraId="181AB954"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03</w:t>
            </w:r>
          </w:p>
        </w:tc>
        <w:tc>
          <w:tcPr>
            <w:tcW w:w="5137" w:type="dxa"/>
            <w:hideMark/>
          </w:tcPr>
          <w:p w14:paraId="544499E4" w14:textId="77777777" w:rsidR="0023189E" w:rsidRPr="0077700B" w:rsidRDefault="0023189E" w:rsidP="00EB6BDC">
            <w:pPr>
              <w:spacing w:line="360" w:lineRule="auto"/>
              <w:rPr>
                <w:sz w:val="26"/>
                <w:szCs w:val="26"/>
              </w:rPr>
            </w:pPr>
            <w:r w:rsidRPr="0077700B">
              <w:rPr>
                <w:b/>
                <w:bCs/>
                <w:sz w:val="26"/>
                <w:szCs w:val="26"/>
              </w:rPr>
              <w:t>Centrifugeuse manuelle</w:t>
            </w:r>
          </w:p>
        </w:tc>
        <w:tc>
          <w:tcPr>
            <w:tcW w:w="855" w:type="dxa"/>
            <w:hideMark/>
          </w:tcPr>
          <w:p w14:paraId="66D09984"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6B9E470D"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32189F5B" w14:textId="77777777" w:rsidR="0023189E" w:rsidRPr="0077700B" w:rsidRDefault="0023189E" w:rsidP="00EB6BDC">
            <w:pPr>
              <w:spacing w:line="360" w:lineRule="auto"/>
              <w:jc w:val="right"/>
              <w:rPr>
                <w:rFonts w:eastAsia="Arial Unicode MS"/>
                <w:sz w:val="26"/>
                <w:szCs w:val="26"/>
              </w:rPr>
            </w:pPr>
          </w:p>
        </w:tc>
        <w:tc>
          <w:tcPr>
            <w:tcW w:w="1084" w:type="dxa"/>
            <w:noWrap/>
          </w:tcPr>
          <w:p w14:paraId="75A6339B" w14:textId="77777777" w:rsidR="0023189E" w:rsidRPr="0077700B" w:rsidRDefault="0023189E" w:rsidP="00EB6BDC">
            <w:pPr>
              <w:spacing w:line="360" w:lineRule="auto"/>
              <w:jc w:val="right"/>
              <w:rPr>
                <w:rFonts w:eastAsia="Arial Unicode MS"/>
                <w:sz w:val="26"/>
                <w:szCs w:val="26"/>
              </w:rPr>
            </w:pPr>
          </w:p>
        </w:tc>
      </w:tr>
      <w:tr w:rsidR="0023189E" w:rsidRPr="0077700B" w14:paraId="2A60FC47" w14:textId="77777777" w:rsidTr="00E6599F">
        <w:trPr>
          <w:trHeight w:val="263"/>
        </w:trPr>
        <w:tc>
          <w:tcPr>
            <w:tcW w:w="1101" w:type="dxa"/>
            <w:noWrap/>
          </w:tcPr>
          <w:p w14:paraId="7807B08A"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04</w:t>
            </w:r>
          </w:p>
        </w:tc>
        <w:tc>
          <w:tcPr>
            <w:tcW w:w="5137" w:type="dxa"/>
            <w:vAlign w:val="center"/>
            <w:hideMark/>
          </w:tcPr>
          <w:p w14:paraId="5A0C8994" w14:textId="77777777" w:rsidR="0023189E" w:rsidRPr="0077700B" w:rsidRDefault="0023189E" w:rsidP="00EB6BDC">
            <w:pPr>
              <w:spacing w:before="40" w:after="40" w:line="360" w:lineRule="auto"/>
              <w:rPr>
                <w:b/>
                <w:bCs/>
                <w:sz w:val="26"/>
                <w:szCs w:val="26"/>
              </w:rPr>
            </w:pPr>
            <w:r w:rsidRPr="0077700B">
              <w:rPr>
                <w:b/>
                <w:bCs/>
                <w:sz w:val="26"/>
                <w:szCs w:val="26"/>
              </w:rPr>
              <w:t>Glucomètre</w:t>
            </w:r>
          </w:p>
        </w:tc>
        <w:tc>
          <w:tcPr>
            <w:tcW w:w="855" w:type="dxa"/>
            <w:hideMark/>
          </w:tcPr>
          <w:p w14:paraId="2E06DEE3"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58A1886C"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47FB8EE5" w14:textId="77777777" w:rsidR="0023189E" w:rsidRPr="0077700B" w:rsidRDefault="0023189E" w:rsidP="00EB6BDC">
            <w:pPr>
              <w:spacing w:line="360" w:lineRule="auto"/>
              <w:jc w:val="right"/>
              <w:rPr>
                <w:rFonts w:eastAsia="Arial Unicode MS"/>
                <w:sz w:val="26"/>
                <w:szCs w:val="26"/>
              </w:rPr>
            </w:pPr>
          </w:p>
        </w:tc>
        <w:tc>
          <w:tcPr>
            <w:tcW w:w="1084" w:type="dxa"/>
            <w:noWrap/>
          </w:tcPr>
          <w:p w14:paraId="18A5C41B" w14:textId="77777777" w:rsidR="0023189E" w:rsidRPr="0077700B" w:rsidRDefault="0023189E" w:rsidP="00EB6BDC">
            <w:pPr>
              <w:spacing w:line="360" w:lineRule="auto"/>
              <w:jc w:val="right"/>
              <w:rPr>
                <w:rFonts w:eastAsia="Arial Unicode MS"/>
                <w:sz w:val="26"/>
                <w:szCs w:val="26"/>
              </w:rPr>
            </w:pPr>
          </w:p>
        </w:tc>
      </w:tr>
      <w:tr w:rsidR="0023189E" w:rsidRPr="0077700B" w14:paraId="43D0B82B" w14:textId="77777777" w:rsidTr="00EB47B8">
        <w:trPr>
          <w:trHeight w:val="285"/>
        </w:trPr>
        <w:tc>
          <w:tcPr>
            <w:tcW w:w="1101" w:type="dxa"/>
            <w:noWrap/>
          </w:tcPr>
          <w:p w14:paraId="65BAF9AC"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05</w:t>
            </w:r>
          </w:p>
        </w:tc>
        <w:tc>
          <w:tcPr>
            <w:tcW w:w="5137" w:type="dxa"/>
            <w:vAlign w:val="center"/>
          </w:tcPr>
          <w:p w14:paraId="51091912" w14:textId="77777777" w:rsidR="0023189E" w:rsidRPr="0077700B" w:rsidRDefault="0023189E" w:rsidP="00EB6BDC">
            <w:pPr>
              <w:spacing w:before="40" w:after="40" w:line="360" w:lineRule="auto"/>
              <w:rPr>
                <w:b/>
                <w:bCs/>
                <w:sz w:val="26"/>
                <w:szCs w:val="26"/>
              </w:rPr>
            </w:pPr>
            <w:r w:rsidRPr="0077700B">
              <w:rPr>
                <w:b/>
                <w:bCs/>
                <w:sz w:val="26"/>
                <w:szCs w:val="26"/>
              </w:rPr>
              <w:t xml:space="preserve">Aspirateur </w:t>
            </w:r>
            <w:r>
              <w:rPr>
                <w:b/>
                <w:bCs/>
                <w:sz w:val="26"/>
                <w:szCs w:val="26"/>
              </w:rPr>
              <w:t>gynécologique</w:t>
            </w:r>
            <w:r w:rsidRPr="0077700B">
              <w:rPr>
                <w:b/>
                <w:bCs/>
                <w:sz w:val="26"/>
                <w:szCs w:val="26"/>
              </w:rPr>
              <w:t xml:space="preserve"> manuel (AMU)</w:t>
            </w:r>
          </w:p>
        </w:tc>
        <w:tc>
          <w:tcPr>
            <w:tcW w:w="855" w:type="dxa"/>
            <w:hideMark/>
          </w:tcPr>
          <w:p w14:paraId="65139C5B"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3C624093"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2054285D" w14:textId="77777777" w:rsidR="0023189E" w:rsidRPr="0077700B" w:rsidRDefault="0023189E" w:rsidP="00EB6BDC">
            <w:pPr>
              <w:spacing w:line="360" w:lineRule="auto"/>
              <w:jc w:val="right"/>
              <w:rPr>
                <w:rFonts w:eastAsia="Arial Unicode MS"/>
                <w:sz w:val="26"/>
                <w:szCs w:val="26"/>
              </w:rPr>
            </w:pPr>
          </w:p>
        </w:tc>
        <w:tc>
          <w:tcPr>
            <w:tcW w:w="1084" w:type="dxa"/>
            <w:noWrap/>
          </w:tcPr>
          <w:p w14:paraId="579D2CE9" w14:textId="77777777" w:rsidR="0023189E" w:rsidRPr="0077700B" w:rsidRDefault="0023189E" w:rsidP="00EB6BDC">
            <w:pPr>
              <w:spacing w:line="360" w:lineRule="auto"/>
              <w:jc w:val="right"/>
              <w:rPr>
                <w:rFonts w:eastAsia="Arial Unicode MS"/>
                <w:sz w:val="26"/>
                <w:szCs w:val="26"/>
              </w:rPr>
            </w:pPr>
          </w:p>
        </w:tc>
      </w:tr>
      <w:tr w:rsidR="0023189E" w:rsidRPr="0077700B" w14:paraId="66F69150" w14:textId="77777777" w:rsidTr="00EB47B8">
        <w:trPr>
          <w:trHeight w:val="285"/>
        </w:trPr>
        <w:tc>
          <w:tcPr>
            <w:tcW w:w="1101" w:type="dxa"/>
            <w:noWrap/>
          </w:tcPr>
          <w:p w14:paraId="39361513"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06</w:t>
            </w:r>
          </w:p>
        </w:tc>
        <w:tc>
          <w:tcPr>
            <w:tcW w:w="5137" w:type="dxa"/>
            <w:vAlign w:val="center"/>
          </w:tcPr>
          <w:p w14:paraId="6AD3505E" w14:textId="77777777" w:rsidR="0023189E" w:rsidRPr="0077700B" w:rsidRDefault="0023189E" w:rsidP="00EB6BDC">
            <w:pPr>
              <w:spacing w:before="40" w:after="40" w:line="360" w:lineRule="auto"/>
              <w:rPr>
                <w:b/>
                <w:bCs/>
                <w:sz w:val="26"/>
                <w:szCs w:val="26"/>
              </w:rPr>
            </w:pPr>
            <w:r w:rsidRPr="0077700B">
              <w:rPr>
                <w:b/>
                <w:bCs/>
                <w:sz w:val="26"/>
                <w:szCs w:val="26"/>
              </w:rPr>
              <w:t>Boîte d’accouchement</w:t>
            </w:r>
          </w:p>
        </w:tc>
        <w:tc>
          <w:tcPr>
            <w:tcW w:w="855" w:type="dxa"/>
            <w:hideMark/>
          </w:tcPr>
          <w:p w14:paraId="47BF1784"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08F5F60D"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2</w:t>
            </w:r>
          </w:p>
        </w:tc>
        <w:tc>
          <w:tcPr>
            <w:tcW w:w="1130" w:type="dxa"/>
            <w:noWrap/>
          </w:tcPr>
          <w:p w14:paraId="5EED150E" w14:textId="77777777" w:rsidR="0023189E" w:rsidRPr="0077700B" w:rsidRDefault="0023189E" w:rsidP="00EB6BDC">
            <w:pPr>
              <w:spacing w:line="360" w:lineRule="auto"/>
              <w:jc w:val="right"/>
              <w:rPr>
                <w:rFonts w:eastAsia="Arial Unicode MS"/>
                <w:sz w:val="26"/>
                <w:szCs w:val="26"/>
              </w:rPr>
            </w:pPr>
          </w:p>
        </w:tc>
        <w:tc>
          <w:tcPr>
            <w:tcW w:w="1084" w:type="dxa"/>
            <w:noWrap/>
          </w:tcPr>
          <w:p w14:paraId="484DAD1A" w14:textId="77777777" w:rsidR="0023189E" w:rsidRPr="0077700B" w:rsidRDefault="0023189E" w:rsidP="00EB6BDC">
            <w:pPr>
              <w:spacing w:line="360" w:lineRule="auto"/>
              <w:jc w:val="right"/>
              <w:rPr>
                <w:rFonts w:eastAsia="Arial Unicode MS"/>
                <w:sz w:val="26"/>
                <w:szCs w:val="26"/>
              </w:rPr>
            </w:pPr>
          </w:p>
        </w:tc>
      </w:tr>
      <w:tr w:rsidR="0023189E" w:rsidRPr="0077700B" w14:paraId="75F7608B" w14:textId="77777777" w:rsidTr="00EB47B8">
        <w:trPr>
          <w:trHeight w:val="285"/>
        </w:trPr>
        <w:tc>
          <w:tcPr>
            <w:tcW w:w="1101" w:type="dxa"/>
            <w:noWrap/>
          </w:tcPr>
          <w:p w14:paraId="1C31A639"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07</w:t>
            </w:r>
          </w:p>
        </w:tc>
        <w:tc>
          <w:tcPr>
            <w:tcW w:w="5137" w:type="dxa"/>
            <w:vAlign w:val="center"/>
          </w:tcPr>
          <w:p w14:paraId="37C28B5C" w14:textId="77777777" w:rsidR="0023189E" w:rsidRPr="0077700B" w:rsidRDefault="0023189E" w:rsidP="00EB6BDC">
            <w:pPr>
              <w:spacing w:before="40" w:after="40" w:line="360" w:lineRule="auto"/>
              <w:rPr>
                <w:b/>
                <w:bCs/>
                <w:sz w:val="26"/>
                <w:szCs w:val="26"/>
              </w:rPr>
            </w:pPr>
            <w:r w:rsidRPr="0077700B">
              <w:rPr>
                <w:b/>
                <w:bCs/>
                <w:sz w:val="26"/>
                <w:szCs w:val="26"/>
              </w:rPr>
              <w:t xml:space="preserve">Boite de petite chirurgie </w:t>
            </w:r>
          </w:p>
        </w:tc>
        <w:tc>
          <w:tcPr>
            <w:tcW w:w="855" w:type="dxa"/>
            <w:hideMark/>
          </w:tcPr>
          <w:p w14:paraId="3D691A2B"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041DC3FC"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2</w:t>
            </w:r>
          </w:p>
        </w:tc>
        <w:tc>
          <w:tcPr>
            <w:tcW w:w="1130" w:type="dxa"/>
            <w:noWrap/>
          </w:tcPr>
          <w:p w14:paraId="04F43E4B" w14:textId="77777777" w:rsidR="0023189E" w:rsidRPr="0077700B" w:rsidRDefault="0023189E" w:rsidP="00EB6BDC">
            <w:pPr>
              <w:spacing w:line="360" w:lineRule="auto"/>
              <w:jc w:val="right"/>
              <w:rPr>
                <w:rFonts w:eastAsia="Arial Unicode MS"/>
                <w:sz w:val="26"/>
                <w:szCs w:val="26"/>
              </w:rPr>
            </w:pPr>
          </w:p>
        </w:tc>
        <w:tc>
          <w:tcPr>
            <w:tcW w:w="1084" w:type="dxa"/>
            <w:noWrap/>
          </w:tcPr>
          <w:p w14:paraId="29066903" w14:textId="77777777" w:rsidR="0023189E" w:rsidRPr="0077700B" w:rsidRDefault="0023189E" w:rsidP="00EB6BDC">
            <w:pPr>
              <w:spacing w:line="360" w:lineRule="auto"/>
              <w:jc w:val="right"/>
              <w:rPr>
                <w:rFonts w:eastAsia="Arial Unicode MS"/>
                <w:sz w:val="26"/>
                <w:szCs w:val="26"/>
              </w:rPr>
            </w:pPr>
          </w:p>
        </w:tc>
      </w:tr>
      <w:tr w:rsidR="0023189E" w:rsidRPr="0077700B" w14:paraId="02FCC796" w14:textId="77777777" w:rsidTr="00EB47B8">
        <w:trPr>
          <w:trHeight w:val="285"/>
        </w:trPr>
        <w:tc>
          <w:tcPr>
            <w:tcW w:w="1101" w:type="dxa"/>
            <w:noWrap/>
          </w:tcPr>
          <w:p w14:paraId="2E3FA723"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08</w:t>
            </w:r>
          </w:p>
        </w:tc>
        <w:tc>
          <w:tcPr>
            <w:tcW w:w="5137" w:type="dxa"/>
            <w:vAlign w:val="center"/>
          </w:tcPr>
          <w:p w14:paraId="5AFBC041" w14:textId="77777777" w:rsidR="0023189E" w:rsidRPr="0077700B" w:rsidRDefault="0023189E" w:rsidP="00EB6BDC">
            <w:pPr>
              <w:spacing w:before="40" w:after="40" w:line="360" w:lineRule="auto"/>
              <w:rPr>
                <w:b/>
                <w:bCs/>
                <w:sz w:val="26"/>
                <w:szCs w:val="26"/>
              </w:rPr>
            </w:pPr>
            <w:r w:rsidRPr="0077700B">
              <w:rPr>
                <w:b/>
                <w:bCs/>
                <w:sz w:val="26"/>
                <w:szCs w:val="26"/>
              </w:rPr>
              <w:t>Microscope binoculaire</w:t>
            </w:r>
          </w:p>
        </w:tc>
        <w:tc>
          <w:tcPr>
            <w:tcW w:w="855" w:type="dxa"/>
            <w:hideMark/>
          </w:tcPr>
          <w:p w14:paraId="070B75F4"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5DB8BA2D"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1</w:t>
            </w:r>
          </w:p>
        </w:tc>
        <w:tc>
          <w:tcPr>
            <w:tcW w:w="1130" w:type="dxa"/>
            <w:noWrap/>
          </w:tcPr>
          <w:p w14:paraId="12CB3474" w14:textId="77777777" w:rsidR="0023189E" w:rsidRPr="0077700B" w:rsidRDefault="0023189E" w:rsidP="00EB6BDC">
            <w:pPr>
              <w:spacing w:line="360" w:lineRule="auto"/>
              <w:jc w:val="right"/>
              <w:rPr>
                <w:rFonts w:eastAsia="Arial Unicode MS"/>
                <w:sz w:val="26"/>
                <w:szCs w:val="26"/>
              </w:rPr>
            </w:pPr>
          </w:p>
        </w:tc>
        <w:tc>
          <w:tcPr>
            <w:tcW w:w="1084" w:type="dxa"/>
            <w:noWrap/>
          </w:tcPr>
          <w:p w14:paraId="18A81365" w14:textId="77777777" w:rsidR="0023189E" w:rsidRPr="0077700B" w:rsidRDefault="0023189E" w:rsidP="00EB6BDC">
            <w:pPr>
              <w:spacing w:line="360" w:lineRule="auto"/>
              <w:jc w:val="right"/>
              <w:rPr>
                <w:rFonts w:eastAsia="Arial Unicode MS"/>
                <w:sz w:val="26"/>
                <w:szCs w:val="26"/>
              </w:rPr>
            </w:pPr>
          </w:p>
        </w:tc>
      </w:tr>
      <w:tr w:rsidR="0023189E" w:rsidRPr="0077700B" w14:paraId="43F12187" w14:textId="77777777" w:rsidTr="00EB47B8">
        <w:trPr>
          <w:trHeight w:val="233"/>
        </w:trPr>
        <w:tc>
          <w:tcPr>
            <w:tcW w:w="1101" w:type="dxa"/>
            <w:noWrap/>
          </w:tcPr>
          <w:p w14:paraId="36817A51"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09</w:t>
            </w:r>
          </w:p>
        </w:tc>
        <w:tc>
          <w:tcPr>
            <w:tcW w:w="5137" w:type="dxa"/>
          </w:tcPr>
          <w:p w14:paraId="203E5171" w14:textId="77777777" w:rsidR="0023189E" w:rsidRPr="0077700B" w:rsidRDefault="0023189E" w:rsidP="00EB6BDC">
            <w:pPr>
              <w:spacing w:before="40" w:after="40" w:line="360" w:lineRule="auto"/>
              <w:rPr>
                <w:b/>
                <w:bCs/>
                <w:sz w:val="26"/>
                <w:szCs w:val="26"/>
              </w:rPr>
            </w:pPr>
            <w:r w:rsidRPr="0077700B">
              <w:rPr>
                <w:b/>
                <w:bCs/>
                <w:sz w:val="26"/>
                <w:szCs w:val="26"/>
              </w:rPr>
              <w:t xml:space="preserve">Pèse-bébé + toise </w:t>
            </w:r>
          </w:p>
        </w:tc>
        <w:tc>
          <w:tcPr>
            <w:tcW w:w="855" w:type="dxa"/>
            <w:hideMark/>
          </w:tcPr>
          <w:p w14:paraId="11C728A1"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206E7465"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2</w:t>
            </w:r>
          </w:p>
        </w:tc>
        <w:tc>
          <w:tcPr>
            <w:tcW w:w="1130" w:type="dxa"/>
            <w:noWrap/>
          </w:tcPr>
          <w:p w14:paraId="4873FA3E" w14:textId="77777777" w:rsidR="0023189E" w:rsidRPr="0077700B" w:rsidRDefault="0023189E" w:rsidP="00EB6BDC">
            <w:pPr>
              <w:spacing w:line="360" w:lineRule="auto"/>
              <w:jc w:val="right"/>
              <w:rPr>
                <w:rFonts w:eastAsia="Arial Unicode MS"/>
                <w:sz w:val="26"/>
                <w:szCs w:val="26"/>
              </w:rPr>
            </w:pPr>
          </w:p>
        </w:tc>
        <w:tc>
          <w:tcPr>
            <w:tcW w:w="1084" w:type="dxa"/>
            <w:noWrap/>
          </w:tcPr>
          <w:p w14:paraId="2453F52A" w14:textId="77777777" w:rsidR="0023189E" w:rsidRPr="0077700B" w:rsidRDefault="0023189E" w:rsidP="00EB6BDC">
            <w:pPr>
              <w:spacing w:line="360" w:lineRule="auto"/>
              <w:jc w:val="right"/>
              <w:rPr>
                <w:rFonts w:eastAsia="Arial Unicode MS"/>
                <w:sz w:val="26"/>
                <w:szCs w:val="26"/>
              </w:rPr>
            </w:pPr>
          </w:p>
        </w:tc>
      </w:tr>
      <w:tr w:rsidR="0023189E" w:rsidRPr="0077700B" w14:paraId="023DD027" w14:textId="77777777" w:rsidTr="00EB47B8">
        <w:trPr>
          <w:trHeight w:val="285"/>
        </w:trPr>
        <w:tc>
          <w:tcPr>
            <w:tcW w:w="1101" w:type="dxa"/>
            <w:noWrap/>
          </w:tcPr>
          <w:p w14:paraId="14A006A5"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10</w:t>
            </w:r>
          </w:p>
        </w:tc>
        <w:tc>
          <w:tcPr>
            <w:tcW w:w="5137" w:type="dxa"/>
          </w:tcPr>
          <w:p w14:paraId="5A2BB02C" w14:textId="77777777" w:rsidR="0023189E" w:rsidRPr="0077700B" w:rsidRDefault="0023189E" w:rsidP="00EB6BDC">
            <w:pPr>
              <w:spacing w:before="40" w:after="40" w:line="360" w:lineRule="auto"/>
              <w:rPr>
                <w:b/>
                <w:bCs/>
                <w:sz w:val="26"/>
                <w:szCs w:val="26"/>
              </w:rPr>
            </w:pPr>
            <w:r w:rsidRPr="0077700B">
              <w:rPr>
                <w:b/>
                <w:bCs/>
                <w:sz w:val="26"/>
                <w:szCs w:val="26"/>
              </w:rPr>
              <w:t xml:space="preserve">Pèse-personne </w:t>
            </w:r>
          </w:p>
        </w:tc>
        <w:tc>
          <w:tcPr>
            <w:tcW w:w="855" w:type="dxa"/>
            <w:hideMark/>
          </w:tcPr>
          <w:p w14:paraId="591265B8"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31D5269A"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5936A4DB" w14:textId="77777777" w:rsidR="0023189E" w:rsidRPr="0077700B" w:rsidRDefault="0023189E" w:rsidP="00EB6BDC">
            <w:pPr>
              <w:spacing w:line="360" w:lineRule="auto"/>
              <w:jc w:val="right"/>
              <w:rPr>
                <w:rFonts w:eastAsia="Arial Unicode MS"/>
                <w:sz w:val="26"/>
                <w:szCs w:val="26"/>
              </w:rPr>
            </w:pPr>
          </w:p>
        </w:tc>
        <w:tc>
          <w:tcPr>
            <w:tcW w:w="1084" w:type="dxa"/>
            <w:noWrap/>
          </w:tcPr>
          <w:p w14:paraId="205F4744" w14:textId="77777777" w:rsidR="0023189E" w:rsidRPr="0077700B" w:rsidRDefault="0023189E" w:rsidP="00EB6BDC">
            <w:pPr>
              <w:spacing w:line="360" w:lineRule="auto"/>
              <w:jc w:val="right"/>
              <w:rPr>
                <w:rFonts w:eastAsia="Arial Unicode MS"/>
                <w:sz w:val="26"/>
                <w:szCs w:val="26"/>
              </w:rPr>
            </w:pPr>
          </w:p>
        </w:tc>
      </w:tr>
      <w:tr w:rsidR="0023189E" w:rsidRPr="0077700B" w14:paraId="7CE51A7E" w14:textId="77777777" w:rsidTr="00EB47B8">
        <w:trPr>
          <w:trHeight w:val="209"/>
        </w:trPr>
        <w:tc>
          <w:tcPr>
            <w:tcW w:w="1101" w:type="dxa"/>
            <w:noWrap/>
          </w:tcPr>
          <w:p w14:paraId="1867107B"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11</w:t>
            </w:r>
          </w:p>
        </w:tc>
        <w:tc>
          <w:tcPr>
            <w:tcW w:w="5137" w:type="dxa"/>
          </w:tcPr>
          <w:p w14:paraId="44F00DE3" w14:textId="77777777" w:rsidR="0023189E" w:rsidRPr="0077700B" w:rsidRDefault="0023189E" w:rsidP="00EB6BDC">
            <w:pPr>
              <w:spacing w:before="40" w:after="40" w:line="360" w:lineRule="auto"/>
              <w:rPr>
                <w:b/>
                <w:bCs/>
                <w:sz w:val="26"/>
                <w:szCs w:val="26"/>
              </w:rPr>
            </w:pPr>
            <w:r w:rsidRPr="0077700B">
              <w:rPr>
                <w:b/>
                <w:bCs/>
                <w:sz w:val="26"/>
                <w:szCs w:val="26"/>
              </w:rPr>
              <w:t>Tensiomètre électr</w:t>
            </w:r>
            <w:r>
              <w:rPr>
                <w:b/>
                <w:bCs/>
                <w:sz w:val="26"/>
                <w:szCs w:val="26"/>
              </w:rPr>
              <w:t>on</w:t>
            </w:r>
            <w:r w:rsidRPr="0077700B">
              <w:rPr>
                <w:b/>
                <w:bCs/>
                <w:sz w:val="26"/>
                <w:szCs w:val="26"/>
              </w:rPr>
              <w:t xml:space="preserve">ique </w:t>
            </w:r>
          </w:p>
        </w:tc>
        <w:tc>
          <w:tcPr>
            <w:tcW w:w="855" w:type="dxa"/>
            <w:hideMark/>
          </w:tcPr>
          <w:p w14:paraId="485187B8"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7AD077E7"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2</w:t>
            </w:r>
          </w:p>
        </w:tc>
        <w:tc>
          <w:tcPr>
            <w:tcW w:w="1130" w:type="dxa"/>
            <w:noWrap/>
          </w:tcPr>
          <w:p w14:paraId="2A94E5DC" w14:textId="77777777" w:rsidR="0023189E" w:rsidRPr="0077700B" w:rsidRDefault="0023189E" w:rsidP="00EB6BDC">
            <w:pPr>
              <w:spacing w:line="360" w:lineRule="auto"/>
              <w:jc w:val="right"/>
              <w:rPr>
                <w:rFonts w:eastAsia="Arial Unicode MS"/>
                <w:sz w:val="26"/>
                <w:szCs w:val="26"/>
              </w:rPr>
            </w:pPr>
          </w:p>
        </w:tc>
        <w:tc>
          <w:tcPr>
            <w:tcW w:w="1084" w:type="dxa"/>
            <w:noWrap/>
          </w:tcPr>
          <w:p w14:paraId="2D42F606" w14:textId="77777777" w:rsidR="0023189E" w:rsidRPr="0077700B" w:rsidRDefault="0023189E" w:rsidP="00EB6BDC">
            <w:pPr>
              <w:spacing w:line="360" w:lineRule="auto"/>
              <w:jc w:val="right"/>
              <w:rPr>
                <w:rFonts w:eastAsia="Arial Unicode MS"/>
                <w:sz w:val="26"/>
                <w:szCs w:val="26"/>
              </w:rPr>
            </w:pPr>
          </w:p>
        </w:tc>
      </w:tr>
      <w:tr w:rsidR="0023189E" w:rsidRPr="0077700B" w14:paraId="23A589B5" w14:textId="77777777" w:rsidTr="00EB47B8">
        <w:trPr>
          <w:trHeight w:val="237"/>
        </w:trPr>
        <w:tc>
          <w:tcPr>
            <w:tcW w:w="1101" w:type="dxa"/>
            <w:noWrap/>
          </w:tcPr>
          <w:p w14:paraId="7C365D90"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12</w:t>
            </w:r>
          </w:p>
        </w:tc>
        <w:tc>
          <w:tcPr>
            <w:tcW w:w="5137" w:type="dxa"/>
            <w:vAlign w:val="center"/>
          </w:tcPr>
          <w:p w14:paraId="4CB05F03" w14:textId="77777777" w:rsidR="0023189E" w:rsidRPr="0077700B" w:rsidRDefault="0023189E" w:rsidP="00EB6BDC">
            <w:pPr>
              <w:spacing w:before="40" w:after="40" w:line="360" w:lineRule="auto"/>
              <w:rPr>
                <w:b/>
                <w:bCs/>
                <w:sz w:val="26"/>
                <w:szCs w:val="26"/>
              </w:rPr>
            </w:pPr>
            <w:r w:rsidRPr="0077700B">
              <w:rPr>
                <w:b/>
                <w:bCs/>
                <w:sz w:val="26"/>
                <w:szCs w:val="26"/>
              </w:rPr>
              <w:t xml:space="preserve">Chariot de soins </w:t>
            </w:r>
          </w:p>
        </w:tc>
        <w:tc>
          <w:tcPr>
            <w:tcW w:w="855" w:type="dxa"/>
            <w:hideMark/>
          </w:tcPr>
          <w:p w14:paraId="2539E01E"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38579333"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12B6DD21" w14:textId="77777777" w:rsidR="0023189E" w:rsidRPr="0077700B" w:rsidRDefault="0023189E" w:rsidP="00EB6BDC">
            <w:pPr>
              <w:spacing w:line="360" w:lineRule="auto"/>
              <w:jc w:val="right"/>
              <w:rPr>
                <w:rFonts w:eastAsia="Arial Unicode MS"/>
                <w:sz w:val="26"/>
                <w:szCs w:val="26"/>
              </w:rPr>
            </w:pPr>
          </w:p>
        </w:tc>
        <w:tc>
          <w:tcPr>
            <w:tcW w:w="1084" w:type="dxa"/>
            <w:noWrap/>
          </w:tcPr>
          <w:p w14:paraId="0C4DE70D" w14:textId="77777777" w:rsidR="0023189E" w:rsidRPr="0077700B" w:rsidRDefault="0023189E" w:rsidP="00EB6BDC">
            <w:pPr>
              <w:spacing w:line="360" w:lineRule="auto"/>
              <w:jc w:val="right"/>
              <w:rPr>
                <w:rFonts w:eastAsia="Arial Unicode MS"/>
                <w:sz w:val="26"/>
                <w:szCs w:val="26"/>
              </w:rPr>
            </w:pPr>
          </w:p>
        </w:tc>
      </w:tr>
      <w:tr w:rsidR="0023189E" w:rsidRPr="0077700B" w14:paraId="50B44747" w14:textId="77777777" w:rsidTr="00EB47B8">
        <w:trPr>
          <w:trHeight w:val="285"/>
        </w:trPr>
        <w:tc>
          <w:tcPr>
            <w:tcW w:w="1101" w:type="dxa"/>
            <w:noWrap/>
          </w:tcPr>
          <w:p w14:paraId="20A0B022"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13</w:t>
            </w:r>
          </w:p>
        </w:tc>
        <w:tc>
          <w:tcPr>
            <w:tcW w:w="5137" w:type="dxa"/>
            <w:vAlign w:val="center"/>
          </w:tcPr>
          <w:p w14:paraId="4F91D7DA" w14:textId="77777777" w:rsidR="0023189E" w:rsidRPr="0077700B" w:rsidRDefault="0023189E" w:rsidP="00EB6BDC">
            <w:pPr>
              <w:spacing w:before="40" w:after="40" w:line="360" w:lineRule="auto"/>
              <w:rPr>
                <w:b/>
                <w:bCs/>
                <w:sz w:val="26"/>
                <w:szCs w:val="26"/>
              </w:rPr>
            </w:pPr>
            <w:r w:rsidRPr="0077700B">
              <w:rPr>
                <w:b/>
                <w:bCs/>
                <w:sz w:val="26"/>
                <w:szCs w:val="26"/>
              </w:rPr>
              <w:t xml:space="preserve">Lit d’hospitalisation adulte + matelas </w:t>
            </w:r>
          </w:p>
        </w:tc>
        <w:tc>
          <w:tcPr>
            <w:tcW w:w="855" w:type="dxa"/>
            <w:hideMark/>
          </w:tcPr>
          <w:p w14:paraId="29129552"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48F73D6F"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4</w:t>
            </w:r>
          </w:p>
        </w:tc>
        <w:tc>
          <w:tcPr>
            <w:tcW w:w="1130" w:type="dxa"/>
            <w:noWrap/>
          </w:tcPr>
          <w:p w14:paraId="4FFCB293" w14:textId="77777777" w:rsidR="0023189E" w:rsidRPr="0077700B" w:rsidRDefault="0023189E" w:rsidP="00EB6BDC">
            <w:pPr>
              <w:spacing w:line="360" w:lineRule="auto"/>
              <w:jc w:val="right"/>
              <w:rPr>
                <w:rFonts w:eastAsia="Arial Unicode MS"/>
                <w:sz w:val="26"/>
                <w:szCs w:val="26"/>
              </w:rPr>
            </w:pPr>
          </w:p>
        </w:tc>
        <w:tc>
          <w:tcPr>
            <w:tcW w:w="1084" w:type="dxa"/>
            <w:noWrap/>
          </w:tcPr>
          <w:p w14:paraId="2C5B96C8" w14:textId="77777777" w:rsidR="0023189E" w:rsidRPr="0077700B" w:rsidRDefault="0023189E" w:rsidP="00EB6BDC">
            <w:pPr>
              <w:spacing w:line="360" w:lineRule="auto"/>
              <w:jc w:val="right"/>
              <w:rPr>
                <w:rFonts w:eastAsia="Arial Unicode MS"/>
                <w:sz w:val="26"/>
                <w:szCs w:val="26"/>
              </w:rPr>
            </w:pPr>
          </w:p>
        </w:tc>
      </w:tr>
      <w:tr w:rsidR="0023189E" w:rsidRPr="0077700B" w14:paraId="2389E349" w14:textId="77777777" w:rsidTr="00EB47B8">
        <w:trPr>
          <w:trHeight w:val="285"/>
        </w:trPr>
        <w:tc>
          <w:tcPr>
            <w:tcW w:w="1101" w:type="dxa"/>
            <w:noWrap/>
          </w:tcPr>
          <w:p w14:paraId="2F1F59B8"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14</w:t>
            </w:r>
          </w:p>
        </w:tc>
        <w:tc>
          <w:tcPr>
            <w:tcW w:w="5137" w:type="dxa"/>
            <w:vAlign w:val="center"/>
          </w:tcPr>
          <w:p w14:paraId="60C1A309" w14:textId="77777777" w:rsidR="0023189E" w:rsidRPr="0077700B" w:rsidRDefault="0023189E" w:rsidP="00EB6BDC">
            <w:pPr>
              <w:spacing w:before="40" w:after="40" w:line="360" w:lineRule="auto"/>
              <w:rPr>
                <w:b/>
                <w:bCs/>
                <w:sz w:val="26"/>
                <w:szCs w:val="26"/>
              </w:rPr>
            </w:pPr>
            <w:r w:rsidRPr="0077700B">
              <w:rPr>
                <w:b/>
                <w:bCs/>
                <w:sz w:val="26"/>
                <w:szCs w:val="26"/>
              </w:rPr>
              <w:t>Plateaux rectangulaires</w:t>
            </w:r>
          </w:p>
        </w:tc>
        <w:tc>
          <w:tcPr>
            <w:tcW w:w="855" w:type="dxa"/>
            <w:hideMark/>
          </w:tcPr>
          <w:p w14:paraId="7F987D23"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1805A4FF"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2</w:t>
            </w:r>
          </w:p>
        </w:tc>
        <w:tc>
          <w:tcPr>
            <w:tcW w:w="1130" w:type="dxa"/>
            <w:noWrap/>
          </w:tcPr>
          <w:p w14:paraId="2B979917" w14:textId="77777777" w:rsidR="0023189E" w:rsidRPr="0077700B" w:rsidRDefault="0023189E" w:rsidP="00EB6BDC">
            <w:pPr>
              <w:spacing w:line="360" w:lineRule="auto"/>
              <w:jc w:val="right"/>
              <w:rPr>
                <w:rFonts w:eastAsia="Arial Unicode MS"/>
                <w:sz w:val="26"/>
                <w:szCs w:val="26"/>
              </w:rPr>
            </w:pPr>
          </w:p>
        </w:tc>
        <w:tc>
          <w:tcPr>
            <w:tcW w:w="1084" w:type="dxa"/>
            <w:noWrap/>
          </w:tcPr>
          <w:p w14:paraId="71D8C1A6" w14:textId="77777777" w:rsidR="0023189E" w:rsidRPr="0077700B" w:rsidRDefault="0023189E" w:rsidP="00EB6BDC">
            <w:pPr>
              <w:spacing w:line="360" w:lineRule="auto"/>
              <w:jc w:val="right"/>
              <w:rPr>
                <w:rFonts w:eastAsia="Arial Unicode MS"/>
                <w:sz w:val="26"/>
                <w:szCs w:val="26"/>
              </w:rPr>
            </w:pPr>
          </w:p>
        </w:tc>
      </w:tr>
      <w:tr w:rsidR="0023189E" w:rsidRPr="0077700B" w14:paraId="48236C23" w14:textId="77777777" w:rsidTr="00EB47B8">
        <w:trPr>
          <w:trHeight w:val="252"/>
        </w:trPr>
        <w:tc>
          <w:tcPr>
            <w:tcW w:w="1101" w:type="dxa"/>
            <w:noWrap/>
          </w:tcPr>
          <w:p w14:paraId="7BE1233C"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15</w:t>
            </w:r>
          </w:p>
        </w:tc>
        <w:tc>
          <w:tcPr>
            <w:tcW w:w="5137" w:type="dxa"/>
          </w:tcPr>
          <w:p w14:paraId="0711AC16" w14:textId="77777777" w:rsidR="0023189E" w:rsidRPr="0077700B" w:rsidRDefault="0023189E" w:rsidP="00EB6BDC">
            <w:pPr>
              <w:spacing w:line="360" w:lineRule="auto"/>
              <w:rPr>
                <w:b/>
                <w:bCs/>
                <w:sz w:val="26"/>
                <w:szCs w:val="26"/>
              </w:rPr>
            </w:pPr>
            <w:r w:rsidRPr="0077700B">
              <w:rPr>
                <w:b/>
                <w:bCs/>
                <w:sz w:val="26"/>
                <w:szCs w:val="26"/>
              </w:rPr>
              <w:t>Potence porte sérum</w:t>
            </w:r>
          </w:p>
        </w:tc>
        <w:tc>
          <w:tcPr>
            <w:tcW w:w="855" w:type="dxa"/>
            <w:hideMark/>
          </w:tcPr>
          <w:p w14:paraId="4C038210"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3DA170E3"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2</w:t>
            </w:r>
          </w:p>
        </w:tc>
        <w:tc>
          <w:tcPr>
            <w:tcW w:w="1130" w:type="dxa"/>
            <w:noWrap/>
          </w:tcPr>
          <w:p w14:paraId="75747C78" w14:textId="77777777" w:rsidR="0023189E" w:rsidRPr="0077700B" w:rsidRDefault="0023189E" w:rsidP="00EB6BDC">
            <w:pPr>
              <w:spacing w:line="360" w:lineRule="auto"/>
              <w:jc w:val="right"/>
              <w:rPr>
                <w:rFonts w:eastAsia="Arial Unicode MS"/>
                <w:sz w:val="26"/>
                <w:szCs w:val="26"/>
              </w:rPr>
            </w:pPr>
          </w:p>
        </w:tc>
        <w:tc>
          <w:tcPr>
            <w:tcW w:w="1084" w:type="dxa"/>
            <w:noWrap/>
          </w:tcPr>
          <w:p w14:paraId="10D7F6CA" w14:textId="77777777" w:rsidR="0023189E" w:rsidRPr="0077700B" w:rsidRDefault="0023189E" w:rsidP="00EB6BDC">
            <w:pPr>
              <w:spacing w:line="360" w:lineRule="auto"/>
              <w:jc w:val="right"/>
              <w:rPr>
                <w:rFonts w:eastAsia="Arial Unicode MS"/>
                <w:sz w:val="26"/>
                <w:szCs w:val="26"/>
              </w:rPr>
            </w:pPr>
          </w:p>
        </w:tc>
      </w:tr>
      <w:tr w:rsidR="0023189E" w:rsidRPr="0077700B" w14:paraId="041D5C5B" w14:textId="77777777" w:rsidTr="00EB47B8">
        <w:trPr>
          <w:trHeight w:val="285"/>
        </w:trPr>
        <w:tc>
          <w:tcPr>
            <w:tcW w:w="1101" w:type="dxa"/>
            <w:noWrap/>
          </w:tcPr>
          <w:p w14:paraId="11F862DE"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16</w:t>
            </w:r>
          </w:p>
        </w:tc>
        <w:tc>
          <w:tcPr>
            <w:tcW w:w="5137" w:type="dxa"/>
          </w:tcPr>
          <w:p w14:paraId="00F5A490" w14:textId="77777777" w:rsidR="0023189E" w:rsidRPr="0077700B" w:rsidRDefault="0023189E" w:rsidP="00EB6BDC">
            <w:pPr>
              <w:spacing w:line="360" w:lineRule="auto"/>
              <w:rPr>
                <w:b/>
                <w:bCs/>
                <w:sz w:val="26"/>
                <w:szCs w:val="26"/>
              </w:rPr>
            </w:pPr>
            <w:r w:rsidRPr="0077700B">
              <w:rPr>
                <w:b/>
                <w:bCs/>
                <w:sz w:val="26"/>
                <w:szCs w:val="26"/>
              </w:rPr>
              <w:t>Lampe d’examen</w:t>
            </w:r>
          </w:p>
        </w:tc>
        <w:tc>
          <w:tcPr>
            <w:tcW w:w="855" w:type="dxa"/>
            <w:hideMark/>
          </w:tcPr>
          <w:p w14:paraId="6AB6C77B" w14:textId="77777777" w:rsidR="0023189E" w:rsidRPr="0077700B" w:rsidRDefault="0023189E" w:rsidP="00EB6BDC">
            <w:pPr>
              <w:spacing w:line="360" w:lineRule="auto"/>
              <w:jc w:val="center"/>
              <w:rPr>
                <w:sz w:val="26"/>
                <w:szCs w:val="26"/>
              </w:rPr>
            </w:pPr>
            <w:r w:rsidRPr="0077700B">
              <w:rPr>
                <w:rFonts w:eastAsia="Arial Unicode MS"/>
                <w:sz w:val="26"/>
                <w:szCs w:val="26"/>
              </w:rPr>
              <w:t>U</w:t>
            </w:r>
          </w:p>
        </w:tc>
        <w:tc>
          <w:tcPr>
            <w:tcW w:w="791" w:type="dxa"/>
            <w:noWrap/>
          </w:tcPr>
          <w:p w14:paraId="010FA91B"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50D73392" w14:textId="77777777" w:rsidR="0023189E" w:rsidRPr="0077700B" w:rsidRDefault="0023189E" w:rsidP="00EB6BDC">
            <w:pPr>
              <w:spacing w:line="360" w:lineRule="auto"/>
              <w:jc w:val="right"/>
              <w:rPr>
                <w:rFonts w:eastAsia="Arial Unicode MS"/>
                <w:sz w:val="26"/>
                <w:szCs w:val="26"/>
              </w:rPr>
            </w:pPr>
          </w:p>
        </w:tc>
        <w:tc>
          <w:tcPr>
            <w:tcW w:w="1084" w:type="dxa"/>
            <w:noWrap/>
          </w:tcPr>
          <w:p w14:paraId="6AE23BCF" w14:textId="77777777" w:rsidR="0023189E" w:rsidRPr="0077700B" w:rsidRDefault="0023189E" w:rsidP="00EB6BDC">
            <w:pPr>
              <w:spacing w:line="360" w:lineRule="auto"/>
              <w:jc w:val="right"/>
              <w:rPr>
                <w:rFonts w:eastAsia="Arial Unicode MS"/>
                <w:sz w:val="26"/>
                <w:szCs w:val="26"/>
              </w:rPr>
            </w:pPr>
          </w:p>
        </w:tc>
      </w:tr>
      <w:tr w:rsidR="0023189E" w:rsidRPr="0077700B" w14:paraId="3B19913D" w14:textId="77777777" w:rsidTr="00EB47B8">
        <w:trPr>
          <w:trHeight w:val="285"/>
        </w:trPr>
        <w:tc>
          <w:tcPr>
            <w:tcW w:w="1101" w:type="dxa"/>
            <w:noWrap/>
          </w:tcPr>
          <w:p w14:paraId="756CAEC0"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17</w:t>
            </w:r>
          </w:p>
        </w:tc>
        <w:tc>
          <w:tcPr>
            <w:tcW w:w="5137" w:type="dxa"/>
          </w:tcPr>
          <w:p w14:paraId="6578F595" w14:textId="77777777" w:rsidR="0023189E" w:rsidRPr="0077700B" w:rsidRDefault="0023189E" w:rsidP="00EB6BDC">
            <w:pPr>
              <w:spacing w:line="360" w:lineRule="auto"/>
              <w:rPr>
                <w:b/>
                <w:bCs/>
                <w:sz w:val="26"/>
                <w:szCs w:val="26"/>
              </w:rPr>
            </w:pPr>
            <w:r>
              <w:rPr>
                <w:b/>
                <w:bCs/>
                <w:sz w:val="26"/>
                <w:szCs w:val="26"/>
              </w:rPr>
              <w:t>Armoire de rangement</w:t>
            </w:r>
            <w:r w:rsidRPr="0077700B">
              <w:rPr>
                <w:b/>
                <w:bCs/>
                <w:sz w:val="26"/>
                <w:szCs w:val="26"/>
              </w:rPr>
              <w:t xml:space="preserve"> </w:t>
            </w:r>
          </w:p>
        </w:tc>
        <w:tc>
          <w:tcPr>
            <w:tcW w:w="855" w:type="dxa"/>
            <w:hideMark/>
          </w:tcPr>
          <w:p w14:paraId="6C723C74"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U</w:t>
            </w:r>
          </w:p>
        </w:tc>
        <w:tc>
          <w:tcPr>
            <w:tcW w:w="791" w:type="dxa"/>
            <w:noWrap/>
          </w:tcPr>
          <w:p w14:paraId="75861A7C" w14:textId="77777777" w:rsidR="0023189E" w:rsidRPr="0077700B" w:rsidRDefault="0023189E" w:rsidP="00EB6BDC">
            <w:pPr>
              <w:spacing w:line="360" w:lineRule="auto"/>
              <w:jc w:val="center"/>
              <w:rPr>
                <w:rFonts w:eastAsia="Arial Unicode MS"/>
                <w:sz w:val="26"/>
                <w:szCs w:val="26"/>
              </w:rPr>
            </w:pPr>
            <w:r w:rsidRPr="0077700B">
              <w:rPr>
                <w:rFonts w:eastAsia="Arial Unicode MS"/>
                <w:sz w:val="26"/>
                <w:szCs w:val="26"/>
              </w:rPr>
              <w:t>1</w:t>
            </w:r>
          </w:p>
        </w:tc>
        <w:tc>
          <w:tcPr>
            <w:tcW w:w="1130" w:type="dxa"/>
            <w:noWrap/>
          </w:tcPr>
          <w:p w14:paraId="34B2FA10" w14:textId="77777777" w:rsidR="0023189E" w:rsidRPr="0077700B" w:rsidRDefault="0023189E" w:rsidP="00EB6BDC">
            <w:pPr>
              <w:spacing w:line="360" w:lineRule="auto"/>
              <w:jc w:val="right"/>
              <w:rPr>
                <w:rFonts w:eastAsia="Arial Unicode MS"/>
                <w:sz w:val="26"/>
                <w:szCs w:val="26"/>
              </w:rPr>
            </w:pPr>
          </w:p>
        </w:tc>
        <w:tc>
          <w:tcPr>
            <w:tcW w:w="1084" w:type="dxa"/>
            <w:noWrap/>
          </w:tcPr>
          <w:p w14:paraId="51300AC2" w14:textId="77777777" w:rsidR="0023189E" w:rsidRPr="0077700B" w:rsidRDefault="0023189E" w:rsidP="00EB6BDC">
            <w:pPr>
              <w:spacing w:line="360" w:lineRule="auto"/>
              <w:jc w:val="right"/>
              <w:rPr>
                <w:rFonts w:eastAsia="Arial Unicode MS"/>
                <w:sz w:val="26"/>
                <w:szCs w:val="26"/>
              </w:rPr>
            </w:pPr>
          </w:p>
        </w:tc>
      </w:tr>
      <w:tr w:rsidR="0023189E" w:rsidRPr="0077700B" w14:paraId="26D7310E" w14:textId="77777777" w:rsidTr="00EB47B8">
        <w:trPr>
          <w:trHeight w:val="285"/>
        </w:trPr>
        <w:tc>
          <w:tcPr>
            <w:tcW w:w="1101" w:type="dxa"/>
            <w:noWrap/>
          </w:tcPr>
          <w:p w14:paraId="5EE5A60D" w14:textId="77777777" w:rsidR="0023189E" w:rsidRPr="0077700B" w:rsidRDefault="0023189E" w:rsidP="00EB6BDC">
            <w:pPr>
              <w:spacing w:line="360" w:lineRule="auto"/>
              <w:rPr>
                <w:rFonts w:eastAsia="Arial Unicode MS"/>
                <w:sz w:val="26"/>
                <w:szCs w:val="26"/>
              </w:rPr>
            </w:pPr>
            <w:r>
              <w:rPr>
                <w:rFonts w:eastAsia="Arial Unicode MS"/>
                <w:sz w:val="26"/>
                <w:szCs w:val="26"/>
              </w:rPr>
              <w:t xml:space="preserve">18 </w:t>
            </w:r>
          </w:p>
        </w:tc>
        <w:tc>
          <w:tcPr>
            <w:tcW w:w="5137" w:type="dxa"/>
          </w:tcPr>
          <w:p w14:paraId="2B203935" w14:textId="77777777" w:rsidR="0023189E" w:rsidRPr="0077700B" w:rsidRDefault="0023189E" w:rsidP="00EB6BDC">
            <w:pPr>
              <w:spacing w:line="360" w:lineRule="auto"/>
              <w:rPr>
                <w:b/>
                <w:bCs/>
                <w:sz w:val="26"/>
                <w:szCs w:val="26"/>
              </w:rPr>
            </w:pPr>
            <w:r>
              <w:rPr>
                <w:b/>
                <w:bCs/>
                <w:sz w:val="26"/>
                <w:szCs w:val="26"/>
              </w:rPr>
              <w:t>Bureau en bois</w:t>
            </w:r>
          </w:p>
        </w:tc>
        <w:tc>
          <w:tcPr>
            <w:tcW w:w="855" w:type="dxa"/>
          </w:tcPr>
          <w:p w14:paraId="0E3F8318"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U</w:t>
            </w:r>
          </w:p>
        </w:tc>
        <w:tc>
          <w:tcPr>
            <w:tcW w:w="791" w:type="dxa"/>
            <w:noWrap/>
          </w:tcPr>
          <w:p w14:paraId="3594E538"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2C2A6358" w14:textId="77777777" w:rsidR="0023189E" w:rsidRPr="0077700B" w:rsidRDefault="0023189E" w:rsidP="00EB6BDC">
            <w:pPr>
              <w:spacing w:line="360" w:lineRule="auto"/>
              <w:jc w:val="right"/>
              <w:rPr>
                <w:rFonts w:eastAsia="Arial Unicode MS"/>
                <w:sz w:val="26"/>
                <w:szCs w:val="26"/>
              </w:rPr>
            </w:pPr>
          </w:p>
        </w:tc>
        <w:tc>
          <w:tcPr>
            <w:tcW w:w="1084" w:type="dxa"/>
            <w:noWrap/>
          </w:tcPr>
          <w:p w14:paraId="7132042D" w14:textId="77777777" w:rsidR="0023189E" w:rsidRPr="0077700B" w:rsidRDefault="0023189E" w:rsidP="00EB6BDC">
            <w:pPr>
              <w:spacing w:line="360" w:lineRule="auto"/>
              <w:jc w:val="right"/>
              <w:rPr>
                <w:rFonts w:eastAsia="Arial Unicode MS"/>
                <w:sz w:val="26"/>
                <w:szCs w:val="26"/>
              </w:rPr>
            </w:pPr>
          </w:p>
        </w:tc>
      </w:tr>
      <w:tr w:rsidR="0023189E" w:rsidRPr="0077700B" w14:paraId="6B8C13AA" w14:textId="77777777" w:rsidTr="00EB47B8">
        <w:trPr>
          <w:trHeight w:val="285"/>
        </w:trPr>
        <w:tc>
          <w:tcPr>
            <w:tcW w:w="1101" w:type="dxa"/>
            <w:noWrap/>
          </w:tcPr>
          <w:p w14:paraId="28819F8F" w14:textId="77777777" w:rsidR="0023189E" w:rsidRDefault="0023189E" w:rsidP="00EB6BDC">
            <w:pPr>
              <w:spacing w:line="360" w:lineRule="auto"/>
              <w:rPr>
                <w:rFonts w:eastAsia="Arial Unicode MS"/>
                <w:sz w:val="26"/>
                <w:szCs w:val="26"/>
              </w:rPr>
            </w:pPr>
            <w:r>
              <w:rPr>
                <w:rFonts w:eastAsia="Arial Unicode MS"/>
                <w:sz w:val="26"/>
                <w:szCs w:val="26"/>
              </w:rPr>
              <w:t>19</w:t>
            </w:r>
          </w:p>
        </w:tc>
        <w:tc>
          <w:tcPr>
            <w:tcW w:w="5137" w:type="dxa"/>
          </w:tcPr>
          <w:p w14:paraId="0FD2F0A4" w14:textId="77777777" w:rsidR="0023189E" w:rsidRDefault="0023189E" w:rsidP="00EB6BDC">
            <w:pPr>
              <w:spacing w:line="360" w:lineRule="auto"/>
              <w:rPr>
                <w:b/>
                <w:bCs/>
                <w:sz w:val="26"/>
                <w:szCs w:val="26"/>
              </w:rPr>
            </w:pPr>
            <w:r>
              <w:rPr>
                <w:b/>
                <w:bCs/>
                <w:sz w:val="26"/>
                <w:szCs w:val="26"/>
              </w:rPr>
              <w:t xml:space="preserve">Fauteuil roulant </w:t>
            </w:r>
          </w:p>
        </w:tc>
        <w:tc>
          <w:tcPr>
            <w:tcW w:w="855" w:type="dxa"/>
          </w:tcPr>
          <w:p w14:paraId="2A668631"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U</w:t>
            </w:r>
          </w:p>
        </w:tc>
        <w:tc>
          <w:tcPr>
            <w:tcW w:w="791" w:type="dxa"/>
            <w:noWrap/>
          </w:tcPr>
          <w:p w14:paraId="3A36CBA2" w14:textId="77777777" w:rsidR="0023189E" w:rsidRPr="0077700B" w:rsidRDefault="0023189E" w:rsidP="00EB6BDC">
            <w:pPr>
              <w:spacing w:line="360" w:lineRule="auto"/>
              <w:jc w:val="center"/>
              <w:rPr>
                <w:rFonts w:eastAsia="Arial Unicode MS"/>
                <w:sz w:val="26"/>
                <w:szCs w:val="26"/>
              </w:rPr>
            </w:pPr>
            <w:r>
              <w:rPr>
                <w:rFonts w:eastAsia="Arial Unicode MS"/>
                <w:sz w:val="26"/>
                <w:szCs w:val="26"/>
              </w:rPr>
              <w:t>1</w:t>
            </w:r>
          </w:p>
        </w:tc>
        <w:tc>
          <w:tcPr>
            <w:tcW w:w="1130" w:type="dxa"/>
            <w:noWrap/>
          </w:tcPr>
          <w:p w14:paraId="632EEAC7" w14:textId="77777777" w:rsidR="0023189E" w:rsidRPr="0077700B" w:rsidRDefault="0023189E" w:rsidP="00EB6BDC">
            <w:pPr>
              <w:spacing w:line="360" w:lineRule="auto"/>
              <w:jc w:val="right"/>
              <w:rPr>
                <w:rFonts w:eastAsia="Arial Unicode MS"/>
                <w:sz w:val="26"/>
                <w:szCs w:val="26"/>
              </w:rPr>
            </w:pPr>
          </w:p>
        </w:tc>
        <w:tc>
          <w:tcPr>
            <w:tcW w:w="1084" w:type="dxa"/>
            <w:noWrap/>
          </w:tcPr>
          <w:p w14:paraId="19F1C7D6" w14:textId="77777777" w:rsidR="0023189E" w:rsidRPr="0077700B" w:rsidRDefault="0023189E" w:rsidP="00EB6BDC">
            <w:pPr>
              <w:spacing w:line="360" w:lineRule="auto"/>
              <w:jc w:val="right"/>
              <w:rPr>
                <w:rFonts w:eastAsia="Arial Unicode MS"/>
                <w:sz w:val="26"/>
                <w:szCs w:val="26"/>
              </w:rPr>
            </w:pPr>
          </w:p>
        </w:tc>
      </w:tr>
      <w:tr w:rsidR="0023189E" w:rsidRPr="0077700B" w14:paraId="5C1DA742" w14:textId="77777777" w:rsidTr="00EB47B8">
        <w:trPr>
          <w:trHeight w:val="285"/>
        </w:trPr>
        <w:tc>
          <w:tcPr>
            <w:tcW w:w="1101" w:type="dxa"/>
            <w:noWrap/>
            <w:hideMark/>
          </w:tcPr>
          <w:p w14:paraId="77DB4010"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 </w:t>
            </w:r>
          </w:p>
        </w:tc>
        <w:tc>
          <w:tcPr>
            <w:tcW w:w="6783" w:type="dxa"/>
            <w:gridSpan w:val="3"/>
            <w:noWrap/>
            <w:hideMark/>
          </w:tcPr>
          <w:p w14:paraId="3135A7D0"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 xml:space="preserve">TOTAL </w:t>
            </w:r>
            <w:proofErr w:type="gramStart"/>
            <w:r w:rsidRPr="0077700B">
              <w:rPr>
                <w:rFonts w:eastAsia="Arial Unicode MS"/>
                <w:b/>
                <w:bCs/>
                <w:sz w:val="26"/>
                <w:szCs w:val="26"/>
              </w:rPr>
              <w:t>H.T.V.A  …….</w:t>
            </w:r>
            <w:proofErr w:type="gramEnd"/>
            <w:r w:rsidRPr="0077700B">
              <w:rPr>
                <w:rFonts w:eastAsia="Arial Unicode MS"/>
                <w:b/>
                <w:bCs/>
                <w:sz w:val="26"/>
                <w:szCs w:val="26"/>
              </w:rPr>
              <w:t>……</w:t>
            </w:r>
          </w:p>
        </w:tc>
        <w:tc>
          <w:tcPr>
            <w:tcW w:w="2214" w:type="dxa"/>
            <w:gridSpan w:val="2"/>
            <w:noWrap/>
          </w:tcPr>
          <w:p w14:paraId="7273B618" w14:textId="77777777" w:rsidR="0023189E" w:rsidRPr="0077700B" w:rsidRDefault="0023189E" w:rsidP="00EB6BDC">
            <w:pPr>
              <w:spacing w:line="360" w:lineRule="auto"/>
              <w:jc w:val="right"/>
              <w:rPr>
                <w:rFonts w:eastAsia="Arial Unicode MS"/>
                <w:b/>
                <w:bCs/>
                <w:sz w:val="26"/>
                <w:szCs w:val="26"/>
              </w:rPr>
            </w:pPr>
          </w:p>
        </w:tc>
      </w:tr>
      <w:tr w:rsidR="0023189E" w:rsidRPr="0077700B" w14:paraId="59FE2565" w14:textId="77777777" w:rsidTr="00EB47B8">
        <w:trPr>
          <w:trHeight w:val="285"/>
        </w:trPr>
        <w:tc>
          <w:tcPr>
            <w:tcW w:w="1101" w:type="dxa"/>
            <w:noWrap/>
            <w:hideMark/>
          </w:tcPr>
          <w:p w14:paraId="78A68895"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 </w:t>
            </w:r>
          </w:p>
        </w:tc>
        <w:tc>
          <w:tcPr>
            <w:tcW w:w="6783" w:type="dxa"/>
            <w:gridSpan w:val="3"/>
            <w:noWrap/>
            <w:hideMark/>
          </w:tcPr>
          <w:p w14:paraId="27D2B4C4"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 xml:space="preserve">T.V.A (19,25 %) Exonérée </w:t>
            </w:r>
          </w:p>
        </w:tc>
        <w:tc>
          <w:tcPr>
            <w:tcW w:w="2214" w:type="dxa"/>
            <w:gridSpan w:val="2"/>
            <w:noWrap/>
          </w:tcPr>
          <w:p w14:paraId="596D87C3" w14:textId="77777777" w:rsidR="0023189E" w:rsidRPr="0077700B" w:rsidRDefault="0023189E" w:rsidP="00EB6BDC">
            <w:pPr>
              <w:spacing w:line="360" w:lineRule="auto"/>
              <w:rPr>
                <w:rFonts w:eastAsia="Arial Unicode MS"/>
                <w:b/>
                <w:bCs/>
                <w:sz w:val="26"/>
                <w:szCs w:val="26"/>
              </w:rPr>
            </w:pPr>
          </w:p>
        </w:tc>
      </w:tr>
      <w:tr w:rsidR="0023189E" w:rsidRPr="0077700B" w14:paraId="5E3232C2" w14:textId="77777777" w:rsidTr="00EB47B8">
        <w:trPr>
          <w:trHeight w:val="285"/>
        </w:trPr>
        <w:tc>
          <w:tcPr>
            <w:tcW w:w="1101" w:type="dxa"/>
            <w:noWrap/>
            <w:hideMark/>
          </w:tcPr>
          <w:p w14:paraId="05ED8091"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 </w:t>
            </w:r>
          </w:p>
        </w:tc>
        <w:tc>
          <w:tcPr>
            <w:tcW w:w="6783" w:type="dxa"/>
            <w:gridSpan w:val="3"/>
            <w:noWrap/>
            <w:hideMark/>
          </w:tcPr>
          <w:p w14:paraId="0369EB3C"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A.I.R. (5,5%) ……</w:t>
            </w:r>
          </w:p>
        </w:tc>
        <w:tc>
          <w:tcPr>
            <w:tcW w:w="2214" w:type="dxa"/>
            <w:gridSpan w:val="2"/>
            <w:noWrap/>
          </w:tcPr>
          <w:p w14:paraId="117204E3" w14:textId="77777777" w:rsidR="0023189E" w:rsidRPr="0077700B" w:rsidRDefault="0023189E" w:rsidP="00EB6BDC">
            <w:pPr>
              <w:spacing w:line="360" w:lineRule="auto"/>
              <w:rPr>
                <w:rFonts w:eastAsia="Arial Unicode MS"/>
                <w:b/>
                <w:bCs/>
                <w:sz w:val="26"/>
                <w:szCs w:val="26"/>
              </w:rPr>
            </w:pPr>
          </w:p>
        </w:tc>
      </w:tr>
      <w:tr w:rsidR="0023189E" w:rsidRPr="0077700B" w14:paraId="20C4B408" w14:textId="77777777" w:rsidTr="00EB47B8">
        <w:trPr>
          <w:trHeight w:val="285"/>
        </w:trPr>
        <w:tc>
          <w:tcPr>
            <w:tcW w:w="1101" w:type="dxa"/>
            <w:noWrap/>
            <w:hideMark/>
          </w:tcPr>
          <w:p w14:paraId="46D22274"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 </w:t>
            </w:r>
          </w:p>
        </w:tc>
        <w:tc>
          <w:tcPr>
            <w:tcW w:w="6783" w:type="dxa"/>
            <w:gridSpan w:val="3"/>
            <w:noWrap/>
            <w:hideMark/>
          </w:tcPr>
          <w:p w14:paraId="06809E27"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TOTAL T.T.C.  (…………..</w:t>
            </w:r>
          </w:p>
        </w:tc>
        <w:tc>
          <w:tcPr>
            <w:tcW w:w="2214" w:type="dxa"/>
            <w:gridSpan w:val="2"/>
            <w:noWrap/>
          </w:tcPr>
          <w:p w14:paraId="0F3FE1C3" w14:textId="77777777" w:rsidR="0023189E" w:rsidRPr="0077700B" w:rsidRDefault="0023189E" w:rsidP="00EB6BDC">
            <w:pPr>
              <w:spacing w:line="360" w:lineRule="auto"/>
              <w:rPr>
                <w:rFonts w:eastAsia="Arial Unicode MS"/>
                <w:b/>
                <w:bCs/>
                <w:sz w:val="26"/>
                <w:szCs w:val="26"/>
              </w:rPr>
            </w:pPr>
          </w:p>
        </w:tc>
      </w:tr>
      <w:tr w:rsidR="0023189E" w:rsidRPr="0077700B" w14:paraId="1F7A6E98" w14:textId="77777777" w:rsidTr="00EB47B8">
        <w:trPr>
          <w:trHeight w:val="285"/>
        </w:trPr>
        <w:tc>
          <w:tcPr>
            <w:tcW w:w="1101" w:type="dxa"/>
            <w:noWrap/>
            <w:hideMark/>
          </w:tcPr>
          <w:p w14:paraId="353B679B" w14:textId="77777777" w:rsidR="0023189E" w:rsidRPr="0077700B" w:rsidRDefault="0023189E" w:rsidP="00EB6BDC">
            <w:pPr>
              <w:spacing w:line="360" w:lineRule="auto"/>
              <w:rPr>
                <w:rFonts w:eastAsia="Arial Unicode MS"/>
                <w:sz w:val="26"/>
                <w:szCs w:val="26"/>
              </w:rPr>
            </w:pPr>
            <w:r w:rsidRPr="0077700B">
              <w:rPr>
                <w:rFonts w:eastAsia="Arial Unicode MS"/>
                <w:sz w:val="26"/>
                <w:szCs w:val="26"/>
              </w:rPr>
              <w:t> </w:t>
            </w:r>
          </w:p>
        </w:tc>
        <w:tc>
          <w:tcPr>
            <w:tcW w:w="6783" w:type="dxa"/>
            <w:gridSpan w:val="3"/>
            <w:noWrap/>
            <w:hideMark/>
          </w:tcPr>
          <w:p w14:paraId="430270D6" w14:textId="77777777" w:rsidR="0023189E" w:rsidRPr="0077700B" w:rsidRDefault="0023189E" w:rsidP="00EB6BDC">
            <w:pPr>
              <w:spacing w:line="360" w:lineRule="auto"/>
              <w:jc w:val="center"/>
              <w:rPr>
                <w:rFonts w:eastAsia="Arial Unicode MS"/>
                <w:b/>
                <w:bCs/>
                <w:sz w:val="26"/>
                <w:szCs w:val="26"/>
              </w:rPr>
            </w:pPr>
            <w:r w:rsidRPr="0077700B">
              <w:rPr>
                <w:rFonts w:eastAsia="Arial Unicode MS"/>
                <w:b/>
                <w:bCs/>
                <w:sz w:val="26"/>
                <w:szCs w:val="26"/>
              </w:rPr>
              <w:t>NET A MANDATER ……</w:t>
            </w:r>
          </w:p>
        </w:tc>
        <w:tc>
          <w:tcPr>
            <w:tcW w:w="2214" w:type="dxa"/>
            <w:gridSpan w:val="2"/>
            <w:noWrap/>
          </w:tcPr>
          <w:p w14:paraId="4FAF9F2D" w14:textId="77777777" w:rsidR="0023189E" w:rsidRPr="0077700B" w:rsidRDefault="0023189E" w:rsidP="00EB6BDC">
            <w:pPr>
              <w:spacing w:line="360" w:lineRule="auto"/>
              <w:rPr>
                <w:rFonts w:eastAsia="Arial Unicode MS"/>
                <w:b/>
                <w:bCs/>
                <w:sz w:val="26"/>
                <w:szCs w:val="26"/>
              </w:rPr>
            </w:pPr>
          </w:p>
        </w:tc>
      </w:tr>
    </w:tbl>
    <w:p w14:paraId="36F1909D" w14:textId="77777777" w:rsidR="0023189E" w:rsidRPr="0077700B" w:rsidRDefault="0023189E" w:rsidP="0023189E">
      <w:pPr>
        <w:rPr>
          <w:rFonts w:eastAsia="Arial Unicode MS"/>
          <w:sz w:val="26"/>
          <w:szCs w:val="26"/>
        </w:rPr>
      </w:pPr>
    </w:p>
    <w:p w14:paraId="6C45B73E" w14:textId="77777777" w:rsidR="0023189E" w:rsidRPr="0077700B" w:rsidRDefault="0023189E" w:rsidP="0023189E">
      <w:pPr>
        <w:rPr>
          <w:rFonts w:eastAsia="Arial Unicode MS"/>
          <w:b/>
          <w:sz w:val="26"/>
          <w:szCs w:val="26"/>
        </w:rPr>
      </w:pPr>
    </w:p>
    <w:p w14:paraId="4993A80E" w14:textId="77777777" w:rsidR="0023189E" w:rsidRDefault="0023189E" w:rsidP="0023189E">
      <w:pPr>
        <w:rPr>
          <w:rFonts w:eastAsia="Arial Unicode MS"/>
          <w:b/>
          <w:sz w:val="26"/>
          <w:szCs w:val="26"/>
        </w:rPr>
      </w:pPr>
      <w:r w:rsidRPr="0077700B">
        <w:rPr>
          <w:rFonts w:eastAsia="Arial Unicode MS"/>
          <w:b/>
          <w:sz w:val="26"/>
          <w:szCs w:val="26"/>
        </w:rPr>
        <w:t>Arrête le présent devis à la …………………………</w:t>
      </w:r>
      <w:proofErr w:type="gramStart"/>
      <w:r w:rsidRPr="0077700B">
        <w:rPr>
          <w:rFonts w:eastAsia="Arial Unicode MS"/>
          <w:b/>
          <w:sz w:val="26"/>
          <w:szCs w:val="26"/>
        </w:rPr>
        <w:t>…….</w:t>
      </w:r>
      <w:proofErr w:type="gramEnd"/>
      <w:r w:rsidRPr="0077700B">
        <w:rPr>
          <w:rFonts w:eastAsia="Arial Unicode MS"/>
          <w:b/>
          <w:sz w:val="26"/>
          <w:szCs w:val="26"/>
        </w:rPr>
        <w:t>. FRANCS CFA TTC.</w:t>
      </w:r>
    </w:p>
    <w:p w14:paraId="40A2F588" w14:textId="77777777" w:rsidR="00E6599F" w:rsidRPr="00EB47B8" w:rsidRDefault="00E6599F" w:rsidP="00E6599F">
      <w:pPr>
        <w:jc w:val="center"/>
        <w:rPr>
          <w:rFonts w:eastAsia="Arial Unicode MS"/>
          <w:b/>
          <w:sz w:val="26"/>
          <w:szCs w:val="26"/>
        </w:rPr>
      </w:pPr>
      <w:r>
        <w:rPr>
          <w:rFonts w:eastAsia="Arial Unicode MS"/>
          <w:b/>
          <w:sz w:val="26"/>
          <w:szCs w:val="26"/>
        </w:rPr>
        <w:t xml:space="preserve">TITRE </w:t>
      </w:r>
      <w:proofErr w:type="gramStart"/>
      <w:r>
        <w:rPr>
          <w:rFonts w:eastAsia="Arial Unicode MS"/>
          <w:b/>
          <w:sz w:val="26"/>
          <w:szCs w:val="26"/>
        </w:rPr>
        <w:t>IV</w:t>
      </w:r>
      <w:r w:rsidRPr="0077700B">
        <w:rPr>
          <w:rFonts w:eastAsia="Arial Unicode MS"/>
          <w:b/>
          <w:sz w:val="26"/>
          <w:szCs w:val="26"/>
        </w:rPr>
        <w:t>:</w:t>
      </w:r>
      <w:proofErr w:type="gramEnd"/>
      <w:r w:rsidRPr="0077700B">
        <w:rPr>
          <w:rFonts w:eastAsia="Arial Unicode MS"/>
          <w:b/>
          <w:sz w:val="26"/>
          <w:szCs w:val="26"/>
        </w:rPr>
        <w:t xml:space="preserve"> CADRE DU DETAIL QUANTITATIF ET ESTIMATIF (DQE)</w:t>
      </w:r>
      <w:r>
        <w:rPr>
          <w:rFonts w:eastAsia="Arial Unicode MS"/>
          <w:b/>
          <w:sz w:val="26"/>
          <w:szCs w:val="26"/>
        </w:rPr>
        <w:t xml:space="preserve"> Lot : 5</w:t>
      </w:r>
    </w:p>
    <w:p w14:paraId="46B23115" w14:textId="77777777" w:rsidR="00E6599F" w:rsidRPr="0077700B" w:rsidRDefault="00E6599F" w:rsidP="0023189E">
      <w:pPr>
        <w:rPr>
          <w:rFonts w:eastAsia="Arial Unicode MS"/>
          <w:b/>
          <w:sz w:val="26"/>
          <w:szCs w:val="26"/>
        </w:rPr>
      </w:pPr>
    </w:p>
    <w:tbl>
      <w:tblPr>
        <w:tblW w:w="10360" w:type="dxa"/>
        <w:tblInd w:w="-356" w:type="dxa"/>
        <w:tblCellMar>
          <w:left w:w="70" w:type="dxa"/>
          <w:right w:w="70" w:type="dxa"/>
        </w:tblCellMar>
        <w:tblLook w:val="04A0" w:firstRow="1" w:lastRow="0" w:firstColumn="1" w:lastColumn="0" w:noHBand="0" w:noVBand="1"/>
      </w:tblPr>
      <w:tblGrid>
        <w:gridCol w:w="851"/>
        <w:gridCol w:w="5529"/>
        <w:gridCol w:w="480"/>
        <w:gridCol w:w="940"/>
        <w:gridCol w:w="1240"/>
        <w:gridCol w:w="1320"/>
      </w:tblGrid>
      <w:tr w:rsidR="00E6599F" w:rsidRPr="00E6599F" w14:paraId="6D45BBA1" w14:textId="77777777" w:rsidTr="00E6599F">
        <w:trPr>
          <w:trHeight w:val="405"/>
        </w:trPr>
        <w:tc>
          <w:tcPr>
            <w:tcW w:w="10360" w:type="dxa"/>
            <w:gridSpan w:val="6"/>
            <w:tcBorders>
              <w:top w:val="nil"/>
              <w:left w:val="nil"/>
              <w:bottom w:val="nil"/>
              <w:right w:val="nil"/>
            </w:tcBorders>
            <w:shd w:val="clear" w:color="000000" w:fill="D9D9D9"/>
            <w:noWrap/>
            <w:vAlign w:val="center"/>
            <w:hideMark/>
          </w:tcPr>
          <w:p w14:paraId="3D11C1D4" w14:textId="77777777" w:rsidR="00E6599F" w:rsidRPr="00E6599F" w:rsidRDefault="00E6599F" w:rsidP="00E6599F">
            <w:pPr>
              <w:jc w:val="center"/>
              <w:rPr>
                <w:rFonts w:ascii="Arial Narrow" w:hAnsi="Arial Narrow" w:cs="Calibri"/>
                <w:b/>
                <w:bCs/>
                <w:color w:val="000000"/>
                <w:sz w:val="32"/>
                <w:szCs w:val="32"/>
              </w:rPr>
            </w:pPr>
            <w:r w:rsidRPr="00E6599F">
              <w:rPr>
                <w:rFonts w:ascii="Arial Narrow" w:hAnsi="Arial Narrow" w:cs="Calibri"/>
                <w:b/>
                <w:bCs/>
                <w:color w:val="000000"/>
                <w:sz w:val="32"/>
                <w:szCs w:val="32"/>
              </w:rPr>
              <w:t>DEVIS POUR L'EQUIPEMENT DE LA SALLE DES LOISIRS DE DIMAKO</w:t>
            </w:r>
          </w:p>
        </w:tc>
      </w:tr>
      <w:tr w:rsidR="00E6599F" w:rsidRPr="00E6599F" w14:paraId="40CADFCE" w14:textId="77777777" w:rsidTr="00E6599F">
        <w:trPr>
          <w:trHeight w:val="345"/>
        </w:trPr>
        <w:tc>
          <w:tcPr>
            <w:tcW w:w="851" w:type="dxa"/>
            <w:tcBorders>
              <w:top w:val="nil"/>
              <w:left w:val="nil"/>
              <w:bottom w:val="nil"/>
              <w:right w:val="nil"/>
            </w:tcBorders>
            <w:noWrap/>
            <w:vAlign w:val="center"/>
            <w:hideMark/>
          </w:tcPr>
          <w:p w14:paraId="273BF29F" w14:textId="77777777" w:rsidR="00E6599F" w:rsidRPr="00E6599F" w:rsidRDefault="00E6599F" w:rsidP="00E6599F">
            <w:pPr>
              <w:jc w:val="center"/>
              <w:rPr>
                <w:rFonts w:ascii="Arial Narrow" w:hAnsi="Arial Narrow" w:cs="Calibri"/>
                <w:b/>
                <w:bCs/>
                <w:color w:val="000000"/>
                <w:sz w:val="32"/>
                <w:szCs w:val="32"/>
              </w:rPr>
            </w:pPr>
          </w:p>
        </w:tc>
        <w:tc>
          <w:tcPr>
            <w:tcW w:w="5529" w:type="dxa"/>
            <w:tcBorders>
              <w:top w:val="nil"/>
              <w:left w:val="nil"/>
              <w:bottom w:val="nil"/>
              <w:right w:val="nil"/>
            </w:tcBorders>
            <w:noWrap/>
            <w:vAlign w:val="center"/>
            <w:hideMark/>
          </w:tcPr>
          <w:p w14:paraId="41D77D3A" w14:textId="77777777" w:rsidR="00E6599F" w:rsidRPr="00E6599F" w:rsidRDefault="00E6599F" w:rsidP="00E6599F"/>
        </w:tc>
        <w:tc>
          <w:tcPr>
            <w:tcW w:w="480" w:type="dxa"/>
            <w:tcBorders>
              <w:top w:val="nil"/>
              <w:left w:val="nil"/>
              <w:bottom w:val="nil"/>
              <w:right w:val="nil"/>
            </w:tcBorders>
            <w:noWrap/>
            <w:vAlign w:val="center"/>
            <w:hideMark/>
          </w:tcPr>
          <w:p w14:paraId="02EBEE25" w14:textId="77777777" w:rsidR="00E6599F" w:rsidRPr="00E6599F" w:rsidRDefault="00E6599F" w:rsidP="00E6599F"/>
        </w:tc>
        <w:tc>
          <w:tcPr>
            <w:tcW w:w="940" w:type="dxa"/>
            <w:tcBorders>
              <w:top w:val="nil"/>
              <w:left w:val="nil"/>
              <w:bottom w:val="nil"/>
              <w:right w:val="nil"/>
            </w:tcBorders>
            <w:noWrap/>
            <w:vAlign w:val="center"/>
            <w:hideMark/>
          </w:tcPr>
          <w:p w14:paraId="301BAD47" w14:textId="77777777" w:rsidR="00E6599F" w:rsidRPr="00E6599F" w:rsidRDefault="00E6599F" w:rsidP="00E6599F"/>
        </w:tc>
        <w:tc>
          <w:tcPr>
            <w:tcW w:w="1240" w:type="dxa"/>
            <w:tcBorders>
              <w:top w:val="nil"/>
              <w:left w:val="nil"/>
              <w:bottom w:val="nil"/>
              <w:right w:val="nil"/>
            </w:tcBorders>
            <w:noWrap/>
            <w:vAlign w:val="center"/>
            <w:hideMark/>
          </w:tcPr>
          <w:p w14:paraId="30D33A3D" w14:textId="77777777" w:rsidR="00E6599F" w:rsidRPr="00E6599F" w:rsidRDefault="00E6599F" w:rsidP="00E6599F"/>
        </w:tc>
        <w:tc>
          <w:tcPr>
            <w:tcW w:w="1320" w:type="dxa"/>
            <w:tcBorders>
              <w:top w:val="nil"/>
              <w:left w:val="nil"/>
              <w:bottom w:val="nil"/>
              <w:right w:val="nil"/>
            </w:tcBorders>
            <w:noWrap/>
            <w:vAlign w:val="center"/>
            <w:hideMark/>
          </w:tcPr>
          <w:p w14:paraId="326DFE8B" w14:textId="77777777" w:rsidR="00E6599F" w:rsidRPr="00E6599F" w:rsidRDefault="00E6599F" w:rsidP="00E6599F"/>
        </w:tc>
      </w:tr>
      <w:tr w:rsidR="00E6599F" w:rsidRPr="00E6599F" w14:paraId="6CCE4DEF" w14:textId="77777777" w:rsidTr="00E6599F">
        <w:trPr>
          <w:trHeight w:val="660"/>
        </w:trPr>
        <w:tc>
          <w:tcPr>
            <w:tcW w:w="851" w:type="dxa"/>
            <w:tcBorders>
              <w:top w:val="single" w:sz="8" w:space="0" w:color="auto"/>
              <w:left w:val="single" w:sz="8" w:space="0" w:color="auto"/>
              <w:bottom w:val="nil"/>
              <w:right w:val="single" w:sz="4" w:space="0" w:color="auto"/>
            </w:tcBorders>
            <w:shd w:val="clear" w:color="000000" w:fill="BFBFBF"/>
            <w:vAlign w:val="center"/>
            <w:hideMark/>
          </w:tcPr>
          <w:p w14:paraId="41F8BC59"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N° PRIX</w:t>
            </w:r>
          </w:p>
        </w:tc>
        <w:tc>
          <w:tcPr>
            <w:tcW w:w="5529" w:type="dxa"/>
            <w:tcBorders>
              <w:top w:val="single" w:sz="8" w:space="0" w:color="auto"/>
              <w:left w:val="nil"/>
              <w:bottom w:val="nil"/>
              <w:right w:val="single" w:sz="4" w:space="0" w:color="auto"/>
            </w:tcBorders>
            <w:shd w:val="clear" w:color="000000" w:fill="BFBFBF"/>
            <w:vAlign w:val="center"/>
            <w:hideMark/>
          </w:tcPr>
          <w:p w14:paraId="7E5E8C5A"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DESIGNATION DES TRAVAUX</w:t>
            </w:r>
          </w:p>
        </w:tc>
        <w:tc>
          <w:tcPr>
            <w:tcW w:w="480" w:type="dxa"/>
            <w:tcBorders>
              <w:top w:val="single" w:sz="8" w:space="0" w:color="auto"/>
              <w:left w:val="single" w:sz="8" w:space="0" w:color="auto"/>
              <w:bottom w:val="nil"/>
              <w:right w:val="single" w:sz="4" w:space="0" w:color="auto"/>
            </w:tcBorders>
            <w:shd w:val="clear" w:color="000000" w:fill="BFBFBF"/>
            <w:vAlign w:val="center"/>
            <w:hideMark/>
          </w:tcPr>
          <w:p w14:paraId="0C3B59BA"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U</w:t>
            </w:r>
          </w:p>
        </w:tc>
        <w:tc>
          <w:tcPr>
            <w:tcW w:w="940" w:type="dxa"/>
            <w:tcBorders>
              <w:top w:val="single" w:sz="8" w:space="0" w:color="auto"/>
              <w:left w:val="nil"/>
              <w:bottom w:val="nil"/>
              <w:right w:val="single" w:sz="4" w:space="0" w:color="auto"/>
            </w:tcBorders>
            <w:shd w:val="clear" w:color="000000" w:fill="BFBFBF"/>
            <w:vAlign w:val="center"/>
            <w:hideMark/>
          </w:tcPr>
          <w:p w14:paraId="5BEDDFF4"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QTES MARCHE</w:t>
            </w:r>
          </w:p>
        </w:tc>
        <w:tc>
          <w:tcPr>
            <w:tcW w:w="1240" w:type="dxa"/>
            <w:tcBorders>
              <w:top w:val="single" w:sz="8" w:space="0" w:color="auto"/>
              <w:left w:val="nil"/>
              <w:bottom w:val="nil"/>
              <w:right w:val="single" w:sz="8" w:space="0" w:color="auto"/>
            </w:tcBorders>
            <w:shd w:val="clear" w:color="000000" w:fill="BFBFBF"/>
            <w:vAlign w:val="center"/>
            <w:hideMark/>
          </w:tcPr>
          <w:p w14:paraId="4FB573FF"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PU</w:t>
            </w:r>
          </w:p>
        </w:tc>
        <w:tc>
          <w:tcPr>
            <w:tcW w:w="1320" w:type="dxa"/>
            <w:tcBorders>
              <w:top w:val="single" w:sz="8" w:space="0" w:color="auto"/>
              <w:left w:val="nil"/>
              <w:bottom w:val="nil"/>
              <w:right w:val="single" w:sz="8" w:space="0" w:color="auto"/>
            </w:tcBorders>
            <w:shd w:val="clear" w:color="000000" w:fill="BFBFBF"/>
            <w:vAlign w:val="center"/>
            <w:hideMark/>
          </w:tcPr>
          <w:p w14:paraId="7F2FEE1A"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MONTANT TOTAL</w:t>
            </w:r>
          </w:p>
        </w:tc>
      </w:tr>
      <w:tr w:rsidR="00E6599F" w:rsidRPr="00E6599F" w14:paraId="7E579200" w14:textId="77777777" w:rsidTr="00E6599F">
        <w:trPr>
          <w:trHeight w:val="330"/>
        </w:trPr>
        <w:tc>
          <w:tcPr>
            <w:tcW w:w="851" w:type="dxa"/>
            <w:tcBorders>
              <w:top w:val="nil"/>
              <w:left w:val="single" w:sz="8" w:space="0" w:color="auto"/>
              <w:bottom w:val="single" w:sz="4" w:space="0" w:color="auto"/>
              <w:right w:val="single" w:sz="4" w:space="0" w:color="auto"/>
            </w:tcBorders>
            <w:shd w:val="clear" w:color="000000" w:fill="D9D9D9"/>
            <w:vAlign w:val="center"/>
            <w:hideMark/>
          </w:tcPr>
          <w:p w14:paraId="4190B8A5"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LOT 1</w:t>
            </w:r>
          </w:p>
        </w:tc>
        <w:tc>
          <w:tcPr>
            <w:tcW w:w="5529" w:type="dxa"/>
            <w:tcBorders>
              <w:top w:val="nil"/>
              <w:left w:val="nil"/>
              <w:bottom w:val="single" w:sz="4" w:space="0" w:color="auto"/>
              <w:right w:val="single" w:sz="4" w:space="0" w:color="auto"/>
            </w:tcBorders>
            <w:shd w:val="clear" w:color="000000" w:fill="D9D9D9"/>
            <w:vAlign w:val="center"/>
            <w:hideMark/>
          </w:tcPr>
          <w:p w14:paraId="68085E4B" w14:textId="77777777" w:rsidR="00E6599F" w:rsidRPr="00E6599F" w:rsidRDefault="00E6599F" w:rsidP="00E6599F">
            <w:pPr>
              <w:rPr>
                <w:rFonts w:ascii="Arial Narrow" w:hAnsi="Arial Narrow" w:cs="Calibri"/>
                <w:b/>
                <w:bCs/>
                <w:sz w:val="22"/>
                <w:szCs w:val="22"/>
              </w:rPr>
            </w:pPr>
            <w:r w:rsidRPr="00E6599F">
              <w:rPr>
                <w:rFonts w:ascii="Arial Narrow" w:hAnsi="Arial Narrow" w:cs="Calibri"/>
                <w:b/>
                <w:bCs/>
                <w:sz w:val="22"/>
                <w:szCs w:val="22"/>
              </w:rPr>
              <w:t>EQUIPEMENTS</w:t>
            </w:r>
          </w:p>
        </w:tc>
        <w:tc>
          <w:tcPr>
            <w:tcW w:w="480" w:type="dxa"/>
            <w:tcBorders>
              <w:top w:val="nil"/>
              <w:left w:val="single" w:sz="8" w:space="0" w:color="auto"/>
              <w:bottom w:val="single" w:sz="4" w:space="0" w:color="auto"/>
              <w:right w:val="nil"/>
            </w:tcBorders>
            <w:shd w:val="clear" w:color="000000" w:fill="D9D9D9"/>
            <w:vAlign w:val="center"/>
            <w:hideMark/>
          </w:tcPr>
          <w:p w14:paraId="2416409C"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c>
          <w:tcPr>
            <w:tcW w:w="940" w:type="dxa"/>
            <w:tcBorders>
              <w:top w:val="nil"/>
              <w:left w:val="nil"/>
              <w:bottom w:val="single" w:sz="4" w:space="0" w:color="auto"/>
              <w:right w:val="nil"/>
            </w:tcBorders>
            <w:shd w:val="clear" w:color="000000" w:fill="D9D9D9"/>
            <w:vAlign w:val="center"/>
            <w:hideMark/>
          </w:tcPr>
          <w:p w14:paraId="04B96097"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56BB3202"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667A568F" w14:textId="77777777" w:rsidR="00E6599F" w:rsidRPr="00E6599F" w:rsidRDefault="00E6599F" w:rsidP="00E6599F">
            <w:pPr>
              <w:jc w:val="center"/>
              <w:rPr>
                <w:rFonts w:ascii="Arial Narrow" w:hAnsi="Arial Narrow" w:cs="Calibri"/>
                <w:b/>
                <w:bCs/>
                <w:sz w:val="22"/>
                <w:szCs w:val="22"/>
              </w:rPr>
            </w:pPr>
            <w:r w:rsidRPr="00E6599F">
              <w:rPr>
                <w:rFonts w:ascii="Arial Narrow" w:hAnsi="Arial Narrow" w:cs="Calibri"/>
                <w:b/>
                <w:bCs/>
                <w:sz w:val="22"/>
                <w:szCs w:val="22"/>
              </w:rPr>
              <w:t> </w:t>
            </w:r>
          </w:p>
        </w:tc>
      </w:tr>
      <w:tr w:rsidR="00E6599F" w:rsidRPr="00E6599F" w14:paraId="460AF196" w14:textId="77777777" w:rsidTr="00E6599F">
        <w:trPr>
          <w:trHeight w:val="660"/>
        </w:trPr>
        <w:tc>
          <w:tcPr>
            <w:tcW w:w="851" w:type="dxa"/>
            <w:tcBorders>
              <w:top w:val="nil"/>
              <w:left w:val="single" w:sz="8" w:space="0" w:color="auto"/>
              <w:bottom w:val="single" w:sz="4" w:space="0" w:color="auto"/>
              <w:right w:val="single" w:sz="4" w:space="0" w:color="auto"/>
            </w:tcBorders>
            <w:noWrap/>
            <w:vAlign w:val="center"/>
            <w:hideMark/>
          </w:tcPr>
          <w:p w14:paraId="0088F2FB"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101</w:t>
            </w:r>
          </w:p>
        </w:tc>
        <w:tc>
          <w:tcPr>
            <w:tcW w:w="5529" w:type="dxa"/>
            <w:tcBorders>
              <w:top w:val="nil"/>
              <w:left w:val="nil"/>
              <w:bottom w:val="single" w:sz="4" w:space="0" w:color="auto"/>
              <w:right w:val="single" w:sz="8" w:space="0" w:color="auto"/>
            </w:tcBorders>
            <w:vAlign w:val="center"/>
            <w:hideMark/>
          </w:tcPr>
          <w:p w14:paraId="20DE26BB" w14:textId="77777777" w:rsidR="00E6599F" w:rsidRPr="00E6599F" w:rsidRDefault="00E6599F" w:rsidP="00E6599F">
            <w:pPr>
              <w:rPr>
                <w:rFonts w:ascii="Arial Narrow" w:hAnsi="Arial Narrow" w:cs="Calibri"/>
                <w:color w:val="000000"/>
                <w:sz w:val="22"/>
                <w:szCs w:val="22"/>
              </w:rPr>
            </w:pPr>
            <w:proofErr w:type="gramStart"/>
            <w:r w:rsidRPr="00E6599F">
              <w:rPr>
                <w:rFonts w:ascii="Arial Narrow" w:hAnsi="Arial Narrow" w:cs="Calibri"/>
                <w:color w:val="000000"/>
                <w:sz w:val="22"/>
                <w:szCs w:val="22"/>
              </w:rPr>
              <w:t>fourniture</w:t>
            </w:r>
            <w:proofErr w:type="gramEnd"/>
            <w:r w:rsidRPr="00E6599F">
              <w:rPr>
                <w:rFonts w:ascii="Arial Narrow" w:hAnsi="Arial Narrow" w:cs="Calibri"/>
                <w:color w:val="000000"/>
                <w:sz w:val="22"/>
                <w:szCs w:val="22"/>
              </w:rPr>
              <w:t xml:space="preserve"> et pose de </w:t>
            </w:r>
            <w:proofErr w:type="spellStart"/>
            <w:r w:rsidRPr="00E6599F">
              <w:rPr>
                <w:rFonts w:ascii="Arial Narrow" w:hAnsi="Arial Narrow" w:cs="Calibri"/>
                <w:color w:val="000000"/>
                <w:sz w:val="22"/>
                <w:szCs w:val="22"/>
              </w:rPr>
              <w:t>splits</w:t>
            </w:r>
            <w:proofErr w:type="spellEnd"/>
            <w:r w:rsidRPr="00E6599F">
              <w:rPr>
                <w:rFonts w:ascii="Arial Narrow" w:hAnsi="Arial Narrow" w:cs="Calibri"/>
                <w:color w:val="000000"/>
                <w:sz w:val="22"/>
                <w:szCs w:val="22"/>
              </w:rPr>
              <w:t xml:space="preserve"> armoires (24000 btu), toutes suggestions confondues</w:t>
            </w:r>
          </w:p>
        </w:tc>
        <w:tc>
          <w:tcPr>
            <w:tcW w:w="480" w:type="dxa"/>
            <w:tcBorders>
              <w:top w:val="nil"/>
              <w:left w:val="nil"/>
              <w:bottom w:val="single" w:sz="4" w:space="0" w:color="auto"/>
              <w:right w:val="single" w:sz="4" w:space="0" w:color="auto"/>
            </w:tcBorders>
            <w:noWrap/>
            <w:vAlign w:val="center"/>
            <w:hideMark/>
          </w:tcPr>
          <w:p w14:paraId="05809979"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318C6527"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xml:space="preserve">        3,00   </w:t>
            </w:r>
          </w:p>
        </w:tc>
        <w:tc>
          <w:tcPr>
            <w:tcW w:w="1240" w:type="dxa"/>
            <w:tcBorders>
              <w:top w:val="nil"/>
              <w:left w:val="nil"/>
              <w:bottom w:val="single" w:sz="4" w:space="0" w:color="auto"/>
              <w:right w:val="single" w:sz="8" w:space="0" w:color="auto"/>
            </w:tcBorders>
            <w:noWrap/>
            <w:vAlign w:val="center"/>
            <w:hideMark/>
          </w:tcPr>
          <w:p w14:paraId="72114F1C"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1D14E7BD"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681DCFD0" w14:textId="77777777" w:rsidTr="00E6599F">
        <w:trPr>
          <w:trHeight w:val="330"/>
        </w:trPr>
        <w:tc>
          <w:tcPr>
            <w:tcW w:w="851" w:type="dxa"/>
            <w:tcBorders>
              <w:top w:val="nil"/>
              <w:left w:val="single" w:sz="8" w:space="0" w:color="auto"/>
              <w:bottom w:val="single" w:sz="4" w:space="0" w:color="auto"/>
              <w:right w:val="single" w:sz="4" w:space="0" w:color="auto"/>
            </w:tcBorders>
            <w:noWrap/>
            <w:vAlign w:val="center"/>
            <w:hideMark/>
          </w:tcPr>
          <w:p w14:paraId="2CE2DC9D"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102</w:t>
            </w:r>
          </w:p>
        </w:tc>
        <w:tc>
          <w:tcPr>
            <w:tcW w:w="5529" w:type="dxa"/>
            <w:tcBorders>
              <w:top w:val="nil"/>
              <w:left w:val="nil"/>
              <w:bottom w:val="single" w:sz="4" w:space="0" w:color="auto"/>
              <w:right w:val="single" w:sz="8" w:space="0" w:color="auto"/>
            </w:tcBorders>
            <w:vAlign w:val="center"/>
            <w:hideMark/>
          </w:tcPr>
          <w:p w14:paraId="163633B3"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Rallonge électrique à 05 entrées de marque Schneider ou similaire</w:t>
            </w:r>
          </w:p>
        </w:tc>
        <w:tc>
          <w:tcPr>
            <w:tcW w:w="480" w:type="dxa"/>
            <w:tcBorders>
              <w:top w:val="nil"/>
              <w:left w:val="nil"/>
              <w:bottom w:val="single" w:sz="4" w:space="0" w:color="auto"/>
              <w:right w:val="single" w:sz="4" w:space="0" w:color="auto"/>
            </w:tcBorders>
            <w:noWrap/>
            <w:vAlign w:val="center"/>
            <w:hideMark/>
          </w:tcPr>
          <w:p w14:paraId="386A2A80"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5BED4D7C"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xml:space="preserve">        3,00   </w:t>
            </w:r>
          </w:p>
        </w:tc>
        <w:tc>
          <w:tcPr>
            <w:tcW w:w="1240" w:type="dxa"/>
            <w:tcBorders>
              <w:top w:val="nil"/>
              <w:left w:val="nil"/>
              <w:bottom w:val="single" w:sz="4" w:space="0" w:color="auto"/>
              <w:right w:val="single" w:sz="8" w:space="0" w:color="auto"/>
            </w:tcBorders>
            <w:noWrap/>
            <w:vAlign w:val="center"/>
            <w:hideMark/>
          </w:tcPr>
          <w:p w14:paraId="39C277D9"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747C8596"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07C57817" w14:textId="77777777" w:rsidTr="00E6599F">
        <w:trPr>
          <w:trHeight w:val="330"/>
        </w:trPr>
        <w:tc>
          <w:tcPr>
            <w:tcW w:w="851" w:type="dxa"/>
            <w:tcBorders>
              <w:top w:val="nil"/>
              <w:left w:val="single" w:sz="8" w:space="0" w:color="auto"/>
              <w:bottom w:val="single" w:sz="4" w:space="0" w:color="auto"/>
              <w:right w:val="single" w:sz="4" w:space="0" w:color="auto"/>
            </w:tcBorders>
            <w:noWrap/>
            <w:vAlign w:val="center"/>
            <w:hideMark/>
          </w:tcPr>
          <w:p w14:paraId="5ABA565F"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103</w:t>
            </w:r>
          </w:p>
        </w:tc>
        <w:tc>
          <w:tcPr>
            <w:tcW w:w="5529" w:type="dxa"/>
            <w:tcBorders>
              <w:top w:val="nil"/>
              <w:left w:val="nil"/>
              <w:bottom w:val="single" w:sz="4" w:space="0" w:color="auto"/>
              <w:right w:val="single" w:sz="8" w:space="0" w:color="auto"/>
            </w:tcBorders>
            <w:vAlign w:val="center"/>
            <w:hideMark/>
          </w:tcPr>
          <w:p w14:paraId="3990655C" w14:textId="77777777" w:rsidR="00E6599F" w:rsidRPr="00E6599F" w:rsidRDefault="00E6599F" w:rsidP="00E6599F">
            <w:pPr>
              <w:rPr>
                <w:rFonts w:ascii="Arial Narrow" w:hAnsi="Arial Narrow" w:cs="Calibri"/>
                <w:color w:val="000000"/>
                <w:sz w:val="22"/>
                <w:szCs w:val="22"/>
              </w:rPr>
            </w:pPr>
            <w:proofErr w:type="gramStart"/>
            <w:r w:rsidRPr="00E6599F">
              <w:rPr>
                <w:rFonts w:ascii="Arial Narrow" w:hAnsi="Arial Narrow" w:cs="Calibri"/>
                <w:color w:val="000000"/>
                <w:sz w:val="22"/>
                <w:szCs w:val="22"/>
              </w:rPr>
              <w:t>supports</w:t>
            </w:r>
            <w:proofErr w:type="gramEnd"/>
            <w:r w:rsidRPr="00E6599F">
              <w:rPr>
                <w:rFonts w:ascii="Arial Narrow" w:hAnsi="Arial Narrow" w:cs="Calibri"/>
                <w:color w:val="000000"/>
                <w:sz w:val="22"/>
                <w:szCs w:val="22"/>
              </w:rPr>
              <w:t xml:space="preserve"> pour </w:t>
            </w:r>
            <w:proofErr w:type="spellStart"/>
            <w:r w:rsidRPr="00E6599F">
              <w:rPr>
                <w:rFonts w:ascii="Arial Narrow" w:hAnsi="Arial Narrow" w:cs="Calibri"/>
                <w:color w:val="000000"/>
                <w:sz w:val="22"/>
                <w:szCs w:val="22"/>
              </w:rPr>
              <w:t>splits</w:t>
            </w:r>
            <w:proofErr w:type="spellEnd"/>
            <w:r w:rsidRPr="00E6599F">
              <w:rPr>
                <w:rFonts w:ascii="Arial Narrow" w:hAnsi="Arial Narrow" w:cs="Calibri"/>
                <w:color w:val="000000"/>
                <w:sz w:val="22"/>
                <w:szCs w:val="22"/>
              </w:rPr>
              <w:t xml:space="preserve"> en acier</w:t>
            </w:r>
          </w:p>
        </w:tc>
        <w:tc>
          <w:tcPr>
            <w:tcW w:w="480" w:type="dxa"/>
            <w:tcBorders>
              <w:top w:val="nil"/>
              <w:left w:val="nil"/>
              <w:bottom w:val="single" w:sz="4" w:space="0" w:color="auto"/>
              <w:right w:val="single" w:sz="4" w:space="0" w:color="auto"/>
            </w:tcBorders>
            <w:noWrap/>
            <w:vAlign w:val="center"/>
            <w:hideMark/>
          </w:tcPr>
          <w:p w14:paraId="738D5502"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U</w:t>
            </w:r>
          </w:p>
        </w:tc>
        <w:tc>
          <w:tcPr>
            <w:tcW w:w="940" w:type="dxa"/>
            <w:tcBorders>
              <w:top w:val="nil"/>
              <w:left w:val="nil"/>
              <w:bottom w:val="single" w:sz="4" w:space="0" w:color="auto"/>
              <w:right w:val="single" w:sz="4" w:space="0" w:color="auto"/>
            </w:tcBorders>
            <w:noWrap/>
            <w:vAlign w:val="center"/>
            <w:hideMark/>
          </w:tcPr>
          <w:p w14:paraId="10031EB9"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xml:space="preserve">        3,00   </w:t>
            </w:r>
          </w:p>
        </w:tc>
        <w:tc>
          <w:tcPr>
            <w:tcW w:w="1240" w:type="dxa"/>
            <w:tcBorders>
              <w:top w:val="nil"/>
              <w:left w:val="nil"/>
              <w:bottom w:val="single" w:sz="4" w:space="0" w:color="auto"/>
              <w:right w:val="single" w:sz="8" w:space="0" w:color="auto"/>
            </w:tcBorders>
            <w:noWrap/>
            <w:vAlign w:val="center"/>
            <w:hideMark/>
          </w:tcPr>
          <w:p w14:paraId="62BE4F62"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39F85AF0"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44227735" w14:textId="77777777" w:rsidTr="00E6599F">
        <w:trPr>
          <w:trHeight w:val="330"/>
        </w:trPr>
        <w:tc>
          <w:tcPr>
            <w:tcW w:w="851" w:type="dxa"/>
            <w:tcBorders>
              <w:top w:val="nil"/>
              <w:left w:val="single" w:sz="8" w:space="0" w:color="auto"/>
              <w:bottom w:val="single" w:sz="4" w:space="0" w:color="auto"/>
              <w:right w:val="single" w:sz="4" w:space="0" w:color="auto"/>
            </w:tcBorders>
            <w:noWrap/>
            <w:vAlign w:val="center"/>
            <w:hideMark/>
          </w:tcPr>
          <w:p w14:paraId="3D9CC819"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104</w:t>
            </w:r>
          </w:p>
        </w:tc>
        <w:tc>
          <w:tcPr>
            <w:tcW w:w="5529" w:type="dxa"/>
            <w:tcBorders>
              <w:top w:val="nil"/>
              <w:left w:val="nil"/>
              <w:bottom w:val="single" w:sz="4" w:space="0" w:color="auto"/>
              <w:right w:val="single" w:sz="8" w:space="0" w:color="auto"/>
            </w:tcBorders>
            <w:vAlign w:val="center"/>
            <w:hideMark/>
          </w:tcPr>
          <w:p w14:paraId="42B53455"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Table d'estrade en bloc de 0,60x1,40</w:t>
            </w:r>
          </w:p>
        </w:tc>
        <w:tc>
          <w:tcPr>
            <w:tcW w:w="480" w:type="dxa"/>
            <w:tcBorders>
              <w:top w:val="nil"/>
              <w:left w:val="nil"/>
              <w:bottom w:val="single" w:sz="4" w:space="0" w:color="auto"/>
              <w:right w:val="single" w:sz="4" w:space="0" w:color="auto"/>
            </w:tcBorders>
            <w:noWrap/>
            <w:vAlign w:val="center"/>
            <w:hideMark/>
          </w:tcPr>
          <w:p w14:paraId="3CA58522"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FF</w:t>
            </w:r>
          </w:p>
        </w:tc>
        <w:tc>
          <w:tcPr>
            <w:tcW w:w="940" w:type="dxa"/>
            <w:tcBorders>
              <w:top w:val="nil"/>
              <w:left w:val="nil"/>
              <w:bottom w:val="single" w:sz="4" w:space="0" w:color="auto"/>
              <w:right w:val="single" w:sz="4" w:space="0" w:color="auto"/>
            </w:tcBorders>
            <w:noWrap/>
            <w:vAlign w:val="center"/>
            <w:hideMark/>
          </w:tcPr>
          <w:p w14:paraId="34F1448A"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xml:space="preserve">        2,00   </w:t>
            </w:r>
          </w:p>
        </w:tc>
        <w:tc>
          <w:tcPr>
            <w:tcW w:w="1240" w:type="dxa"/>
            <w:tcBorders>
              <w:top w:val="nil"/>
              <w:left w:val="nil"/>
              <w:bottom w:val="single" w:sz="4" w:space="0" w:color="auto"/>
              <w:right w:val="single" w:sz="8" w:space="0" w:color="auto"/>
            </w:tcBorders>
            <w:noWrap/>
            <w:vAlign w:val="center"/>
            <w:hideMark/>
          </w:tcPr>
          <w:p w14:paraId="26DF3E26" w14:textId="77777777" w:rsidR="00E6599F" w:rsidRPr="00E6599F" w:rsidRDefault="00E6599F" w:rsidP="00E6599F">
            <w:pPr>
              <w:jc w:val="right"/>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5D5FED61"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r>
      <w:tr w:rsidR="00E6599F" w:rsidRPr="00E6599F" w14:paraId="20A072D4" w14:textId="77777777" w:rsidTr="00E6599F">
        <w:trPr>
          <w:trHeight w:val="330"/>
        </w:trPr>
        <w:tc>
          <w:tcPr>
            <w:tcW w:w="851" w:type="dxa"/>
            <w:tcBorders>
              <w:top w:val="nil"/>
              <w:left w:val="single" w:sz="8" w:space="0" w:color="auto"/>
              <w:bottom w:val="single" w:sz="4" w:space="0" w:color="auto"/>
              <w:right w:val="single" w:sz="4" w:space="0" w:color="auto"/>
            </w:tcBorders>
            <w:vAlign w:val="center"/>
            <w:hideMark/>
          </w:tcPr>
          <w:p w14:paraId="79440557"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5529" w:type="dxa"/>
            <w:tcBorders>
              <w:top w:val="single" w:sz="4" w:space="0" w:color="auto"/>
              <w:left w:val="nil"/>
              <w:bottom w:val="single" w:sz="4" w:space="0" w:color="auto"/>
              <w:right w:val="single" w:sz="4" w:space="0" w:color="auto"/>
            </w:tcBorders>
            <w:vAlign w:val="center"/>
            <w:hideMark/>
          </w:tcPr>
          <w:p w14:paraId="418DD9AF"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SOUS-TOTAL</w:t>
            </w:r>
          </w:p>
        </w:tc>
        <w:tc>
          <w:tcPr>
            <w:tcW w:w="480" w:type="dxa"/>
            <w:tcBorders>
              <w:top w:val="nil"/>
              <w:left w:val="single" w:sz="8" w:space="0" w:color="auto"/>
              <w:bottom w:val="single" w:sz="4" w:space="0" w:color="auto"/>
              <w:right w:val="nil"/>
            </w:tcBorders>
            <w:vAlign w:val="center"/>
            <w:hideMark/>
          </w:tcPr>
          <w:p w14:paraId="79E4EACF"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940" w:type="dxa"/>
            <w:tcBorders>
              <w:top w:val="nil"/>
              <w:left w:val="nil"/>
              <w:bottom w:val="single" w:sz="4" w:space="0" w:color="auto"/>
              <w:right w:val="nil"/>
            </w:tcBorders>
            <w:vAlign w:val="center"/>
            <w:hideMark/>
          </w:tcPr>
          <w:p w14:paraId="5E10F80A"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240" w:type="dxa"/>
            <w:tcBorders>
              <w:top w:val="single" w:sz="4" w:space="0" w:color="auto"/>
              <w:left w:val="nil"/>
              <w:bottom w:val="single" w:sz="4" w:space="0" w:color="auto"/>
              <w:right w:val="single" w:sz="8" w:space="0" w:color="auto"/>
            </w:tcBorders>
            <w:vAlign w:val="center"/>
            <w:hideMark/>
          </w:tcPr>
          <w:p w14:paraId="4C0886C0"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320" w:type="dxa"/>
            <w:tcBorders>
              <w:top w:val="nil"/>
              <w:left w:val="nil"/>
              <w:bottom w:val="single" w:sz="4" w:space="0" w:color="auto"/>
              <w:right w:val="single" w:sz="8" w:space="0" w:color="auto"/>
            </w:tcBorders>
            <w:shd w:val="clear" w:color="000000" w:fill="D9D9D9"/>
            <w:vAlign w:val="center"/>
            <w:hideMark/>
          </w:tcPr>
          <w:p w14:paraId="7E265BE6"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007C2BEF" w14:textId="77777777" w:rsidTr="00E6599F">
        <w:trPr>
          <w:trHeight w:val="330"/>
        </w:trPr>
        <w:tc>
          <w:tcPr>
            <w:tcW w:w="851" w:type="dxa"/>
            <w:tcBorders>
              <w:top w:val="nil"/>
              <w:left w:val="single" w:sz="8" w:space="0" w:color="auto"/>
              <w:bottom w:val="single" w:sz="4" w:space="0" w:color="auto"/>
              <w:right w:val="single" w:sz="4" w:space="0" w:color="auto"/>
            </w:tcBorders>
            <w:shd w:val="clear" w:color="000000" w:fill="BFBFBF"/>
            <w:vAlign w:val="center"/>
            <w:hideMark/>
          </w:tcPr>
          <w:p w14:paraId="4661F4A0"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5529" w:type="dxa"/>
            <w:tcBorders>
              <w:top w:val="nil"/>
              <w:left w:val="nil"/>
              <w:bottom w:val="single" w:sz="4" w:space="0" w:color="auto"/>
              <w:right w:val="single" w:sz="4" w:space="0" w:color="auto"/>
            </w:tcBorders>
            <w:shd w:val="clear" w:color="000000" w:fill="BFBFBF"/>
            <w:vAlign w:val="center"/>
            <w:hideMark/>
          </w:tcPr>
          <w:p w14:paraId="36F26E26"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TOTAL GENERAL HT</w:t>
            </w:r>
          </w:p>
        </w:tc>
        <w:tc>
          <w:tcPr>
            <w:tcW w:w="480" w:type="dxa"/>
            <w:tcBorders>
              <w:top w:val="nil"/>
              <w:left w:val="single" w:sz="8" w:space="0" w:color="auto"/>
              <w:bottom w:val="single" w:sz="4" w:space="0" w:color="auto"/>
              <w:right w:val="nil"/>
            </w:tcBorders>
            <w:shd w:val="clear" w:color="000000" w:fill="BFBFBF"/>
            <w:vAlign w:val="center"/>
            <w:hideMark/>
          </w:tcPr>
          <w:p w14:paraId="0D788159"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940" w:type="dxa"/>
            <w:tcBorders>
              <w:top w:val="nil"/>
              <w:left w:val="nil"/>
              <w:bottom w:val="single" w:sz="4" w:space="0" w:color="auto"/>
              <w:right w:val="nil"/>
            </w:tcBorders>
            <w:shd w:val="clear" w:color="000000" w:fill="BFBFBF"/>
            <w:vAlign w:val="center"/>
            <w:hideMark/>
          </w:tcPr>
          <w:p w14:paraId="6306E921"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240" w:type="dxa"/>
            <w:tcBorders>
              <w:top w:val="nil"/>
              <w:left w:val="nil"/>
              <w:bottom w:val="single" w:sz="4" w:space="0" w:color="auto"/>
              <w:right w:val="single" w:sz="8" w:space="0" w:color="auto"/>
            </w:tcBorders>
            <w:shd w:val="clear" w:color="000000" w:fill="BFBFBF"/>
            <w:vAlign w:val="center"/>
            <w:hideMark/>
          </w:tcPr>
          <w:p w14:paraId="1B2A80DD"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320" w:type="dxa"/>
            <w:tcBorders>
              <w:top w:val="nil"/>
              <w:left w:val="nil"/>
              <w:bottom w:val="single" w:sz="4" w:space="0" w:color="auto"/>
              <w:right w:val="single" w:sz="8" w:space="0" w:color="auto"/>
            </w:tcBorders>
            <w:shd w:val="clear" w:color="000000" w:fill="BFBFBF"/>
            <w:vAlign w:val="center"/>
            <w:hideMark/>
          </w:tcPr>
          <w:p w14:paraId="489E6B03"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40CEF163" w14:textId="77777777" w:rsidTr="00E6599F">
        <w:trPr>
          <w:trHeight w:val="33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36AE1B22" w14:textId="77777777" w:rsidR="00E6599F" w:rsidRPr="00E6599F" w:rsidRDefault="00E6599F" w:rsidP="00E6599F">
            <w:pPr>
              <w:jc w:val="center"/>
              <w:rPr>
                <w:rFonts w:ascii="Arial Narrow" w:hAnsi="Arial Narrow" w:cs="Calibri"/>
                <w:color w:val="000000"/>
                <w:sz w:val="22"/>
                <w:szCs w:val="22"/>
              </w:rPr>
            </w:pPr>
            <w:r w:rsidRPr="00E6599F">
              <w:rPr>
                <w:rFonts w:ascii="Arial Narrow" w:hAnsi="Arial Narrow" w:cs="Calibri"/>
                <w:color w:val="000000"/>
                <w:sz w:val="22"/>
                <w:szCs w:val="22"/>
              </w:rPr>
              <w:t> </w:t>
            </w:r>
          </w:p>
        </w:tc>
        <w:tc>
          <w:tcPr>
            <w:tcW w:w="5529" w:type="dxa"/>
            <w:tcBorders>
              <w:top w:val="nil"/>
              <w:left w:val="nil"/>
              <w:bottom w:val="single" w:sz="4" w:space="0" w:color="auto"/>
              <w:right w:val="single" w:sz="4" w:space="0" w:color="auto"/>
            </w:tcBorders>
            <w:shd w:val="clear" w:color="000000" w:fill="FFFFFF"/>
            <w:vAlign w:val="center"/>
            <w:hideMark/>
          </w:tcPr>
          <w:p w14:paraId="5053C0BE"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TVA (19,25%)</w:t>
            </w:r>
          </w:p>
        </w:tc>
        <w:tc>
          <w:tcPr>
            <w:tcW w:w="480" w:type="dxa"/>
            <w:tcBorders>
              <w:top w:val="nil"/>
              <w:left w:val="single" w:sz="8" w:space="0" w:color="auto"/>
              <w:bottom w:val="single" w:sz="4" w:space="0" w:color="auto"/>
              <w:right w:val="nil"/>
            </w:tcBorders>
            <w:shd w:val="clear" w:color="000000" w:fill="FFFFFF"/>
            <w:vAlign w:val="center"/>
            <w:hideMark/>
          </w:tcPr>
          <w:p w14:paraId="381612B7"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 </w:t>
            </w:r>
          </w:p>
        </w:tc>
        <w:tc>
          <w:tcPr>
            <w:tcW w:w="940" w:type="dxa"/>
            <w:tcBorders>
              <w:top w:val="nil"/>
              <w:left w:val="nil"/>
              <w:bottom w:val="single" w:sz="4" w:space="0" w:color="auto"/>
              <w:right w:val="nil"/>
            </w:tcBorders>
            <w:shd w:val="clear" w:color="000000" w:fill="FFFFFF"/>
            <w:vAlign w:val="center"/>
            <w:hideMark/>
          </w:tcPr>
          <w:p w14:paraId="41D8BA37"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 </w:t>
            </w:r>
          </w:p>
        </w:tc>
        <w:tc>
          <w:tcPr>
            <w:tcW w:w="1240" w:type="dxa"/>
            <w:tcBorders>
              <w:top w:val="nil"/>
              <w:left w:val="nil"/>
              <w:bottom w:val="single" w:sz="4" w:space="0" w:color="auto"/>
              <w:right w:val="single" w:sz="8" w:space="0" w:color="auto"/>
            </w:tcBorders>
            <w:shd w:val="clear" w:color="000000" w:fill="FFFFFF"/>
            <w:vAlign w:val="center"/>
            <w:hideMark/>
          </w:tcPr>
          <w:p w14:paraId="326CB19D" w14:textId="77777777" w:rsidR="00E6599F" w:rsidRPr="00E6599F" w:rsidRDefault="00E6599F" w:rsidP="00E6599F">
            <w:pPr>
              <w:rPr>
                <w:rFonts w:ascii="Arial Narrow" w:hAnsi="Arial Narrow" w:cs="Calibri"/>
                <w:color w:val="000000"/>
                <w:sz w:val="22"/>
                <w:szCs w:val="22"/>
              </w:rPr>
            </w:pPr>
            <w:r w:rsidRPr="00E6599F">
              <w:rPr>
                <w:rFonts w:ascii="Arial Narrow" w:hAnsi="Arial Narrow" w:cs="Calibri"/>
                <w:color w:val="000000"/>
                <w:sz w:val="22"/>
                <w:szCs w:val="22"/>
              </w:rPr>
              <w:t> </w:t>
            </w:r>
          </w:p>
        </w:tc>
        <w:tc>
          <w:tcPr>
            <w:tcW w:w="1320" w:type="dxa"/>
            <w:tcBorders>
              <w:top w:val="nil"/>
              <w:left w:val="nil"/>
              <w:bottom w:val="single" w:sz="4" w:space="0" w:color="auto"/>
              <w:right w:val="single" w:sz="8" w:space="0" w:color="auto"/>
            </w:tcBorders>
            <w:shd w:val="clear" w:color="000000" w:fill="FFFFFF"/>
            <w:vAlign w:val="center"/>
            <w:hideMark/>
          </w:tcPr>
          <w:p w14:paraId="0EE6A184"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r w:rsidR="00E6599F" w:rsidRPr="00E6599F" w14:paraId="508DADBE" w14:textId="77777777" w:rsidTr="00E6599F">
        <w:trPr>
          <w:trHeight w:val="345"/>
        </w:trPr>
        <w:tc>
          <w:tcPr>
            <w:tcW w:w="851" w:type="dxa"/>
            <w:tcBorders>
              <w:top w:val="nil"/>
              <w:left w:val="single" w:sz="8" w:space="0" w:color="auto"/>
              <w:bottom w:val="single" w:sz="8" w:space="0" w:color="auto"/>
              <w:right w:val="single" w:sz="4" w:space="0" w:color="auto"/>
            </w:tcBorders>
            <w:shd w:val="clear" w:color="000000" w:fill="BFBFBF"/>
            <w:noWrap/>
            <w:vAlign w:val="center"/>
            <w:hideMark/>
          </w:tcPr>
          <w:p w14:paraId="5E0F31CA"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5529" w:type="dxa"/>
            <w:tcBorders>
              <w:top w:val="nil"/>
              <w:left w:val="nil"/>
              <w:bottom w:val="single" w:sz="8" w:space="0" w:color="auto"/>
              <w:right w:val="single" w:sz="4" w:space="0" w:color="auto"/>
            </w:tcBorders>
            <w:shd w:val="clear" w:color="000000" w:fill="BFBFBF"/>
            <w:vAlign w:val="center"/>
            <w:hideMark/>
          </w:tcPr>
          <w:p w14:paraId="07F5EF86"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TOTAL GENERAL TTC</w:t>
            </w:r>
          </w:p>
        </w:tc>
        <w:tc>
          <w:tcPr>
            <w:tcW w:w="480" w:type="dxa"/>
            <w:tcBorders>
              <w:top w:val="nil"/>
              <w:left w:val="single" w:sz="8" w:space="0" w:color="auto"/>
              <w:bottom w:val="single" w:sz="8" w:space="0" w:color="auto"/>
              <w:right w:val="nil"/>
            </w:tcBorders>
            <w:shd w:val="clear" w:color="000000" w:fill="BFBFBF"/>
            <w:vAlign w:val="center"/>
            <w:hideMark/>
          </w:tcPr>
          <w:p w14:paraId="00F292B1"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940" w:type="dxa"/>
            <w:tcBorders>
              <w:top w:val="nil"/>
              <w:left w:val="nil"/>
              <w:bottom w:val="single" w:sz="8" w:space="0" w:color="auto"/>
              <w:right w:val="nil"/>
            </w:tcBorders>
            <w:shd w:val="clear" w:color="000000" w:fill="BFBFBF"/>
            <w:vAlign w:val="center"/>
            <w:hideMark/>
          </w:tcPr>
          <w:p w14:paraId="74F24DD0"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240" w:type="dxa"/>
            <w:tcBorders>
              <w:top w:val="nil"/>
              <w:left w:val="nil"/>
              <w:bottom w:val="single" w:sz="8" w:space="0" w:color="auto"/>
              <w:right w:val="single" w:sz="8" w:space="0" w:color="auto"/>
            </w:tcBorders>
            <w:shd w:val="clear" w:color="000000" w:fill="BFBFBF"/>
            <w:vAlign w:val="center"/>
            <w:hideMark/>
          </w:tcPr>
          <w:p w14:paraId="0EA029A4" w14:textId="77777777" w:rsidR="00E6599F" w:rsidRPr="00E6599F" w:rsidRDefault="00E6599F" w:rsidP="00E6599F">
            <w:pPr>
              <w:rPr>
                <w:rFonts w:ascii="Arial Narrow" w:hAnsi="Arial Narrow" w:cs="Calibri"/>
                <w:b/>
                <w:bCs/>
                <w:color w:val="000000"/>
                <w:sz w:val="22"/>
                <w:szCs w:val="22"/>
              </w:rPr>
            </w:pPr>
            <w:r w:rsidRPr="00E6599F">
              <w:rPr>
                <w:rFonts w:ascii="Arial Narrow" w:hAnsi="Arial Narrow" w:cs="Calibri"/>
                <w:b/>
                <w:bCs/>
                <w:color w:val="000000"/>
                <w:sz w:val="22"/>
                <w:szCs w:val="22"/>
              </w:rPr>
              <w:t> </w:t>
            </w:r>
          </w:p>
        </w:tc>
        <w:tc>
          <w:tcPr>
            <w:tcW w:w="1320" w:type="dxa"/>
            <w:tcBorders>
              <w:top w:val="nil"/>
              <w:left w:val="nil"/>
              <w:bottom w:val="single" w:sz="8" w:space="0" w:color="auto"/>
              <w:right w:val="single" w:sz="8" w:space="0" w:color="auto"/>
            </w:tcBorders>
            <w:shd w:val="clear" w:color="000000" w:fill="BFBFBF"/>
            <w:vAlign w:val="center"/>
            <w:hideMark/>
          </w:tcPr>
          <w:p w14:paraId="316A2802" w14:textId="77777777" w:rsidR="00E6599F" w:rsidRPr="00E6599F" w:rsidRDefault="00E6599F" w:rsidP="00E6599F">
            <w:pPr>
              <w:jc w:val="center"/>
              <w:rPr>
                <w:rFonts w:ascii="Arial Narrow" w:hAnsi="Arial Narrow" w:cs="Calibri"/>
                <w:b/>
                <w:bCs/>
                <w:color w:val="000000"/>
                <w:sz w:val="22"/>
                <w:szCs w:val="22"/>
              </w:rPr>
            </w:pPr>
            <w:r w:rsidRPr="00E6599F">
              <w:rPr>
                <w:rFonts w:ascii="Arial Narrow" w:hAnsi="Arial Narrow" w:cs="Calibri"/>
                <w:b/>
                <w:bCs/>
                <w:color w:val="000000"/>
                <w:sz w:val="22"/>
                <w:szCs w:val="22"/>
              </w:rPr>
              <w:t> </w:t>
            </w:r>
          </w:p>
        </w:tc>
      </w:tr>
    </w:tbl>
    <w:p w14:paraId="664F23C5" w14:textId="77777777" w:rsidR="0023189E" w:rsidRPr="0077700B" w:rsidRDefault="0023189E" w:rsidP="0023189E">
      <w:pPr>
        <w:rPr>
          <w:rFonts w:eastAsia="Arial Unicode MS"/>
          <w:sz w:val="26"/>
          <w:szCs w:val="26"/>
        </w:rPr>
      </w:pPr>
    </w:p>
    <w:p w14:paraId="051C1CEE" w14:textId="77777777" w:rsidR="0023189E" w:rsidRPr="0077700B" w:rsidRDefault="0023189E" w:rsidP="0023189E">
      <w:pPr>
        <w:rPr>
          <w:rFonts w:eastAsia="Arial Unicode MS"/>
          <w:sz w:val="26"/>
          <w:szCs w:val="26"/>
        </w:rPr>
      </w:pPr>
    </w:p>
    <w:p w14:paraId="228E7A34" w14:textId="77777777" w:rsidR="00E6599F" w:rsidRPr="0077700B" w:rsidRDefault="00E6599F" w:rsidP="00E6599F">
      <w:pPr>
        <w:rPr>
          <w:rFonts w:eastAsia="Arial Unicode MS"/>
          <w:b/>
          <w:sz w:val="26"/>
          <w:szCs w:val="26"/>
        </w:rPr>
      </w:pPr>
      <w:r w:rsidRPr="0077700B">
        <w:rPr>
          <w:rFonts w:eastAsia="Arial Unicode MS"/>
          <w:b/>
          <w:sz w:val="26"/>
          <w:szCs w:val="26"/>
        </w:rPr>
        <w:t>Arrête le présent devis à la …………………………</w:t>
      </w:r>
      <w:proofErr w:type="gramStart"/>
      <w:r w:rsidRPr="0077700B">
        <w:rPr>
          <w:rFonts w:eastAsia="Arial Unicode MS"/>
          <w:b/>
          <w:sz w:val="26"/>
          <w:szCs w:val="26"/>
        </w:rPr>
        <w:t>…….</w:t>
      </w:r>
      <w:proofErr w:type="gramEnd"/>
      <w:r w:rsidRPr="0077700B">
        <w:rPr>
          <w:rFonts w:eastAsia="Arial Unicode MS"/>
          <w:b/>
          <w:sz w:val="26"/>
          <w:szCs w:val="26"/>
        </w:rPr>
        <w:t>. FRANCS CFA TTC.</w:t>
      </w:r>
    </w:p>
    <w:p w14:paraId="4EF2E904" w14:textId="77777777" w:rsidR="0023189E" w:rsidRPr="0077700B" w:rsidRDefault="0023189E" w:rsidP="0023189E">
      <w:pPr>
        <w:rPr>
          <w:rFonts w:eastAsia="Arial Unicode MS"/>
          <w:sz w:val="26"/>
          <w:szCs w:val="26"/>
        </w:rPr>
      </w:pPr>
    </w:p>
    <w:p w14:paraId="57E22D45" w14:textId="77777777" w:rsidR="0023189E" w:rsidRPr="0077700B" w:rsidRDefault="0023189E" w:rsidP="0023189E">
      <w:pPr>
        <w:rPr>
          <w:rFonts w:eastAsia="Arial Unicode MS"/>
          <w:sz w:val="26"/>
          <w:szCs w:val="26"/>
        </w:rPr>
      </w:pPr>
    </w:p>
    <w:p w14:paraId="1AEFA2B6" w14:textId="77777777" w:rsidR="0023189E" w:rsidRPr="0077700B" w:rsidRDefault="0023189E" w:rsidP="0023189E">
      <w:pPr>
        <w:rPr>
          <w:rFonts w:eastAsia="Arial Unicode MS"/>
          <w:sz w:val="26"/>
          <w:szCs w:val="26"/>
        </w:rPr>
      </w:pPr>
    </w:p>
    <w:p w14:paraId="7641D025" w14:textId="77777777" w:rsidR="0023189E" w:rsidRPr="0077700B" w:rsidRDefault="0023189E" w:rsidP="0023189E">
      <w:pPr>
        <w:rPr>
          <w:rFonts w:eastAsia="Arial Unicode MS"/>
          <w:sz w:val="26"/>
          <w:szCs w:val="26"/>
        </w:rPr>
      </w:pPr>
    </w:p>
    <w:p w14:paraId="55DB05D7" w14:textId="77777777" w:rsidR="0023189E" w:rsidRPr="0077700B" w:rsidRDefault="0023189E" w:rsidP="0023189E">
      <w:pPr>
        <w:rPr>
          <w:rFonts w:eastAsia="Arial Unicode MS"/>
          <w:sz w:val="26"/>
          <w:szCs w:val="26"/>
        </w:rPr>
      </w:pPr>
    </w:p>
    <w:p w14:paraId="4E7BE03F" w14:textId="77777777" w:rsidR="0023189E" w:rsidRPr="0077700B" w:rsidRDefault="0023189E" w:rsidP="0023189E">
      <w:pPr>
        <w:rPr>
          <w:rFonts w:eastAsia="Arial Unicode MS"/>
          <w:sz w:val="26"/>
          <w:szCs w:val="26"/>
        </w:rPr>
      </w:pPr>
    </w:p>
    <w:p w14:paraId="0156B43F" w14:textId="77777777" w:rsidR="0023189E" w:rsidRPr="0077700B" w:rsidRDefault="0023189E" w:rsidP="0023189E">
      <w:pPr>
        <w:rPr>
          <w:rFonts w:eastAsia="Arial Unicode MS"/>
          <w:sz w:val="26"/>
          <w:szCs w:val="26"/>
        </w:rPr>
      </w:pPr>
    </w:p>
    <w:p w14:paraId="764D82D1" w14:textId="77777777" w:rsidR="0023189E" w:rsidRPr="0077700B" w:rsidRDefault="0023189E" w:rsidP="0023189E">
      <w:pPr>
        <w:rPr>
          <w:rFonts w:eastAsia="Arial Unicode MS"/>
          <w:sz w:val="26"/>
          <w:szCs w:val="26"/>
        </w:rPr>
      </w:pPr>
    </w:p>
    <w:p w14:paraId="16A07308" w14:textId="77777777" w:rsidR="0023189E" w:rsidRPr="0077700B" w:rsidRDefault="0023189E" w:rsidP="0023189E">
      <w:pPr>
        <w:rPr>
          <w:rFonts w:eastAsia="Arial Unicode MS"/>
          <w:sz w:val="26"/>
          <w:szCs w:val="26"/>
        </w:rPr>
      </w:pPr>
    </w:p>
    <w:p w14:paraId="2469B686" w14:textId="77777777" w:rsidR="0023189E" w:rsidRPr="0077700B" w:rsidRDefault="0023189E" w:rsidP="0023189E">
      <w:pPr>
        <w:rPr>
          <w:rFonts w:eastAsia="Arial Unicode MS"/>
          <w:sz w:val="26"/>
          <w:szCs w:val="26"/>
        </w:rPr>
      </w:pPr>
    </w:p>
    <w:p w14:paraId="068C0A80" w14:textId="77777777" w:rsidR="0023189E" w:rsidRPr="0077700B" w:rsidRDefault="0023189E" w:rsidP="0023189E">
      <w:pPr>
        <w:rPr>
          <w:rFonts w:eastAsia="Arial Unicode MS"/>
          <w:sz w:val="26"/>
          <w:szCs w:val="26"/>
        </w:rPr>
      </w:pPr>
    </w:p>
    <w:p w14:paraId="457B7F7B" w14:textId="77777777" w:rsidR="0023189E" w:rsidRPr="0077700B" w:rsidRDefault="0023189E" w:rsidP="0023189E">
      <w:pPr>
        <w:rPr>
          <w:rFonts w:eastAsia="Arial Unicode MS"/>
          <w:sz w:val="26"/>
          <w:szCs w:val="26"/>
        </w:rPr>
      </w:pPr>
    </w:p>
    <w:p w14:paraId="2DD66741" w14:textId="77777777" w:rsidR="0023189E" w:rsidRPr="0077700B" w:rsidRDefault="0023189E" w:rsidP="0023189E">
      <w:pPr>
        <w:rPr>
          <w:rFonts w:eastAsia="Arial Unicode MS"/>
          <w:sz w:val="26"/>
          <w:szCs w:val="26"/>
        </w:rPr>
      </w:pPr>
    </w:p>
    <w:p w14:paraId="1543ECBA" w14:textId="77777777" w:rsidR="0023189E" w:rsidRPr="0077700B" w:rsidRDefault="0023189E" w:rsidP="0023189E">
      <w:pPr>
        <w:rPr>
          <w:rFonts w:eastAsia="Arial Unicode MS"/>
          <w:sz w:val="26"/>
          <w:szCs w:val="26"/>
        </w:rPr>
      </w:pPr>
    </w:p>
    <w:p w14:paraId="69DD5351" w14:textId="77777777" w:rsidR="0023189E" w:rsidRPr="0077700B" w:rsidRDefault="0023189E" w:rsidP="0023189E">
      <w:pPr>
        <w:spacing w:before="120" w:after="120"/>
        <w:jc w:val="center"/>
        <w:rPr>
          <w:rFonts w:eastAsia="Arial Unicode MS"/>
          <w:sz w:val="26"/>
          <w:szCs w:val="26"/>
        </w:rPr>
      </w:pPr>
    </w:p>
    <w:p w14:paraId="6AD229A8" w14:textId="77777777" w:rsidR="0023189E" w:rsidRPr="0077700B" w:rsidRDefault="0023189E" w:rsidP="0023189E">
      <w:pPr>
        <w:spacing w:before="120" w:after="120"/>
        <w:jc w:val="center"/>
        <w:rPr>
          <w:rFonts w:eastAsia="Arial Unicode MS"/>
          <w:sz w:val="26"/>
          <w:szCs w:val="26"/>
        </w:rPr>
      </w:pPr>
    </w:p>
    <w:p w14:paraId="1B950D11" w14:textId="77777777" w:rsidR="0023189E" w:rsidRPr="0077700B" w:rsidRDefault="0023189E" w:rsidP="0023189E">
      <w:pPr>
        <w:spacing w:before="120" w:after="120"/>
        <w:jc w:val="center"/>
        <w:rPr>
          <w:rFonts w:eastAsia="Arial Unicode MS"/>
          <w:sz w:val="26"/>
          <w:szCs w:val="26"/>
        </w:rPr>
      </w:pPr>
    </w:p>
    <w:p w14:paraId="4023028B" w14:textId="77777777" w:rsidR="00B761AA" w:rsidRDefault="00B761AA" w:rsidP="0023189E">
      <w:pPr>
        <w:spacing w:before="120" w:after="120"/>
        <w:jc w:val="center"/>
        <w:rPr>
          <w:rFonts w:eastAsia="Arial Unicode MS"/>
          <w:sz w:val="26"/>
          <w:szCs w:val="26"/>
        </w:rPr>
      </w:pPr>
    </w:p>
    <w:p w14:paraId="1A255F45" w14:textId="77777777" w:rsidR="00B761AA" w:rsidRDefault="00B761AA" w:rsidP="0023189E">
      <w:pPr>
        <w:spacing w:before="120" w:after="120"/>
        <w:jc w:val="center"/>
        <w:rPr>
          <w:rFonts w:eastAsia="Arial Unicode MS"/>
          <w:sz w:val="26"/>
          <w:szCs w:val="26"/>
        </w:rPr>
      </w:pPr>
    </w:p>
    <w:p w14:paraId="26C4AC90" w14:textId="77777777" w:rsidR="00B761AA" w:rsidRDefault="00B761AA" w:rsidP="0023189E">
      <w:pPr>
        <w:spacing w:before="120" w:after="120"/>
        <w:jc w:val="center"/>
        <w:rPr>
          <w:rFonts w:eastAsia="Arial Unicode MS"/>
          <w:sz w:val="26"/>
          <w:szCs w:val="26"/>
        </w:rPr>
      </w:pPr>
    </w:p>
    <w:p w14:paraId="621CE9A0" w14:textId="77777777" w:rsidR="00B761AA" w:rsidRDefault="00B761AA" w:rsidP="0023189E">
      <w:pPr>
        <w:spacing w:before="120" w:after="120"/>
        <w:jc w:val="center"/>
        <w:rPr>
          <w:rFonts w:eastAsia="Arial Unicode MS"/>
          <w:sz w:val="26"/>
          <w:szCs w:val="26"/>
        </w:rPr>
      </w:pPr>
    </w:p>
    <w:p w14:paraId="0A3B8CC0" w14:textId="77777777" w:rsidR="00B761AA" w:rsidRDefault="00B761AA" w:rsidP="0023189E">
      <w:pPr>
        <w:spacing w:before="120" w:after="120"/>
        <w:jc w:val="center"/>
        <w:rPr>
          <w:rFonts w:eastAsia="Arial Unicode MS"/>
          <w:sz w:val="26"/>
          <w:szCs w:val="26"/>
        </w:rPr>
      </w:pPr>
    </w:p>
    <w:p w14:paraId="29934B43" w14:textId="77777777" w:rsidR="00B761AA" w:rsidRDefault="00B761AA" w:rsidP="0023189E">
      <w:pPr>
        <w:spacing w:before="120" w:after="120"/>
        <w:jc w:val="center"/>
        <w:rPr>
          <w:rFonts w:eastAsia="Arial Unicode MS"/>
          <w:sz w:val="26"/>
          <w:szCs w:val="26"/>
        </w:rPr>
      </w:pPr>
    </w:p>
    <w:p w14:paraId="12BB14F2" w14:textId="77777777" w:rsidR="00B761AA" w:rsidRDefault="00B761AA" w:rsidP="0023189E">
      <w:pPr>
        <w:spacing w:before="120" w:after="120"/>
        <w:jc w:val="center"/>
        <w:rPr>
          <w:rFonts w:eastAsia="Arial Unicode MS"/>
          <w:sz w:val="26"/>
          <w:szCs w:val="26"/>
        </w:rPr>
      </w:pPr>
    </w:p>
    <w:p w14:paraId="2E1F45F5" w14:textId="77777777" w:rsidR="00B761AA" w:rsidRDefault="00B761AA" w:rsidP="0023189E">
      <w:pPr>
        <w:spacing w:before="120" w:after="120"/>
        <w:jc w:val="center"/>
        <w:rPr>
          <w:rFonts w:eastAsia="Arial Unicode MS"/>
          <w:sz w:val="26"/>
          <w:szCs w:val="26"/>
        </w:rPr>
      </w:pPr>
    </w:p>
    <w:p w14:paraId="00CB8AC5" w14:textId="77777777" w:rsidR="00B761AA" w:rsidRDefault="00B761AA" w:rsidP="0023189E">
      <w:pPr>
        <w:spacing w:before="120" w:after="120"/>
        <w:jc w:val="center"/>
        <w:rPr>
          <w:rFonts w:eastAsia="Arial Unicode MS"/>
          <w:sz w:val="26"/>
          <w:szCs w:val="26"/>
        </w:rPr>
      </w:pPr>
    </w:p>
    <w:p w14:paraId="1B9754FA" w14:textId="77777777" w:rsidR="00B761AA" w:rsidRDefault="00B761AA" w:rsidP="0023189E">
      <w:pPr>
        <w:spacing w:before="120" w:after="120"/>
        <w:jc w:val="center"/>
        <w:rPr>
          <w:rFonts w:eastAsia="Arial Unicode MS"/>
          <w:sz w:val="26"/>
          <w:szCs w:val="26"/>
        </w:rPr>
      </w:pPr>
    </w:p>
    <w:p w14:paraId="17A3B126" w14:textId="77777777" w:rsidR="00B761AA" w:rsidRDefault="00B761AA" w:rsidP="0023189E">
      <w:pPr>
        <w:spacing w:before="120" w:after="120"/>
        <w:jc w:val="center"/>
        <w:rPr>
          <w:rFonts w:eastAsia="Arial Unicode MS"/>
          <w:sz w:val="26"/>
          <w:szCs w:val="26"/>
        </w:rPr>
      </w:pPr>
    </w:p>
    <w:p w14:paraId="7DCFB1DD" w14:textId="77777777" w:rsidR="00B761AA" w:rsidRDefault="00B761AA" w:rsidP="0023189E">
      <w:pPr>
        <w:spacing w:before="120" w:after="120"/>
        <w:jc w:val="center"/>
        <w:rPr>
          <w:rFonts w:eastAsia="Arial Unicode MS"/>
          <w:sz w:val="26"/>
          <w:szCs w:val="26"/>
        </w:rPr>
      </w:pPr>
    </w:p>
    <w:p w14:paraId="23E7768B" w14:textId="77777777" w:rsidR="0023189E" w:rsidRPr="0077700B" w:rsidRDefault="0023189E" w:rsidP="0023189E">
      <w:pPr>
        <w:spacing w:before="120" w:after="120"/>
        <w:jc w:val="center"/>
        <w:rPr>
          <w:rFonts w:eastAsia="Arial Unicode MS"/>
          <w:sz w:val="26"/>
          <w:szCs w:val="26"/>
        </w:rPr>
      </w:pPr>
      <w:r>
        <w:rPr>
          <w:rFonts w:eastAsia="Arial Unicode MS"/>
          <w:noProof/>
          <w:sz w:val="26"/>
          <w:szCs w:val="26"/>
        </w:rPr>
        <mc:AlternateContent>
          <mc:Choice Requires="wps">
            <w:drawing>
              <wp:anchor distT="0" distB="0" distL="114300" distR="114300" simplePos="0" relativeHeight="251663360" behindDoc="0" locked="0" layoutInCell="1" allowOverlap="1" wp14:anchorId="173D809F" wp14:editId="2D7C0A89">
                <wp:simplePos x="0" y="0"/>
                <wp:positionH relativeFrom="column">
                  <wp:posOffset>335915</wp:posOffset>
                </wp:positionH>
                <wp:positionV relativeFrom="paragraph">
                  <wp:posOffset>124460</wp:posOffset>
                </wp:positionV>
                <wp:extent cx="5573395" cy="2111375"/>
                <wp:effectExtent l="41910" t="51435" r="42545" b="56515"/>
                <wp:wrapNone/>
                <wp:docPr id="15" name="Double flèche horizonta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82"/>
                          </a:avLst>
                        </a:prstGeom>
                        <a:solidFill>
                          <a:srgbClr val="FFFFFF"/>
                        </a:solidFill>
                        <a:ln w="28575">
                          <a:solidFill>
                            <a:srgbClr val="000000"/>
                          </a:solidFill>
                          <a:miter lim="800000"/>
                          <a:headEnd/>
                          <a:tailEnd/>
                        </a:ln>
                      </wps:spPr>
                      <wps:txbx>
                        <w:txbxContent>
                          <w:p w14:paraId="5C4801E5" w14:textId="77777777" w:rsidR="00706760" w:rsidRPr="00967AF3" w:rsidRDefault="00706760" w:rsidP="0023189E">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5</w:t>
                            </w:r>
                            <w:r w:rsidRPr="00967AF3">
                              <w:rPr>
                                <w:rFonts w:ascii="Albertus Extra Bold" w:hAnsi="Albertus Extra Bold"/>
                                <w:sz w:val="32"/>
                                <w:szCs w:val="32"/>
                              </w:rPr>
                              <w:t>:</w:t>
                            </w:r>
                            <w:proofErr w:type="gramEnd"/>
                          </w:p>
                          <w:p w14:paraId="517D978A" w14:textId="77777777" w:rsidR="00706760" w:rsidRDefault="00706760" w:rsidP="0023189E">
                            <w:pPr>
                              <w:jc w:val="center"/>
                              <w:rPr>
                                <w:rFonts w:ascii="Albertus Extra Bold" w:hAnsi="Albertus Extra Bold"/>
                                <w:sz w:val="32"/>
                                <w:szCs w:val="32"/>
                              </w:rPr>
                            </w:pPr>
                            <w:r>
                              <w:rPr>
                                <w:rFonts w:ascii="Albertus Extra Bold" w:hAnsi="Albertus Extra Bold"/>
                                <w:sz w:val="32"/>
                                <w:szCs w:val="32"/>
                              </w:rPr>
                              <w:t xml:space="preserve">GRILLE D’EVALUATION </w:t>
                            </w:r>
                          </w:p>
                          <w:p w14:paraId="5A2B71CE" w14:textId="77777777" w:rsidR="00706760" w:rsidRPr="00C8344A" w:rsidRDefault="00706760" w:rsidP="0023189E">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809F" id="Double flèche horizontale 15" o:spid="_x0000_s1036" type="#_x0000_t69" style="position:absolute;left:0;text-align:left;margin-left:26.45pt;margin-top:9.8pt;width:438.85pt;height:1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" adj="4319" strokeweight="2.25pt">
                <v:textbox>
                  <w:txbxContent>
                    <w:p w14:paraId="5C4801E5" w14:textId="77777777" w:rsidR="00706760" w:rsidRPr="00967AF3" w:rsidRDefault="00706760" w:rsidP="0023189E">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5</w:t>
                      </w:r>
                      <w:r w:rsidRPr="00967AF3">
                        <w:rPr>
                          <w:rFonts w:ascii="Albertus Extra Bold" w:hAnsi="Albertus Extra Bold"/>
                          <w:sz w:val="32"/>
                          <w:szCs w:val="32"/>
                        </w:rPr>
                        <w:t>:</w:t>
                      </w:r>
                      <w:proofErr w:type="gramEnd"/>
                    </w:p>
                    <w:p w14:paraId="517D978A" w14:textId="77777777" w:rsidR="00706760" w:rsidRDefault="00706760" w:rsidP="0023189E">
                      <w:pPr>
                        <w:jc w:val="center"/>
                        <w:rPr>
                          <w:rFonts w:ascii="Albertus Extra Bold" w:hAnsi="Albertus Extra Bold"/>
                          <w:sz w:val="32"/>
                          <w:szCs w:val="32"/>
                        </w:rPr>
                      </w:pPr>
                      <w:r>
                        <w:rPr>
                          <w:rFonts w:ascii="Albertus Extra Bold" w:hAnsi="Albertus Extra Bold"/>
                          <w:sz w:val="32"/>
                          <w:szCs w:val="32"/>
                        </w:rPr>
                        <w:t xml:space="preserve">GRILLE D’EVALUATION </w:t>
                      </w:r>
                    </w:p>
                    <w:p w14:paraId="5A2B71CE" w14:textId="77777777" w:rsidR="00706760" w:rsidRPr="00C8344A" w:rsidRDefault="00706760" w:rsidP="0023189E">
                      <w:pPr>
                        <w:jc w:val="center"/>
                        <w:rPr>
                          <w:rFonts w:ascii="Albertus Extra Bold" w:hAnsi="Albertus Extra Bold"/>
                          <w:sz w:val="32"/>
                          <w:szCs w:val="32"/>
                        </w:rPr>
                      </w:pPr>
                    </w:p>
                  </w:txbxContent>
                </v:textbox>
              </v:shape>
            </w:pict>
          </mc:Fallback>
        </mc:AlternateContent>
      </w:r>
    </w:p>
    <w:p w14:paraId="01BB691F" w14:textId="77777777" w:rsidR="0023189E" w:rsidRPr="0077700B" w:rsidRDefault="0023189E" w:rsidP="0023189E">
      <w:pPr>
        <w:spacing w:before="120" w:after="120"/>
        <w:jc w:val="center"/>
        <w:rPr>
          <w:rFonts w:eastAsia="Arial Unicode MS"/>
          <w:sz w:val="26"/>
          <w:szCs w:val="26"/>
        </w:rPr>
      </w:pPr>
    </w:p>
    <w:p w14:paraId="0DBC8DB3" w14:textId="77777777" w:rsidR="0023189E" w:rsidRPr="0077700B" w:rsidRDefault="0023189E" w:rsidP="0023189E">
      <w:pPr>
        <w:spacing w:before="120" w:after="120"/>
        <w:jc w:val="center"/>
        <w:rPr>
          <w:rFonts w:eastAsia="Arial Unicode MS"/>
          <w:sz w:val="26"/>
          <w:szCs w:val="26"/>
        </w:rPr>
      </w:pPr>
    </w:p>
    <w:p w14:paraId="1594D1CA" w14:textId="77777777" w:rsidR="0023189E" w:rsidRPr="0077700B" w:rsidRDefault="0023189E" w:rsidP="0023189E">
      <w:pPr>
        <w:spacing w:before="120" w:after="120"/>
        <w:jc w:val="center"/>
        <w:rPr>
          <w:rFonts w:eastAsia="Arial Unicode MS"/>
          <w:sz w:val="26"/>
          <w:szCs w:val="26"/>
        </w:rPr>
      </w:pPr>
    </w:p>
    <w:p w14:paraId="094100FC" w14:textId="77777777" w:rsidR="0023189E" w:rsidRPr="0077700B" w:rsidRDefault="0023189E" w:rsidP="0023189E">
      <w:pPr>
        <w:spacing w:before="120" w:after="120"/>
        <w:jc w:val="center"/>
        <w:rPr>
          <w:rFonts w:eastAsia="Arial Unicode MS"/>
          <w:sz w:val="26"/>
          <w:szCs w:val="26"/>
        </w:rPr>
      </w:pPr>
    </w:p>
    <w:p w14:paraId="1DCF8BC8" w14:textId="77777777" w:rsidR="0023189E" w:rsidRPr="0077700B" w:rsidRDefault="0023189E" w:rsidP="0023189E">
      <w:pPr>
        <w:spacing w:before="120" w:after="120"/>
        <w:jc w:val="center"/>
        <w:rPr>
          <w:rFonts w:eastAsia="Arial Unicode MS"/>
          <w:sz w:val="26"/>
          <w:szCs w:val="26"/>
        </w:rPr>
      </w:pPr>
    </w:p>
    <w:p w14:paraId="3E322F07" w14:textId="77777777" w:rsidR="0023189E" w:rsidRPr="0077700B" w:rsidRDefault="0023189E" w:rsidP="0023189E">
      <w:pPr>
        <w:spacing w:before="120" w:after="120"/>
        <w:jc w:val="center"/>
        <w:rPr>
          <w:rFonts w:eastAsia="Arial Unicode MS"/>
          <w:sz w:val="26"/>
          <w:szCs w:val="26"/>
        </w:rPr>
      </w:pPr>
    </w:p>
    <w:p w14:paraId="2643024D" w14:textId="77777777" w:rsidR="0023189E" w:rsidRPr="0077700B" w:rsidRDefault="0023189E" w:rsidP="0023189E">
      <w:pPr>
        <w:spacing w:before="120" w:after="120"/>
        <w:jc w:val="center"/>
        <w:rPr>
          <w:rFonts w:eastAsia="Arial Unicode MS"/>
          <w:sz w:val="26"/>
          <w:szCs w:val="26"/>
        </w:rPr>
      </w:pPr>
    </w:p>
    <w:p w14:paraId="73BC06E1" w14:textId="77777777" w:rsidR="0023189E" w:rsidRPr="0077700B" w:rsidRDefault="0023189E" w:rsidP="0023189E">
      <w:pPr>
        <w:spacing w:before="120" w:after="120"/>
        <w:jc w:val="center"/>
        <w:rPr>
          <w:rFonts w:eastAsia="Arial Unicode MS"/>
          <w:sz w:val="26"/>
          <w:szCs w:val="26"/>
        </w:rPr>
      </w:pPr>
    </w:p>
    <w:p w14:paraId="0F60EDD0" w14:textId="77777777" w:rsidR="0023189E" w:rsidRPr="0077700B" w:rsidRDefault="0023189E" w:rsidP="0023189E">
      <w:pPr>
        <w:spacing w:before="120" w:after="120"/>
        <w:jc w:val="center"/>
        <w:rPr>
          <w:rFonts w:eastAsia="Arial Unicode MS"/>
          <w:sz w:val="26"/>
          <w:szCs w:val="26"/>
        </w:rPr>
      </w:pPr>
    </w:p>
    <w:p w14:paraId="148FF2A5" w14:textId="77777777" w:rsidR="0023189E" w:rsidRPr="0077700B" w:rsidRDefault="0023189E" w:rsidP="0023189E">
      <w:pPr>
        <w:spacing w:before="120" w:after="120"/>
        <w:jc w:val="center"/>
        <w:rPr>
          <w:rFonts w:eastAsia="Arial Unicode MS"/>
          <w:sz w:val="26"/>
          <w:szCs w:val="26"/>
        </w:rPr>
      </w:pPr>
    </w:p>
    <w:p w14:paraId="715C729D" w14:textId="77777777" w:rsidR="0023189E" w:rsidRPr="0077700B" w:rsidRDefault="0023189E" w:rsidP="0023189E">
      <w:pPr>
        <w:spacing w:before="120" w:after="120"/>
        <w:jc w:val="center"/>
        <w:rPr>
          <w:rFonts w:eastAsia="Arial Unicode MS"/>
          <w:sz w:val="26"/>
          <w:szCs w:val="26"/>
        </w:rPr>
      </w:pPr>
    </w:p>
    <w:p w14:paraId="02A5E69A" w14:textId="77777777" w:rsidR="0023189E" w:rsidRPr="0077700B" w:rsidRDefault="0023189E" w:rsidP="0023189E">
      <w:pPr>
        <w:spacing w:before="120" w:after="120"/>
        <w:jc w:val="center"/>
        <w:rPr>
          <w:rFonts w:eastAsia="Arial Unicode MS"/>
          <w:sz w:val="26"/>
          <w:szCs w:val="26"/>
        </w:rPr>
      </w:pPr>
    </w:p>
    <w:p w14:paraId="318C5546" w14:textId="77777777" w:rsidR="0023189E" w:rsidRPr="0077700B" w:rsidRDefault="0023189E" w:rsidP="0023189E">
      <w:pPr>
        <w:spacing w:before="120" w:after="120"/>
        <w:rPr>
          <w:rFonts w:eastAsia="Arial Unicode MS"/>
          <w:sz w:val="26"/>
          <w:szCs w:val="26"/>
        </w:rPr>
      </w:pPr>
    </w:p>
    <w:p w14:paraId="6FB0222A" w14:textId="77777777" w:rsidR="0023189E" w:rsidRPr="0077700B" w:rsidRDefault="0023189E" w:rsidP="0023189E">
      <w:pPr>
        <w:rPr>
          <w:rFonts w:eastAsia="Arial Unicode MS"/>
          <w:sz w:val="26"/>
          <w:szCs w:val="26"/>
        </w:rPr>
      </w:pPr>
    </w:p>
    <w:p w14:paraId="531B9DE4" w14:textId="77777777" w:rsidR="0023189E" w:rsidRDefault="0023189E" w:rsidP="0023189E">
      <w:pPr>
        <w:rPr>
          <w:rFonts w:eastAsia="Arial Unicode MS"/>
          <w:sz w:val="26"/>
          <w:szCs w:val="26"/>
        </w:rPr>
      </w:pPr>
    </w:p>
    <w:p w14:paraId="65851EC0" w14:textId="77777777" w:rsidR="0023189E" w:rsidRPr="0077700B" w:rsidRDefault="0023189E" w:rsidP="0023189E">
      <w:pPr>
        <w:rPr>
          <w:rFonts w:eastAsia="Arial Unicode MS"/>
        </w:rPr>
      </w:pPr>
    </w:p>
    <w:p w14:paraId="3EF98D4F" w14:textId="77777777" w:rsidR="0023189E" w:rsidRPr="0077700B" w:rsidRDefault="0023189E" w:rsidP="0023189E">
      <w:pPr>
        <w:rPr>
          <w:rFonts w:eastAsia="Arial Unicode MS"/>
          <w:sz w:val="26"/>
          <w:szCs w:val="26"/>
        </w:rPr>
      </w:pPr>
    </w:p>
    <w:p w14:paraId="06AED636" w14:textId="77777777" w:rsidR="0023189E" w:rsidRDefault="0023189E" w:rsidP="0023189E">
      <w:pPr>
        <w:rPr>
          <w:rFonts w:eastAsia="Arial Unicode MS"/>
          <w:sz w:val="26"/>
          <w:szCs w:val="26"/>
        </w:rPr>
      </w:pPr>
    </w:p>
    <w:p w14:paraId="7C5C862B" w14:textId="77777777" w:rsidR="0023189E" w:rsidRPr="004C52F3" w:rsidRDefault="0023189E" w:rsidP="0023189E">
      <w:pPr>
        <w:rPr>
          <w:rFonts w:eastAsia="Arial Unicode MS"/>
        </w:rPr>
      </w:pPr>
    </w:p>
    <w:p w14:paraId="04941470" w14:textId="77777777" w:rsidR="0023189E" w:rsidRPr="0077700B" w:rsidRDefault="0023189E" w:rsidP="0023189E">
      <w:pPr>
        <w:rPr>
          <w:rFonts w:eastAsia="Arial Unicode MS"/>
          <w:sz w:val="26"/>
          <w:szCs w:val="26"/>
        </w:rPr>
      </w:pPr>
    </w:p>
    <w:tbl>
      <w:tblPr>
        <w:tblW w:w="9899" w:type="dxa"/>
        <w:jc w:val="center"/>
        <w:tblCellMar>
          <w:left w:w="70" w:type="dxa"/>
          <w:right w:w="70" w:type="dxa"/>
        </w:tblCellMar>
        <w:tblLook w:val="04A0" w:firstRow="1" w:lastRow="0" w:firstColumn="1" w:lastColumn="0" w:noHBand="0" w:noVBand="1"/>
      </w:tblPr>
      <w:tblGrid>
        <w:gridCol w:w="1802"/>
        <w:gridCol w:w="5323"/>
        <w:gridCol w:w="1177"/>
        <w:gridCol w:w="1955"/>
      </w:tblGrid>
      <w:tr w:rsidR="0023189E" w:rsidRPr="0077700B" w14:paraId="202F7CF0" w14:textId="77777777" w:rsidTr="00EB6BDC">
        <w:trPr>
          <w:trHeight w:val="841"/>
          <w:jc w:val="center"/>
        </w:trPr>
        <w:tc>
          <w:tcPr>
            <w:tcW w:w="9899" w:type="dxa"/>
            <w:gridSpan w:val="4"/>
            <w:tcBorders>
              <w:top w:val="double" w:sz="4" w:space="0" w:color="auto"/>
              <w:left w:val="double" w:sz="4" w:space="0" w:color="auto"/>
              <w:bottom w:val="single" w:sz="4" w:space="0" w:color="auto"/>
              <w:right w:val="double" w:sz="4" w:space="0" w:color="auto"/>
            </w:tcBorders>
            <w:hideMark/>
          </w:tcPr>
          <w:p w14:paraId="3FE0C70F" w14:textId="77777777" w:rsidR="0023189E" w:rsidRPr="0077700B" w:rsidRDefault="0023189E" w:rsidP="00EB6BDC">
            <w:pPr>
              <w:jc w:val="center"/>
              <w:rPr>
                <w:sz w:val="26"/>
                <w:szCs w:val="26"/>
                <w:lang w:eastAsia="en-US"/>
              </w:rPr>
            </w:pPr>
            <w:r w:rsidRPr="0077700B">
              <w:rPr>
                <w:sz w:val="26"/>
                <w:szCs w:val="26"/>
                <w:lang w:eastAsia="en-US"/>
              </w:rPr>
              <w:t>DEMANDE DE COTATION N°________/DC/C-DKO/CIPM/SG/202</w:t>
            </w:r>
            <w:r w:rsidR="00173FCA">
              <w:rPr>
                <w:sz w:val="26"/>
                <w:szCs w:val="26"/>
                <w:lang w:eastAsia="en-US"/>
              </w:rPr>
              <w:t>6</w:t>
            </w:r>
            <w:r w:rsidRPr="0077700B">
              <w:rPr>
                <w:sz w:val="26"/>
                <w:szCs w:val="26"/>
                <w:lang w:eastAsia="en-US"/>
              </w:rPr>
              <w:t xml:space="preserve"> DU __________</w:t>
            </w:r>
            <w:r w:rsidRPr="0077700B">
              <w:rPr>
                <w:b/>
                <w:sz w:val="26"/>
                <w:szCs w:val="26"/>
                <w:lang w:eastAsia="en-US"/>
              </w:rPr>
              <w:t xml:space="preserve"> </w:t>
            </w:r>
            <w:r w:rsidRPr="0077700B">
              <w:rPr>
                <w:sz w:val="26"/>
                <w:szCs w:val="26"/>
                <w:lang w:eastAsia="en-US"/>
              </w:rPr>
              <w:t xml:space="preserve"> </w:t>
            </w:r>
          </w:p>
          <w:p w14:paraId="2D415108" w14:textId="77777777" w:rsidR="00173FCA" w:rsidRPr="0077700B" w:rsidRDefault="0023189E" w:rsidP="00173FCA">
            <w:pPr>
              <w:pStyle w:val="Corpsdetexte"/>
              <w:jc w:val="center"/>
              <w:rPr>
                <w:b/>
                <w:sz w:val="26"/>
                <w:szCs w:val="26"/>
              </w:rPr>
            </w:pPr>
            <w:r w:rsidRPr="0077700B">
              <w:rPr>
                <w:sz w:val="26"/>
                <w:szCs w:val="26"/>
                <w:lang w:eastAsia="en-US"/>
              </w:rPr>
              <w:t xml:space="preserve">  </w:t>
            </w:r>
            <w:r w:rsidR="00173FCA" w:rsidRPr="0077700B">
              <w:rPr>
                <w:rFonts w:eastAsia="Arial Unicode MS"/>
                <w:b/>
                <w:sz w:val="26"/>
                <w:szCs w:val="26"/>
              </w:rPr>
              <w:t xml:space="preserve">POUR </w:t>
            </w:r>
            <w:r w:rsidR="00173FCA" w:rsidRPr="0077700B">
              <w:rPr>
                <w:b/>
                <w:sz w:val="26"/>
                <w:szCs w:val="26"/>
              </w:rPr>
              <w:t>L’EQUIPEMENT EN MATERIEL ET MOBILIER DANS CERTAINES STRUCTURES DE LA COMMUNE DE DIMA</w:t>
            </w:r>
            <w:r w:rsidR="00173FCA">
              <w:rPr>
                <w:b/>
                <w:sz w:val="26"/>
                <w:szCs w:val="26"/>
              </w:rPr>
              <w:t xml:space="preserve">KO, DEPARTEMENT DU HAUT-NYONG, </w:t>
            </w:r>
            <w:r w:rsidR="00173FCA" w:rsidRPr="0077700B">
              <w:rPr>
                <w:b/>
                <w:sz w:val="26"/>
                <w:szCs w:val="26"/>
              </w:rPr>
              <w:t>REGION DE L’EST.</w:t>
            </w:r>
          </w:p>
          <w:p w14:paraId="3DCE7DCB" w14:textId="77777777" w:rsidR="0023189E" w:rsidRPr="0077700B" w:rsidRDefault="0023189E" w:rsidP="00EB6BDC">
            <w:pPr>
              <w:jc w:val="center"/>
              <w:rPr>
                <w:sz w:val="26"/>
                <w:szCs w:val="26"/>
                <w:lang w:eastAsia="en-US"/>
              </w:rPr>
            </w:pPr>
          </w:p>
          <w:p w14:paraId="35BC9F13" w14:textId="77777777" w:rsidR="0023189E" w:rsidRPr="0077700B" w:rsidRDefault="0023189E" w:rsidP="00173FCA">
            <w:pPr>
              <w:spacing w:line="276" w:lineRule="auto"/>
              <w:jc w:val="center"/>
              <w:rPr>
                <w:sz w:val="26"/>
                <w:szCs w:val="26"/>
                <w:lang w:eastAsia="en-US"/>
              </w:rPr>
            </w:pPr>
            <w:r w:rsidRPr="0077700B">
              <w:rPr>
                <w:b/>
                <w:sz w:val="26"/>
                <w:szCs w:val="26"/>
                <w:u w:val="single"/>
                <w:lang w:eastAsia="en-US"/>
              </w:rPr>
              <w:t>Financement</w:t>
            </w:r>
            <w:r w:rsidRPr="0077700B">
              <w:rPr>
                <w:sz w:val="26"/>
                <w:szCs w:val="26"/>
                <w:lang w:eastAsia="en-US"/>
              </w:rPr>
              <w:t> : BIP Exercice 202</w:t>
            </w:r>
            <w:r w:rsidR="00173FCA">
              <w:rPr>
                <w:sz w:val="26"/>
                <w:szCs w:val="26"/>
                <w:lang w:eastAsia="en-US"/>
              </w:rPr>
              <w:t>6</w:t>
            </w:r>
          </w:p>
        </w:tc>
      </w:tr>
      <w:tr w:rsidR="0023189E" w:rsidRPr="0077700B" w14:paraId="0E2EFA8F" w14:textId="77777777" w:rsidTr="00EB6BDC">
        <w:trPr>
          <w:trHeight w:val="263"/>
          <w:jc w:val="center"/>
        </w:trPr>
        <w:tc>
          <w:tcPr>
            <w:tcW w:w="9899" w:type="dxa"/>
            <w:gridSpan w:val="4"/>
            <w:tcBorders>
              <w:top w:val="single" w:sz="4" w:space="0" w:color="auto"/>
              <w:left w:val="double" w:sz="4" w:space="0" w:color="auto"/>
              <w:bottom w:val="single" w:sz="4" w:space="0" w:color="auto"/>
              <w:right w:val="double" w:sz="4" w:space="0" w:color="auto"/>
            </w:tcBorders>
            <w:noWrap/>
            <w:hideMark/>
          </w:tcPr>
          <w:p w14:paraId="58D8BF47" w14:textId="77777777" w:rsidR="0023189E" w:rsidRPr="0077700B" w:rsidRDefault="0023189E" w:rsidP="00EB6BDC">
            <w:pPr>
              <w:jc w:val="center"/>
              <w:rPr>
                <w:b/>
                <w:bCs/>
                <w:color w:val="000000"/>
                <w:sz w:val="26"/>
                <w:szCs w:val="26"/>
                <w:lang w:val="en-US" w:eastAsia="en-US"/>
              </w:rPr>
            </w:pPr>
            <w:r w:rsidRPr="0077700B">
              <w:rPr>
                <w:b/>
                <w:bCs/>
                <w:color w:val="000000"/>
                <w:sz w:val="26"/>
                <w:szCs w:val="26"/>
                <w:lang w:val="en-US" w:eastAsia="en-US"/>
              </w:rPr>
              <w:t>GRILLE D'ÉVALUATION</w:t>
            </w:r>
          </w:p>
        </w:tc>
      </w:tr>
      <w:tr w:rsidR="0023189E" w:rsidRPr="0077700B" w14:paraId="160B50B0" w14:textId="77777777" w:rsidTr="00EB6BDC">
        <w:trPr>
          <w:trHeight w:val="280"/>
          <w:jc w:val="center"/>
        </w:trPr>
        <w:tc>
          <w:tcPr>
            <w:tcW w:w="1444" w:type="dxa"/>
            <w:tcBorders>
              <w:top w:val="single" w:sz="4" w:space="0" w:color="auto"/>
              <w:left w:val="double" w:sz="4" w:space="0" w:color="auto"/>
              <w:bottom w:val="single" w:sz="4" w:space="0" w:color="auto"/>
              <w:right w:val="single" w:sz="4" w:space="0" w:color="auto"/>
            </w:tcBorders>
            <w:noWrap/>
            <w:vAlign w:val="center"/>
            <w:hideMark/>
          </w:tcPr>
          <w:p w14:paraId="3B4F0BC7" w14:textId="77777777" w:rsidR="0023189E" w:rsidRPr="0077700B" w:rsidRDefault="0023189E" w:rsidP="00EB6BDC">
            <w:pPr>
              <w:jc w:val="center"/>
              <w:rPr>
                <w:b/>
                <w:bCs/>
                <w:color w:val="000000"/>
                <w:sz w:val="26"/>
                <w:szCs w:val="26"/>
                <w:lang w:val="en-US" w:eastAsia="en-US"/>
              </w:rPr>
            </w:pPr>
            <w:proofErr w:type="gramStart"/>
            <w:r w:rsidRPr="0077700B">
              <w:rPr>
                <w:b/>
                <w:bCs/>
                <w:color w:val="000000"/>
                <w:sz w:val="26"/>
                <w:szCs w:val="26"/>
                <w:lang w:val="en-US" w:eastAsia="en-US"/>
              </w:rPr>
              <w:t>ENTREPRISE :</w:t>
            </w:r>
            <w:proofErr w:type="gramEnd"/>
          </w:p>
        </w:tc>
        <w:tc>
          <w:tcPr>
            <w:tcW w:w="5323" w:type="dxa"/>
            <w:tcBorders>
              <w:top w:val="single" w:sz="4" w:space="0" w:color="auto"/>
              <w:left w:val="nil"/>
              <w:bottom w:val="single" w:sz="4" w:space="0" w:color="auto"/>
              <w:right w:val="single" w:sz="4" w:space="0" w:color="auto"/>
            </w:tcBorders>
            <w:noWrap/>
            <w:vAlign w:val="center"/>
            <w:hideMark/>
          </w:tcPr>
          <w:p w14:paraId="6283A43D" w14:textId="77777777" w:rsidR="0023189E" w:rsidRPr="0077700B" w:rsidRDefault="0023189E" w:rsidP="00EB6BDC">
            <w:pPr>
              <w:jc w:val="center"/>
              <w:rPr>
                <w:b/>
                <w:bCs/>
                <w:color w:val="000000"/>
                <w:sz w:val="26"/>
                <w:szCs w:val="26"/>
                <w:lang w:val="en-US" w:eastAsia="en-US"/>
              </w:rPr>
            </w:pPr>
          </w:p>
        </w:tc>
        <w:tc>
          <w:tcPr>
            <w:tcW w:w="1177" w:type="dxa"/>
            <w:tcBorders>
              <w:top w:val="single" w:sz="4" w:space="0" w:color="auto"/>
              <w:left w:val="nil"/>
              <w:bottom w:val="single" w:sz="4" w:space="0" w:color="auto"/>
              <w:right w:val="single" w:sz="4" w:space="0" w:color="auto"/>
            </w:tcBorders>
            <w:noWrap/>
            <w:vAlign w:val="center"/>
            <w:hideMark/>
          </w:tcPr>
          <w:p w14:paraId="6F4094EB" w14:textId="77777777" w:rsidR="0023189E" w:rsidRPr="0077700B" w:rsidRDefault="0023189E" w:rsidP="00EB6BDC">
            <w:pPr>
              <w:jc w:val="center"/>
              <w:rPr>
                <w:b/>
                <w:bCs/>
                <w:color w:val="000000"/>
                <w:sz w:val="26"/>
                <w:szCs w:val="26"/>
                <w:lang w:val="en-US" w:eastAsia="en-US"/>
              </w:rPr>
            </w:pPr>
            <w:r w:rsidRPr="0077700B">
              <w:rPr>
                <w:b/>
                <w:bCs/>
                <w:color w:val="000000"/>
                <w:sz w:val="26"/>
                <w:szCs w:val="26"/>
                <w:lang w:val="en-US" w:eastAsia="en-US"/>
              </w:rPr>
              <w:t xml:space="preserve">N° </w:t>
            </w:r>
            <w:proofErr w:type="gramStart"/>
            <w:r w:rsidRPr="0077700B">
              <w:rPr>
                <w:b/>
                <w:bCs/>
                <w:color w:val="000000"/>
                <w:sz w:val="26"/>
                <w:szCs w:val="26"/>
                <w:lang w:val="en-US" w:eastAsia="en-US"/>
              </w:rPr>
              <w:t>LOT :</w:t>
            </w:r>
            <w:proofErr w:type="gramEnd"/>
          </w:p>
        </w:tc>
        <w:tc>
          <w:tcPr>
            <w:tcW w:w="1955" w:type="dxa"/>
            <w:tcBorders>
              <w:top w:val="single" w:sz="4" w:space="0" w:color="auto"/>
              <w:left w:val="nil"/>
              <w:bottom w:val="single" w:sz="4" w:space="0" w:color="auto"/>
              <w:right w:val="double" w:sz="4" w:space="0" w:color="auto"/>
            </w:tcBorders>
            <w:noWrap/>
            <w:vAlign w:val="center"/>
            <w:hideMark/>
          </w:tcPr>
          <w:p w14:paraId="1B9DF6A1" w14:textId="77777777" w:rsidR="0023189E" w:rsidRPr="0077700B" w:rsidRDefault="0023189E" w:rsidP="00EB6BDC">
            <w:pPr>
              <w:jc w:val="center"/>
              <w:rPr>
                <w:b/>
                <w:bCs/>
                <w:color w:val="000000"/>
                <w:sz w:val="26"/>
                <w:szCs w:val="26"/>
                <w:lang w:val="en-US" w:eastAsia="en-US"/>
              </w:rPr>
            </w:pPr>
          </w:p>
        </w:tc>
      </w:tr>
      <w:tr w:rsidR="0023189E" w:rsidRPr="0077700B" w14:paraId="1F90B9FB" w14:textId="77777777" w:rsidTr="00EB6BDC">
        <w:trPr>
          <w:trHeight w:val="257"/>
          <w:jc w:val="center"/>
        </w:trPr>
        <w:tc>
          <w:tcPr>
            <w:tcW w:w="9899" w:type="dxa"/>
            <w:gridSpan w:val="4"/>
            <w:tcBorders>
              <w:top w:val="single" w:sz="4" w:space="0" w:color="auto"/>
              <w:left w:val="double" w:sz="4" w:space="0" w:color="auto"/>
              <w:bottom w:val="single" w:sz="4" w:space="0" w:color="auto"/>
              <w:right w:val="double" w:sz="4" w:space="0" w:color="auto"/>
            </w:tcBorders>
            <w:noWrap/>
            <w:hideMark/>
          </w:tcPr>
          <w:p w14:paraId="4B232D61" w14:textId="77777777" w:rsidR="0023189E" w:rsidRPr="0077700B" w:rsidRDefault="0023189E" w:rsidP="00EB6BDC">
            <w:pPr>
              <w:rPr>
                <w:b/>
                <w:bCs/>
                <w:color w:val="000000"/>
                <w:sz w:val="26"/>
                <w:szCs w:val="26"/>
                <w:lang w:val="en-US" w:eastAsia="en-US"/>
              </w:rPr>
            </w:pPr>
            <w:r w:rsidRPr="0077700B">
              <w:rPr>
                <w:b/>
                <w:bCs/>
                <w:color w:val="000000"/>
                <w:sz w:val="26"/>
                <w:szCs w:val="26"/>
                <w:u w:val="single"/>
                <w:lang w:val="en-US" w:eastAsia="en-US"/>
              </w:rPr>
              <w:t>RAPPEL DES CRITERES ELIMINATOIRES</w:t>
            </w:r>
          </w:p>
        </w:tc>
      </w:tr>
      <w:tr w:rsidR="0023189E" w:rsidRPr="0077700B" w14:paraId="1F13C251" w14:textId="77777777" w:rsidTr="00EB6BDC">
        <w:trPr>
          <w:trHeight w:val="266"/>
          <w:jc w:val="center"/>
        </w:trPr>
        <w:tc>
          <w:tcPr>
            <w:tcW w:w="1444" w:type="dxa"/>
            <w:tcBorders>
              <w:top w:val="single" w:sz="4" w:space="0" w:color="auto"/>
              <w:left w:val="double" w:sz="4" w:space="0" w:color="auto"/>
              <w:bottom w:val="single" w:sz="4" w:space="0" w:color="auto"/>
              <w:right w:val="single" w:sz="4" w:space="0" w:color="auto"/>
            </w:tcBorders>
            <w:noWrap/>
            <w:hideMark/>
          </w:tcPr>
          <w:p w14:paraId="0E3BA090" w14:textId="77777777" w:rsidR="0023189E" w:rsidRPr="0077700B" w:rsidRDefault="0023189E" w:rsidP="00EB6BDC">
            <w:pPr>
              <w:jc w:val="center"/>
              <w:rPr>
                <w:b/>
                <w:bCs/>
                <w:color w:val="000000"/>
                <w:sz w:val="26"/>
                <w:szCs w:val="26"/>
                <w:lang w:val="en-US" w:eastAsia="en-US"/>
              </w:rPr>
            </w:pPr>
            <w:r w:rsidRPr="0077700B">
              <w:rPr>
                <w:b/>
                <w:bCs/>
                <w:color w:val="000000"/>
                <w:sz w:val="26"/>
                <w:szCs w:val="26"/>
                <w:lang w:val="en-US" w:eastAsia="en-US"/>
              </w:rPr>
              <w:t>A</w:t>
            </w:r>
          </w:p>
        </w:tc>
        <w:tc>
          <w:tcPr>
            <w:tcW w:w="8455" w:type="dxa"/>
            <w:gridSpan w:val="3"/>
            <w:tcBorders>
              <w:top w:val="single" w:sz="4" w:space="0" w:color="auto"/>
              <w:left w:val="nil"/>
              <w:bottom w:val="single" w:sz="4" w:space="0" w:color="auto"/>
              <w:right w:val="double" w:sz="4" w:space="0" w:color="auto"/>
            </w:tcBorders>
            <w:noWrap/>
            <w:hideMark/>
          </w:tcPr>
          <w:p w14:paraId="208B67A4" w14:textId="77777777" w:rsidR="0023189E" w:rsidRPr="0077700B" w:rsidRDefault="00173FCA" w:rsidP="00EB6BDC">
            <w:pPr>
              <w:rPr>
                <w:b/>
                <w:bCs/>
                <w:color w:val="000000"/>
                <w:sz w:val="26"/>
                <w:szCs w:val="26"/>
                <w:lang w:val="en-US" w:eastAsia="en-US"/>
              </w:rPr>
            </w:pPr>
            <w:proofErr w:type="spellStart"/>
            <w:proofErr w:type="gramStart"/>
            <w:r>
              <w:rPr>
                <w:b/>
                <w:bCs/>
                <w:color w:val="000000"/>
                <w:sz w:val="26"/>
                <w:szCs w:val="26"/>
                <w:lang w:val="en-US" w:eastAsia="en-US"/>
              </w:rPr>
              <w:t>Offre</w:t>
            </w:r>
            <w:proofErr w:type="spellEnd"/>
            <w:r>
              <w:rPr>
                <w:b/>
                <w:bCs/>
                <w:color w:val="000000"/>
                <w:sz w:val="26"/>
                <w:szCs w:val="26"/>
                <w:lang w:val="en-US" w:eastAsia="en-US"/>
              </w:rPr>
              <w:t xml:space="preserve">  administrative</w:t>
            </w:r>
            <w:proofErr w:type="gramEnd"/>
          </w:p>
        </w:tc>
      </w:tr>
      <w:tr w:rsidR="0023189E" w:rsidRPr="0077700B" w14:paraId="09E4A1E1" w14:textId="77777777" w:rsidTr="00EB6BDC">
        <w:trPr>
          <w:trHeight w:val="287"/>
          <w:jc w:val="center"/>
        </w:trPr>
        <w:tc>
          <w:tcPr>
            <w:tcW w:w="1444" w:type="dxa"/>
            <w:tcBorders>
              <w:top w:val="single" w:sz="4" w:space="0" w:color="auto"/>
              <w:left w:val="double" w:sz="4" w:space="0" w:color="auto"/>
              <w:bottom w:val="single" w:sz="4" w:space="0" w:color="auto"/>
              <w:right w:val="single" w:sz="4" w:space="0" w:color="auto"/>
            </w:tcBorders>
            <w:noWrap/>
            <w:vAlign w:val="center"/>
            <w:hideMark/>
          </w:tcPr>
          <w:p w14:paraId="541258B1" w14:textId="77777777" w:rsidR="0023189E" w:rsidRPr="0077700B" w:rsidRDefault="0023189E" w:rsidP="00EB6BDC">
            <w:pPr>
              <w:jc w:val="center"/>
              <w:rPr>
                <w:color w:val="000000"/>
                <w:sz w:val="26"/>
                <w:szCs w:val="26"/>
                <w:lang w:val="en-US" w:eastAsia="en-US"/>
              </w:rPr>
            </w:pPr>
            <w:proofErr w:type="spellStart"/>
            <w:r w:rsidRPr="0077700B">
              <w:rPr>
                <w:color w:val="000000"/>
                <w:sz w:val="26"/>
                <w:szCs w:val="26"/>
                <w:lang w:val="en-US" w:eastAsia="en-US"/>
              </w:rPr>
              <w:lastRenderedPageBreak/>
              <w:t>i</w:t>
            </w:r>
            <w:proofErr w:type="spellEnd"/>
          </w:p>
        </w:tc>
        <w:tc>
          <w:tcPr>
            <w:tcW w:w="8455" w:type="dxa"/>
            <w:gridSpan w:val="3"/>
            <w:tcBorders>
              <w:top w:val="single" w:sz="4" w:space="0" w:color="auto"/>
              <w:left w:val="nil"/>
              <w:bottom w:val="single" w:sz="4" w:space="0" w:color="auto"/>
              <w:right w:val="double" w:sz="4" w:space="0" w:color="auto"/>
            </w:tcBorders>
            <w:vAlign w:val="center"/>
            <w:hideMark/>
          </w:tcPr>
          <w:p w14:paraId="5EE17223" w14:textId="77777777" w:rsidR="0023189E" w:rsidRPr="0077700B" w:rsidRDefault="0023189E" w:rsidP="00EB6BDC">
            <w:pPr>
              <w:jc w:val="both"/>
              <w:rPr>
                <w:color w:val="000000"/>
                <w:sz w:val="26"/>
                <w:szCs w:val="26"/>
                <w:lang w:eastAsia="en-US"/>
              </w:rPr>
            </w:pPr>
            <w:r w:rsidRPr="0077700B">
              <w:rPr>
                <w:bCs/>
                <w:iCs/>
                <w:sz w:val="26"/>
                <w:szCs w:val="26"/>
                <w:lang w:eastAsia="en-US"/>
              </w:rPr>
              <w:t>Absence d’une caution de soumission</w:t>
            </w:r>
          </w:p>
        </w:tc>
      </w:tr>
      <w:tr w:rsidR="0023189E" w:rsidRPr="0077700B" w14:paraId="3347AD22" w14:textId="77777777" w:rsidTr="00EB6BDC">
        <w:trPr>
          <w:trHeight w:val="276"/>
          <w:jc w:val="center"/>
        </w:trPr>
        <w:tc>
          <w:tcPr>
            <w:tcW w:w="1444" w:type="dxa"/>
            <w:tcBorders>
              <w:top w:val="single" w:sz="4" w:space="0" w:color="auto"/>
              <w:left w:val="double" w:sz="4" w:space="0" w:color="auto"/>
              <w:bottom w:val="single" w:sz="4" w:space="0" w:color="auto"/>
              <w:right w:val="single" w:sz="4" w:space="0" w:color="auto"/>
            </w:tcBorders>
            <w:noWrap/>
            <w:vAlign w:val="center"/>
            <w:hideMark/>
          </w:tcPr>
          <w:p w14:paraId="2322DD34" w14:textId="77777777" w:rsidR="0023189E" w:rsidRPr="0077700B" w:rsidRDefault="0023189E" w:rsidP="00EB6BDC">
            <w:pPr>
              <w:jc w:val="center"/>
              <w:rPr>
                <w:color w:val="000000"/>
                <w:sz w:val="26"/>
                <w:szCs w:val="26"/>
                <w:lang w:val="en-US" w:eastAsia="en-US"/>
              </w:rPr>
            </w:pPr>
            <w:r w:rsidRPr="0077700B">
              <w:rPr>
                <w:color w:val="000000"/>
                <w:sz w:val="26"/>
                <w:szCs w:val="26"/>
                <w:lang w:val="en-US" w:eastAsia="en-US"/>
              </w:rPr>
              <w:t>ii</w:t>
            </w:r>
          </w:p>
        </w:tc>
        <w:tc>
          <w:tcPr>
            <w:tcW w:w="8455" w:type="dxa"/>
            <w:gridSpan w:val="3"/>
            <w:tcBorders>
              <w:top w:val="single" w:sz="4" w:space="0" w:color="auto"/>
              <w:left w:val="nil"/>
              <w:bottom w:val="single" w:sz="4" w:space="0" w:color="auto"/>
              <w:right w:val="double" w:sz="4" w:space="0" w:color="auto"/>
            </w:tcBorders>
            <w:vAlign w:val="center"/>
            <w:hideMark/>
          </w:tcPr>
          <w:p w14:paraId="0B8CCAAB" w14:textId="77777777" w:rsidR="0023189E" w:rsidRPr="0077700B" w:rsidRDefault="0023189E" w:rsidP="00EB6BDC">
            <w:pPr>
              <w:jc w:val="both"/>
              <w:rPr>
                <w:color w:val="000000"/>
                <w:sz w:val="26"/>
                <w:szCs w:val="26"/>
                <w:lang w:val="en-US" w:eastAsia="en-US"/>
              </w:rPr>
            </w:pPr>
            <w:r w:rsidRPr="0077700B">
              <w:rPr>
                <w:bCs/>
                <w:iCs/>
                <w:sz w:val="26"/>
                <w:szCs w:val="26"/>
                <w:lang w:val="en-US" w:eastAsia="en-US"/>
              </w:rPr>
              <w:t xml:space="preserve">Pièce </w:t>
            </w:r>
            <w:proofErr w:type="spellStart"/>
            <w:r w:rsidRPr="0077700B">
              <w:rPr>
                <w:bCs/>
                <w:iCs/>
                <w:sz w:val="26"/>
                <w:szCs w:val="26"/>
                <w:lang w:val="en-US" w:eastAsia="en-US"/>
              </w:rPr>
              <w:t>falsifiée</w:t>
            </w:r>
            <w:proofErr w:type="spellEnd"/>
          </w:p>
        </w:tc>
      </w:tr>
      <w:tr w:rsidR="0023189E" w:rsidRPr="0077700B" w14:paraId="40DEE8AD" w14:textId="77777777" w:rsidTr="00EB6BDC">
        <w:trPr>
          <w:trHeight w:val="276"/>
          <w:jc w:val="center"/>
        </w:trPr>
        <w:tc>
          <w:tcPr>
            <w:tcW w:w="1444" w:type="dxa"/>
            <w:tcBorders>
              <w:top w:val="single" w:sz="4" w:space="0" w:color="auto"/>
              <w:left w:val="double" w:sz="4" w:space="0" w:color="auto"/>
              <w:bottom w:val="single" w:sz="4" w:space="0" w:color="auto"/>
              <w:right w:val="single" w:sz="4" w:space="0" w:color="auto"/>
            </w:tcBorders>
            <w:noWrap/>
            <w:vAlign w:val="center"/>
            <w:hideMark/>
          </w:tcPr>
          <w:p w14:paraId="5FC9AEDE" w14:textId="77777777" w:rsidR="0023189E" w:rsidRPr="0077700B" w:rsidRDefault="0023189E" w:rsidP="00EB6BDC">
            <w:pPr>
              <w:jc w:val="center"/>
              <w:rPr>
                <w:color w:val="000000"/>
                <w:sz w:val="26"/>
                <w:szCs w:val="26"/>
                <w:lang w:val="en-US" w:eastAsia="en-US"/>
              </w:rPr>
            </w:pPr>
            <w:r w:rsidRPr="0077700B">
              <w:rPr>
                <w:color w:val="000000"/>
                <w:sz w:val="26"/>
                <w:szCs w:val="26"/>
                <w:lang w:val="en-US" w:eastAsia="en-US"/>
              </w:rPr>
              <w:t>iii</w:t>
            </w:r>
          </w:p>
        </w:tc>
        <w:tc>
          <w:tcPr>
            <w:tcW w:w="8455" w:type="dxa"/>
            <w:gridSpan w:val="3"/>
            <w:tcBorders>
              <w:top w:val="single" w:sz="4" w:space="0" w:color="auto"/>
              <w:left w:val="nil"/>
              <w:bottom w:val="single" w:sz="4" w:space="0" w:color="auto"/>
              <w:right w:val="double" w:sz="4" w:space="0" w:color="auto"/>
            </w:tcBorders>
            <w:vAlign w:val="center"/>
            <w:hideMark/>
          </w:tcPr>
          <w:p w14:paraId="5746595B" w14:textId="77777777" w:rsidR="0023189E" w:rsidRPr="0077700B" w:rsidRDefault="0023189E" w:rsidP="00EB6BDC">
            <w:pPr>
              <w:jc w:val="both"/>
              <w:rPr>
                <w:color w:val="000000"/>
                <w:sz w:val="26"/>
                <w:szCs w:val="26"/>
                <w:lang w:eastAsia="en-US"/>
              </w:rPr>
            </w:pPr>
            <w:r w:rsidRPr="0077700B">
              <w:rPr>
                <w:bCs/>
                <w:iCs/>
                <w:sz w:val="26"/>
                <w:szCs w:val="26"/>
                <w:lang w:eastAsia="en-US"/>
              </w:rPr>
              <w:t>Non-conformité de l’une des pièces du dossier administratif après le délai de 48 heures règlementaire</w:t>
            </w:r>
          </w:p>
        </w:tc>
      </w:tr>
      <w:tr w:rsidR="0023189E" w:rsidRPr="0077700B" w14:paraId="61B442BB" w14:textId="77777777" w:rsidTr="00EB6BDC">
        <w:trPr>
          <w:trHeight w:val="267"/>
          <w:jc w:val="center"/>
        </w:trPr>
        <w:tc>
          <w:tcPr>
            <w:tcW w:w="1444" w:type="dxa"/>
            <w:tcBorders>
              <w:top w:val="single" w:sz="4" w:space="0" w:color="auto"/>
              <w:left w:val="double" w:sz="4" w:space="0" w:color="auto"/>
              <w:bottom w:val="single" w:sz="4" w:space="0" w:color="auto"/>
              <w:right w:val="single" w:sz="4" w:space="0" w:color="auto"/>
            </w:tcBorders>
            <w:noWrap/>
            <w:hideMark/>
          </w:tcPr>
          <w:p w14:paraId="42910EE9" w14:textId="77777777" w:rsidR="0023189E" w:rsidRPr="0077700B" w:rsidRDefault="0023189E" w:rsidP="00EB6BDC">
            <w:pPr>
              <w:jc w:val="center"/>
              <w:rPr>
                <w:b/>
                <w:bCs/>
                <w:color w:val="000000"/>
                <w:sz w:val="26"/>
                <w:szCs w:val="26"/>
                <w:lang w:val="en-US" w:eastAsia="en-US"/>
              </w:rPr>
            </w:pPr>
            <w:r w:rsidRPr="0077700B">
              <w:rPr>
                <w:b/>
                <w:bCs/>
                <w:color w:val="000000"/>
                <w:sz w:val="26"/>
                <w:szCs w:val="26"/>
                <w:lang w:val="en-US" w:eastAsia="en-US"/>
              </w:rPr>
              <w:t>B</w:t>
            </w:r>
          </w:p>
        </w:tc>
        <w:tc>
          <w:tcPr>
            <w:tcW w:w="8455" w:type="dxa"/>
            <w:gridSpan w:val="3"/>
            <w:tcBorders>
              <w:top w:val="single" w:sz="4" w:space="0" w:color="auto"/>
              <w:left w:val="nil"/>
              <w:bottom w:val="single" w:sz="4" w:space="0" w:color="auto"/>
              <w:right w:val="double" w:sz="4" w:space="0" w:color="auto"/>
            </w:tcBorders>
            <w:noWrap/>
            <w:hideMark/>
          </w:tcPr>
          <w:p w14:paraId="51F5E738" w14:textId="77777777" w:rsidR="0023189E" w:rsidRPr="0077700B" w:rsidRDefault="0023189E" w:rsidP="00EB6BDC">
            <w:pPr>
              <w:rPr>
                <w:color w:val="000000"/>
                <w:sz w:val="26"/>
                <w:szCs w:val="26"/>
                <w:lang w:val="en-US" w:eastAsia="en-US"/>
              </w:rPr>
            </w:pPr>
            <w:proofErr w:type="spellStart"/>
            <w:r w:rsidRPr="0077700B">
              <w:rPr>
                <w:b/>
                <w:bCs/>
                <w:color w:val="000000"/>
                <w:sz w:val="26"/>
                <w:szCs w:val="26"/>
                <w:lang w:val="en-US" w:eastAsia="en-US"/>
              </w:rPr>
              <w:t>Offre</w:t>
            </w:r>
            <w:proofErr w:type="spellEnd"/>
            <w:r w:rsidRPr="0077700B">
              <w:rPr>
                <w:b/>
                <w:bCs/>
                <w:color w:val="000000"/>
                <w:sz w:val="26"/>
                <w:szCs w:val="26"/>
                <w:lang w:val="en-US" w:eastAsia="en-US"/>
              </w:rPr>
              <w:t xml:space="preserve"> technique</w:t>
            </w:r>
          </w:p>
        </w:tc>
      </w:tr>
      <w:tr w:rsidR="0023189E" w:rsidRPr="0077700B" w14:paraId="094296AA" w14:textId="77777777" w:rsidTr="00EB6BDC">
        <w:trPr>
          <w:trHeight w:val="257"/>
          <w:jc w:val="center"/>
        </w:trPr>
        <w:tc>
          <w:tcPr>
            <w:tcW w:w="1444" w:type="dxa"/>
            <w:tcBorders>
              <w:top w:val="single" w:sz="4" w:space="0" w:color="auto"/>
              <w:left w:val="double" w:sz="4" w:space="0" w:color="auto"/>
              <w:bottom w:val="single" w:sz="4" w:space="0" w:color="auto"/>
              <w:right w:val="single" w:sz="4" w:space="0" w:color="auto"/>
            </w:tcBorders>
            <w:noWrap/>
            <w:hideMark/>
          </w:tcPr>
          <w:p w14:paraId="5B70F5A5" w14:textId="77777777" w:rsidR="0023189E" w:rsidRPr="0077700B" w:rsidRDefault="0023189E" w:rsidP="00EB6BDC">
            <w:pPr>
              <w:jc w:val="center"/>
              <w:rPr>
                <w:color w:val="000000"/>
                <w:sz w:val="26"/>
                <w:szCs w:val="26"/>
                <w:lang w:val="en-US" w:eastAsia="en-US"/>
              </w:rPr>
            </w:pPr>
            <w:proofErr w:type="spellStart"/>
            <w:r w:rsidRPr="0077700B">
              <w:rPr>
                <w:color w:val="000000"/>
                <w:sz w:val="26"/>
                <w:szCs w:val="26"/>
                <w:lang w:val="en-US" w:eastAsia="en-US"/>
              </w:rPr>
              <w:t>i</w:t>
            </w:r>
            <w:proofErr w:type="spellEnd"/>
          </w:p>
        </w:tc>
        <w:tc>
          <w:tcPr>
            <w:tcW w:w="8455" w:type="dxa"/>
            <w:gridSpan w:val="3"/>
            <w:tcBorders>
              <w:top w:val="single" w:sz="4" w:space="0" w:color="auto"/>
              <w:left w:val="nil"/>
              <w:bottom w:val="single" w:sz="4" w:space="0" w:color="auto"/>
              <w:right w:val="double" w:sz="4" w:space="0" w:color="auto"/>
            </w:tcBorders>
            <w:hideMark/>
          </w:tcPr>
          <w:p w14:paraId="178CA27F" w14:textId="77777777" w:rsidR="0023189E" w:rsidRPr="0077700B" w:rsidRDefault="0023189E" w:rsidP="00EB6BDC">
            <w:pPr>
              <w:rPr>
                <w:color w:val="000000"/>
                <w:sz w:val="26"/>
                <w:szCs w:val="26"/>
                <w:lang w:eastAsia="en-US"/>
              </w:rPr>
            </w:pPr>
            <w:r w:rsidRPr="0077700B">
              <w:rPr>
                <w:bCs/>
                <w:iCs/>
                <w:sz w:val="26"/>
                <w:szCs w:val="26"/>
                <w:lang w:eastAsia="en-US"/>
              </w:rPr>
              <w:t>Fausse déclaration ou pièce falsifiée ;</w:t>
            </w:r>
          </w:p>
        </w:tc>
      </w:tr>
      <w:tr w:rsidR="0023189E" w:rsidRPr="0077700B" w14:paraId="63F03281" w14:textId="77777777" w:rsidTr="00EB6BDC">
        <w:trPr>
          <w:trHeight w:val="289"/>
          <w:jc w:val="center"/>
        </w:trPr>
        <w:tc>
          <w:tcPr>
            <w:tcW w:w="1444" w:type="dxa"/>
            <w:tcBorders>
              <w:top w:val="single" w:sz="4" w:space="0" w:color="auto"/>
              <w:left w:val="double" w:sz="4" w:space="0" w:color="auto"/>
              <w:bottom w:val="single" w:sz="4" w:space="0" w:color="auto"/>
              <w:right w:val="single" w:sz="4" w:space="0" w:color="auto"/>
            </w:tcBorders>
            <w:noWrap/>
            <w:hideMark/>
          </w:tcPr>
          <w:p w14:paraId="5A9AB7E5" w14:textId="77777777" w:rsidR="0023189E" w:rsidRPr="0077700B" w:rsidRDefault="0023189E" w:rsidP="00EB6BDC">
            <w:pPr>
              <w:jc w:val="center"/>
              <w:rPr>
                <w:color w:val="000000"/>
                <w:sz w:val="26"/>
                <w:szCs w:val="26"/>
                <w:lang w:val="en-US" w:eastAsia="en-US"/>
              </w:rPr>
            </w:pPr>
            <w:r w:rsidRPr="0077700B">
              <w:rPr>
                <w:color w:val="000000"/>
                <w:sz w:val="26"/>
                <w:szCs w:val="26"/>
                <w:lang w:val="en-US" w:eastAsia="en-US"/>
              </w:rPr>
              <w:t>ii</w:t>
            </w:r>
          </w:p>
        </w:tc>
        <w:tc>
          <w:tcPr>
            <w:tcW w:w="8455" w:type="dxa"/>
            <w:gridSpan w:val="3"/>
            <w:tcBorders>
              <w:top w:val="single" w:sz="4" w:space="0" w:color="auto"/>
              <w:left w:val="nil"/>
              <w:bottom w:val="single" w:sz="4" w:space="0" w:color="auto"/>
              <w:right w:val="double" w:sz="4" w:space="0" w:color="auto"/>
            </w:tcBorders>
            <w:hideMark/>
          </w:tcPr>
          <w:p w14:paraId="7C8DB89C" w14:textId="77777777" w:rsidR="0023189E" w:rsidRPr="0077700B" w:rsidRDefault="0023189E" w:rsidP="00EB6BDC">
            <w:pPr>
              <w:rPr>
                <w:color w:val="000000"/>
                <w:sz w:val="26"/>
                <w:szCs w:val="26"/>
                <w:lang w:eastAsia="en-US"/>
              </w:rPr>
            </w:pPr>
            <w:r w:rsidRPr="0077700B">
              <w:rPr>
                <w:bCs/>
                <w:iCs/>
                <w:sz w:val="26"/>
                <w:szCs w:val="26"/>
                <w:lang w:eastAsia="en-US"/>
              </w:rPr>
              <w:t xml:space="preserve">N’avoir pas réuni au moins 80 </w:t>
            </w:r>
            <w:proofErr w:type="gramStart"/>
            <w:r w:rsidRPr="0077700B">
              <w:rPr>
                <w:bCs/>
                <w:iCs/>
                <w:sz w:val="26"/>
                <w:szCs w:val="26"/>
                <w:lang w:eastAsia="en-US"/>
              </w:rPr>
              <w:t>%  de</w:t>
            </w:r>
            <w:proofErr w:type="gramEnd"/>
            <w:r w:rsidRPr="0077700B">
              <w:rPr>
                <w:bCs/>
                <w:iCs/>
                <w:sz w:val="26"/>
                <w:szCs w:val="26"/>
                <w:lang w:eastAsia="en-US"/>
              </w:rPr>
              <w:t xml:space="preserve"> critères de qualification</w:t>
            </w:r>
          </w:p>
        </w:tc>
      </w:tr>
      <w:tr w:rsidR="0023189E" w:rsidRPr="0077700B" w14:paraId="1B238A86" w14:textId="77777777" w:rsidTr="00EB6BDC">
        <w:trPr>
          <w:trHeight w:val="289"/>
          <w:jc w:val="center"/>
        </w:trPr>
        <w:tc>
          <w:tcPr>
            <w:tcW w:w="1444" w:type="dxa"/>
            <w:tcBorders>
              <w:top w:val="single" w:sz="4" w:space="0" w:color="auto"/>
              <w:left w:val="double" w:sz="4" w:space="0" w:color="auto"/>
              <w:bottom w:val="single" w:sz="4" w:space="0" w:color="auto"/>
              <w:right w:val="single" w:sz="4" w:space="0" w:color="auto"/>
            </w:tcBorders>
            <w:noWrap/>
            <w:hideMark/>
          </w:tcPr>
          <w:p w14:paraId="10CE6631" w14:textId="77777777" w:rsidR="0023189E" w:rsidRPr="0077700B" w:rsidRDefault="0023189E" w:rsidP="00EB6BDC">
            <w:pPr>
              <w:jc w:val="center"/>
              <w:rPr>
                <w:color w:val="000000"/>
                <w:sz w:val="26"/>
                <w:szCs w:val="26"/>
                <w:lang w:val="en-US" w:eastAsia="en-US"/>
              </w:rPr>
            </w:pPr>
            <w:r w:rsidRPr="0077700B">
              <w:rPr>
                <w:color w:val="000000"/>
                <w:sz w:val="26"/>
                <w:szCs w:val="26"/>
                <w:lang w:val="en-US" w:eastAsia="en-US"/>
              </w:rPr>
              <w:t>iii</w:t>
            </w:r>
          </w:p>
        </w:tc>
        <w:tc>
          <w:tcPr>
            <w:tcW w:w="8455" w:type="dxa"/>
            <w:gridSpan w:val="3"/>
            <w:tcBorders>
              <w:top w:val="single" w:sz="4" w:space="0" w:color="auto"/>
              <w:left w:val="nil"/>
              <w:bottom w:val="single" w:sz="4" w:space="0" w:color="auto"/>
              <w:right w:val="double" w:sz="4" w:space="0" w:color="auto"/>
            </w:tcBorders>
            <w:hideMark/>
          </w:tcPr>
          <w:p w14:paraId="59332BC8" w14:textId="77777777" w:rsidR="0023189E" w:rsidRPr="0077700B" w:rsidRDefault="0023189E" w:rsidP="00EB6BDC">
            <w:pPr>
              <w:rPr>
                <w:bCs/>
                <w:iCs/>
                <w:sz w:val="26"/>
                <w:szCs w:val="26"/>
                <w:lang w:eastAsia="en-US"/>
              </w:rPr>
            </w:pPr>
            <w:r w:rsidRPr="0077700B">
              <w:rPr>
                <w:bCs/>
                <w:iCs/>
                <w:sz w:val="26"/>
                <w:szCs w:val="26"/>
                <w:lang w:eastAsia="en-US"/>
              </w:rPr>
              <w:t>Sous-détail des Prix unitaires non conforme au modèle de la Demande de Cotation.</w:t>
            </w:r>
          </w:p>
        </w:tc>
      </w:tr>
      <w:tr w:rsidR="0023189E" w:rsidRPr="0077700B" w14:paraId="5BC74ECE" w14:textId="77777777" w:rsidTr="00EB6BDC">
        <w:trPr>
          <w:trHeight w:val="255"/>
          <w:jc w:val="center"/>
        </w:trPr>
        <w:tc>
          <w:tcPr>
            <w:tcW w:w="1444" w:type="dxa"/>
            <w:tcBorders>
              <w:top w:val="single" w:sz="4" w:space="0" w:color="auto"/>
              <w:left w:val="double" w:sz="4" w:space="0" w:color="auto"/>
              <w:bottom w:val="single" w:sz="4" w:space="0" w:color="auto"/>
              <w:right w:val="single" w:sz="4" w:space="0" w:color="auto"/>
            </w:tcBorders>
            <w:noWrap/>
            <w:hideMark/>
          </w:tcPr>
          <w:p w14:paraId="3D85FB9D" w14:textId="77777777" w:rsidR="0023189E" w:rsidRPr="0077700B" w:rsidRDefault="0023189E" w:rsidP="00EB6BDC">
            <w:pPr>
              <w:jc w:val="center"/>
              <w:rPr>
                <w:b/>
                <w:bCs/>
                <w:color w:val="000000"/>
                <w:sz w:val="26"/>
                <w:szCs w:val="26"/>
                <w:lang w:val="en-US" w:eastAsia="en-US"/>
              </w:rPr>
            </w:pPr>
            <w:r w:rsidRPr="0077700B">
              <w:rPr>
                <w:b/>
                <w:bCs/>
                <w:color w:val="000000"/>
                <w:sz w:val="26"/>
                <w:szCs w:val="26"/>
                <w:lang w:val="en-US" w:eastAsia="en-US"/>
              </w:rPr>
              <w:t>C</w:t>
            </w:r>
          </w:p>
        </w:tc>
        <w:tc>
          <w:tcPr>
            <w:tcW w:w="8455" w:type="dxa"/>
            <w:gridSpan w:val="3"/>
            <w:tcBorders>
              <w:top w:val="single" w:sz="4" w:space="0" w:color="auto"/>
              <w:left w:val="nil"/>
              <w:bottom w:val="single" w:sz="4" w:space="0" w:color="auto"/>
              <w:right w:val="double" w:sz="4" w:space="0" w:color="auto"/>
            </w:tcBorders>
            <w:noWrap/>
            <w:hideMark/>
          </w:tcPr>
          <w:p w14:paraId="58129412" w14:textId="77777777" w:rsidR="0023189E" w:rsidRPr="0077700B" w:rsidRDefault="0023189E" w:rsidP="00EB6BDC">
            <w:pPr>
              <w:rPr>
                <w:color w:val="000000"/>
                <w:sz w:val="26"/>
                <w:szCs w:val="26"/>
                <w:lang w:val="en-US" w:eastAsia="en-US"/>
              </w:rPr>
            </w:pPr>
            <w:proofErr w:type="spellStart"/>
            <w:r w:rsidRPr="0077700B">
              <w:rPr>
                <w:b/>
                <w:bCs/>
                <w:color w:val="000000"/>
                <w:sz w:val="26"/>
                <w:szCs w:val="26"/>
                <w:lang w:val="en-US" w:eastAsia="en-US"/>
              </w:rPr>
              <w:t>Offre</w:t>
            </w:r>
            <w:proofErr w:type="spellEnd"/>
            <w:r w:rsidRPr="0077700B">
              <w:rPr>
                <w:b/>
                <w:bCs/>
                <w:color w:val="000000"/>
                <w:sz w:val="26"/>
                <w:szCs w:val="26"/>
                <w:lang w:val="en-US" w:eastAsia="en-US"/>
              </w:rPr>
              <w:t xml:space="preserve"> financière</w:t>
            </w:r>
          </w:p>
        </w:tc>
      </w:tr>
      <w:tr w:rsidR="0023189E" w:rsidRPr="0077700B" w14:paraId="5E8E013C" w14:textId="77777777" w:rsidTr="00EB6BDC">
        <w:trPr>
          <w:trHeight w:val="286"/>
          <w:jc w:val="center"/>
        </w:trPr>
        <w:tc>
          <w:tcPr>
            <w:tcW w:w="1444" w:type="dxa"/>
            <w:tcBorders>
              <w:top w:val="single" w:sz="4" w:space="0" w:color="auto"/>
              <w:left w:val="double" w:sz="4" w:space="0" w:color="auto"/>
              <w:bottom w:val="double" w:sz="4" w:space="0" w:color="auto"/>
              <w:right w:val="single" w:sz="4" w:space="0" w:color="auto"/>
            </w:tcBorders>
            <w:noWrap/>
            <w:vAlign w:val="center"/>
            <w:hideMark/>
          </w:tcPr>
          <w:p w14:paraId="08270DA1" w14:textId="77777777" w:rsidR="0023189E" w:rsidRPr="0077700B" w:rsidRDefault="0023189E" w:rsidP="00EB6BDC">
            <w:pPr>
              <w:jc w:val="center"/>
              <w:rPr>
                <w:color w:val="000000"/>
                <w:sz w:val="26"/>
                <w:szCs w:val="26"/>
                <w:lang w:val="en-US" w:eastAsia="en-US"/>
              </w:rPr>
            </w:pPr>
            <w:proofErr w:type="spellStart"/>
            <w:r w:rsidRPr="0077700B">
              <w:rPr>
                <w:color w:val="000000"/>
                <w:sz w:val="26"/>
                <w:szCs w:val="26"/>
                <w:lang w:val="en-US" w:eastAsia="en-US"/>
              </w:rPr>
              <w:t>i</w:t>
            </w:r>
            <w:proofErr w:type="spellEnd"/>
          </w:p>
        </w:tc>
        <w:tc>
          <w:tcPr>
            <w:tcW w:w="8455" w:type="dxa"/>
            <w:gridSpan w:val="3"/>
            <w:tcBorders>
              <w:top w:val="single" w:sz="4" w:space="0" w:color="auto"/>
              <w:left w:val="nil"/>
              <w:bottom w:val="double" w:sz="4" w:space="0" w:color="auto"/>
              <w:right w:val="double" w:sz="4" w:space="0" w:color="auto"/>
            </w:tcBorders>
            <w:hideMark/>
          </w:tcPr>
          <w:p w14:paraId="5D429654" w14:textId="77777777" w:rsidR="0023189E" w:rsidRPr="0077700B" w:rsidRDefault="0023189E" w:rsidP="0023189E">
            <w:pPr>
              <w:numPr>
                <w:ilvl w:val="0"/>
                <w:numId w:val="37"/>
              </w:numPr>
              <w:tabs>
                <w:tab w:val="num" w:pos="720"/>
                <w:tab w:val="left" w:pos="851"/>
                <w:tab w:val="right" w:pos="8754"/>
              </w:tabs>
              <w:ind w:left="0" w:firstLine="0"/>
              <w:jc w:val="both"/>
              <w:rPr>
                <w:bCs/>
                <w:iCs/>
                <w:sz w:val="26"/>
                <w:szCs w:val="26"/>
                <w:lang w:val="x-none" w:eastAsia="en-US"/>
              </w:rPr>
            </w:pPr>
            <w:r w:rsidRPr="0077700B">
              <w:rPr>
                <w:bCs/>
                <w:sz w:val="26"/>
                <w:szCs w:val="26"/>
                <w:lang w:val="x-none" w:eastAsia="en-US"/>
              </w:rPr>
              <w:t>Omission</w:t>
            </w:r>
            <w:r w:rsidRPr="0077700B">
              <w:rPr>
                <w:bCs/>
                <w:iCs/>
                <w:sz w:val="26"/>
                <w:szCs w:val="26"/>
                <w:lang w:val="x-none" w:eastAsia="en-US"/>
              </w:rPr>
              <w:t xml:space="preserve"> du prix d’une tâche quantifiée dans le bordereau des prix unitaires;</w:t>
            </w:r>
          </w:p>
        </w:tc>
      </w:tr>
    </w:tbl>
    <w:p w14:paraId="08D24A25" w14:textId="77777777" w:rsidR="0023189E" w:rsidRPr="0077700B" w:rsidRDefault="0023189E" w:rsidP="0023189E">
      <w:pPr>
        <w:numPr>
          <w:ilvl w:val="0"/>
          <w:numId w:val="37"/>
        </w:numPr>
        <w:tabs>
          <w:tab w:val="left" w:pos="426"/>
          <w:tab w:val="num" w:pos="720"/>
        </w:tabs>
        <w:ind w:left="502" w:firstLine="0"/>
        <w:jc w:val="both"/>
        <w:rPr>
          <w:sz w:val="26"/>
          <w:szCs w:val="26"/>
          <w:lang w:eastAsia="en-US"/>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7725"/>
        <w:gridCol w:w="1097"/>
      </w:tblGrid>
      <w:tr w:rsidR="0023189E" w:rsidRPr="0077700B" w14:paraId="744E84FA" w14:textId="77777777" w:rsidTr="00EB6BDC">
        <w:trPr>
          <w:jc w:val="center"/>
        </w:trPr>
        <w:tc>
          <w:tcPr>
            <w:tcW w:w="8761" w:type="dxa"/>
            <w:gridSpan w:val="2"/>
            <w:tcBorders>
              <w:left w:val="double" w:sz="4" w:space="0" w:color="auto"/>
            </w:tcBorders>
            <w:vAlign w:val="center"/>
          </w:tcPr>
          <w:p w14:paraId="06731DC6" w14:textId="77777777" w:rsidR="0023189E" w:rsidRPr="0077700B" w:rsidRDefault="0023189E" w:rsidP="0023189E">
            <w:pPr>
              <w:numPr>
                <w:ilvl w:val="0"/>
                <w:numId w:val="46"/>
              </w:numPr>
              <w:spacing w:before="120" w:after="120"/>
              <w:jc w:val="both"/>
              <w:rPr>
                <w:rFonts w:eastAsia="Batang"/>
                <w:b/>
                <w:i/>
                <w:iCs/>
                <w:sz w:val="26"/>
                <w:szCs w:val="26"/>
                <w:lang w:val="en-US" w:eastAsia="en-US"/>
              </w:rPr>
            </w:pPr>
            <w:r w:rsidRPr="0077700B">
              <w:rPr>
                <w:rFonts w:eastAsia="Batang"/>
                <w:b/>
                <w:i/>
                <w:iCs/>
                <w:sz w:val="26"/>
                <w:szCs w:val="26"/>
                <w:lang w:val="en-US" w:eastAsia="en-US"/>
              </w:rPr>
              <w:t>VERIFICATION DE L’OFFRE ADMINISTRATIVE</w:t>
            </w:r>
          </w:p>
        </w:tc>
        <w:tc>
          <w:tcPr>
            <w:tcW w:w="1097" w:type="dxa"/>
            <w:tcBorders>
              <w:right w:val="double" w:sz="4" w:space="0" w:color="auto"/>
            </w:tcBorders>
            <w:vAlign w:val="center"/>
          </w:tcPr>
          <w:p w14:paraId="0949EE7A" w14:textId="77777777" w:rsidR="0023189E" w:rsidRPr="0077700B" w:rsidRDefault="0023189E" w:rsidP="00EB6BDC">
            <w:pPr>
              <w:jc w:val="center"/>
              <w:rPr>
                <w:rFonts w:eastAsia="Batang"/>
                <w:iCs/>
                <w:sz w:val="26"/>
                <w:szCs w:val="26"/>
                <w:lang w:val="en-US" w:eastAsia="en-US"/>
              </w:rPr>
            </w:pPr>
          </w:p>
        </w:tc>
      </w:tr>
      <w:tr w:rsidR="0023189E" w:rsidRPr="0077700B" w14:paraId="610C937D" w14:textId="77777777" w:rsidTr="00EB6BDC">
        <w:trPr>
          <w:jc w:val="center"/>
        </w:trPr>
        <w:tc>
          <w:tcPr>
            <w:tcW w:w="1036" w:type="dxa"/>
            <w:tcBorders>
              <w:left w:val="double" w:sz="4" w:space="0" w:color="auto"/>
            </w:tcBorders>
            <w:vAlign w:val="center"/>
          </w:tcPr>
          <w:p w14:paraId="03504FAE" w14:textId="77777777" w:rsidR="0023189E" w:rsidRPr="0077700B" w:rsidRDefault="0023189E" w:rsidP="00EB6BDC">
            <w:pPr>
              <w:jc w:val="center"/>
              <w:rPr>
                <w:rFonts w:eastAsia="Batang"/>
                <w:iCs/>
                <w:sz w:val="26"/>
                <w:szCs w:val="26"/>
                <w:lang w:val="en-US" w:eastAsia="en-US"/>
              </w:rPr>
            </w:pPr>
            <w:r w:rsidRPr="0077700B">
              <w:rPr>
                <w:rFonts w:eastAsia="Batang"/>
                <w:iCs/>
                <w:sz w:val="26"/>
                <w:szCs w:val="26"/>
                <w:lang w:val="en-US" w:eastAsia="en-US"/>
              </w:rPr>
              <w:t>1</w:t>
            </w:r>
          </w:p>
        </w:tc>
        <w:tc>
          <w:tcPr>
            <w:tcW w:w="7725" w:type="dxa"/>
            <w:vAlign w:val="center"/>
          </w:tcPr>
          <w:p w14:paraId="3B0D6635" w14:textId="77777777" w:rsidR="0023189E" w:rsidRPr="0077700B" w:rsidRDefault="0023189E" w:rsidP="00EB6BDC">
            <w:pPr>
              <w:jc w:val="both"/>
              <w:rPr>
                <w:rFonts w:eastAsia="Batang"/>
                <w:iCs/>
                <w:sz w:val="26"/>
                <w:szCs w:val="26"/>
                <w:lang w:eastAsia="en-US"/>
              </w:rPr>
            </w:pPr>
            <w:r w:rsidRPr="0077700B">
              <w:rPr>
                <w:sz w:val="26"/>
                <w:szCs w:val="26"/>
                <w:lang w:eastAsia="en-US"/>
              </w:rPr>
              <w:t xml:space="preserve">La déclaration d’intention de soumissionner datée, signée </w:t>
            </w:r>
            <w:proofErr w:type="gramStart"/>
            <w:r w:rsidRPr="0077700B">
              <w:rPr>
                <w:sz w:val="26"/>
                <w:szCs w:val="26"/>
                <w:lang w:eastAsia="en-US"/>
              </w:rPr>
              <w:t>et  timbrée</w:t>
            </w:r>
            <w:proofErr w:type="gramEnd"/>
            <w:r w:rsidRPr="0077700B">
              <w:rPr>
                <w:sz w:val="26"/>
                <w:szCs w:val="26"/>
                <w:lang w:eastAsia="en-US"/>
              </w:rPr>
              <w:t xml:space="preserve"> au tarif en vigueur</w:t>
            </w:r>
          </w:p>
        </w:tc>
        <w:tc>
          <w:tcPr>
            <w:tcW w:w="1097" w:type="dxa"/>
            <w:tcBorders>
              <w:right w:val="double" w:sz="4" w:space="0" w:color="auto"/>
            </w:tcBorders>
            <w:vAlign w:val="center"/>
          </w:tcPr>
          <w:p w14:paraId="0C16C83D"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Oui/non</w:t>
            </w:r>
          </w:p>
        </w:tc>
      </w:tr>
      <w:tr w:rsidR="0023189E" w:rsidRPr="0077700B" w14:paraId="4D42088E" w14:textId="77777777" w:rsidTr="00EB6BDC">
        <w:trPr>
          <w:jc w:val="center"/>
        </w:trPr>
        <w:tc>
          <w:tcPr>
            <w:tcW w:w="1036" w:type="dxa"/>
            <w:tcBorders>
              <w:left w:val="double" w:sz="4" w:space="0" w:color="auto"/>
            </w:tcBorders>
            <w:vAlign w:val="center"/>
          </w:tcPr>
          <w:p w14:paraId="3A831F9E" w14:textId="77777777" w:rsidR="0023189E" w:rsidRPr="0077700B" w:rsidRDefault="0023189E" w:rsidP="00EB6BDC">
            <w:pPr>
              <w:jc w:val="center"/>
              <w:rPr>
                <w:rFonts w:eastAsia="Batang"/>
                <w:iCs/>
                <w:sz w:val="26"/>
                <w:szCs w:val="26"/>
                <w:lang w:val="en-US" w:eastAsia="en-US"/>
              </w:rPr>
            </w:pPr>
            <w:r w:rsidRPr="0077700B">
              <w:rPr>
                <w:rFonts w:eastAsia="Batang"/>
                <w:iCs/>
                <w:sz w:val="26"/>
                <w:szCs w:val="26"/>
                <w:lang w:val="en-US" w:eastAsia="en-US"/>
              </w:rPr>
              <w:t>2</w:t>
            </w:r>
          </w:p>
        </w:tc>
        <w:tc>
          <w:tcPr>
            <w:tcW w:w="7725" w:type="dxa"/>
            <w:vAlign w:val="center"/>
          </w:tcPr>
          <w:p w14:paraId="5360B7E1" w14:textId="77777777" w:rsidR="0023189E" w:rsidRPr="0077700B" w:rsidRDefault="0023189E" w:rsidP="00EB6BDC">
            <w:pPr>
              <w:jc w:val="both"/>
              <w:rPr>
                <w:sz w:val="26"/>
                <w:szCs w:val="26"/>
                <w:lang w:eastAsia="en-US"/>
              </w:rPr>
            </w:pPr>
            <w:r w:rsidRPr="0077700B">
              <w:rPr>
                <w:sz w:val="26"/>
                <w:szCs w:val="26"/>
                <w:lang w:eastAsia="en-US"/>
              </w:rPr>
              <w:t>L’attestation de Non Redevance datant de moins de trois (03) mois, délivrée par un Inspecteur des Impôts du ressort </w:t>
            </w:r>
          </w:p>
        </w:tc>
        <w:tc>
          <w:tcPr>
            <w:tcW w:w="1097" w:type="dxa"/>
            <w:tcBorders>
              <w:right w:val="double" w:sz="4" w:space="0" w:color="auto"/>
            </w:tcBorders>
            <w:vAlign w:val="center"/>
          </w:tcPr>
          <w:p w14:paraId="407B1784"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5773321A" w14:textId="77777777" w:rsidTr="00EB6BDC">
        <w:trPr>
          <w:jc w:val="center"/>
        </w:trPr>
        <w:tc>
          <w:tcPr>
            <w:tcW w:w="1036" w:type="dxa"/>
            <w:tcBorders>
              <w:left w:val="double" w:sz="4" w:space="0" w:color="auto"/>
            </w:tcBorders>
            <w:vAlign w:val="center"/>
          </w:tcPr>
          <w:p w14:paraId="794F151C"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3</w:t>
            </w:r>
          </w:p>
        </w:tc>
        <w:tc>
          <w:tcPr>
            <w:tcW w:w="7725" w:type="dxa"/>
            <w:vAlign w:val="center"/>
          </w:tcPr>
          <w:p w14:paraId="69E9D818" w14:textId="77777777" w:rsidR="0023189E" w:rsidRPr="0077700B" w:rsidRDefault="0023189E" w:rsidP="00EB6BDC">
            <w:pPr>
              <w:jc w:val="both"/>
              <w:rPr>
                <w:sz w:val="26"/>
                <w:szCs w:val="26"/>
                <w:lang w:eastAsia="en-US"/>
              </w:rPr>
            </w:pPr>
            <w:r w:rsidRPr="0077700B">
              <w:rPr>
                <w:sz w:val="26"/>
                <w:szCs w:val="26"/>
                <w:lang w:eastAsia="en-US"/>
              </w:rPr>
              <w:t>La quittance d’achat du Dossier de Demande de Cotation</w:t>
            </w:r>
          </w:p>
        </w:tc>
        <w:tc>
          <w:tcPr>
            <w:tcW w:w="1097" w:type="dxa"/>
            <w:tcBorders>
              <w:right w:val="double" w:sz="4" w:space="0" w:color="auto"/>
            </w:tcBorders>
            <w:vAlign w:val="center"/>
          </w:tcPr>
          <w:p w14:paraId="4B13F38C"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2B2E7C3E" w14:textId="77777777" w:rsidTr="00EB6BDC">
        <w:trPr>
          <w:jc w:val="center"/>
        </w:trPr>
        <w:tc>
          <w:tcPr>
            <w:tcW w:w="1036" w:type="dxa"/>
            <w:tcBorders>
              <w:left w:val="double" w:sz="4" w:space="0" w:color="auto"/>
            </w:tcBorders>
            <w:vAlign w:val="center"/>
          </w:tcPr>
          <w:p w14:paraId="7955ED07"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4</w:t>
            </w:r>
          </w:p>
        </w:tc>
        <w:tc>
          <w:tcPr>
            <w:tcW w:w="7725" w:type="dxa"/>
            <w:vAlign w:val="center"/>
          </w:tcPr>
          <w:p w14:paraId="707320B9" w14:textId="77777777" w:rsidR="0023189E" w:rsidRPr="0077700B" w:rsidRDefault="0023189E" w:rsidP="00EB6BDC">
            <w:pPr>
              <w:jc w:val="both"/>
              <w:rPr>
                <w:sz w:val="26"/>
                <w:szCs w:val="26"/>
                <w:lang w:eastAsia="en-US"/>
              </w:rPr>
            </w:pPr>
            <w:r w:rsidRPr="0077700B">
              <w:rPr>
                <w:sz w:val="26"/>
                <w:szCs w:val="26"/>
                <w:lang w:eastAsia="en-US"/>
              </w:rPr>
              <w:t>La caution de soumission délivrée par une banque de 1</w:t>
            </w:r>
            <w:r w:rsidRPr="0077700B">
              <w:rPr>
                <w:sz w:val="26"/>
                <w:szCs w:val="26"/>
                <w:vertAlign w:val="superscript"/>
                <w:lang w:eastAsia="en-US"/>
              </w:rPr>
              <w:t>er</w:t>
            </w:r>
            <w:r w:rsidRPr="0077700B">
              <w:rPr>
                <w:sz w:val="26"/>
                <w:szCs w:val="26"/>
                <w:lang w:eastAsia="en-US"/>
              </w:rPr>
              <w:t xml:space="preserve"> ordre agréée par le MINFI suivant les conditions de la COBAC, de montant égal à 1% du montant prévisionnel du lot sollicité</w:t>
            </w:r>
          </w:p>
        </w:tc>
        <w:tc>
          <w:tcPr>
            <w:tcW w:w="1097" w:type="dxa"/>
            <w:tcBorders>
              <w:right w:val="double" w:sz="4" w:space="0" w:color="auto"/>
            </w:tcBorders>
            <w:vAlign w:val="center"/>
          </w:tcPr>
          <w:p w14:paraId="0BBB4ABA"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562A74EB" w14:textId="77777777" w:rsidTr="00EB6BDC">
        <w:trPr>
          <w:jc w:val="center"/>
        </w:trPr>
        <w:tc>
          <w:tcPr>
            <w:tcW w:w="1036" w:type="dxa"/>
            <w:tcBorders>
              <w:left w:val="double" w:sz="4" w:space="0" w:color="auto"/>
            </w:tcBorders>
            <w:vAlign w:val="center"/>
          </w:tcPr>
          <w:p w14:paraId="3161129E"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5</w:t>
            </w:r>
          </w:p>
        </w:tc>
        <w:tc>
          <w:tcPr>
            <w:tcW w:w="7725" w:type="dxa"/>
            <w:vAlign w:val="center"/>
          </w:tcPr>
          <w:p w14:paraId="741404CC" w14:textId="77777777" w:rsidR="0023189E" w:rsidRPr="0077700B" w:rsidRDefault="0023189E" w:rsidP="00EB6BDC">
            <w:pPr>
              <w:jc w:val="both"/>
              <w:rPr>
                <w:sz w:val="26"/>
                <w:szCs w:val="26"/>
                <w:lang w:eastAsia="en-US"/>
              </w:rPr>
            </w:pPr>
            <w:r w:rsidRPr="0077700B">
              <w:rPr>
                <w:sz w:val="26"/>
                <w:szCs w:val="26"/>
                <w:lang w:eastAsia="en-US"/>
              </w:rPr>
              <w:t>Le Certificat de non exclusion des Marchés Publics délivrée par l’Agence de Régulation des Marchés Publics (ARMP)</w:t>
            </w:r>
          </w:p>
        </w:tc>
        <w:tc>
          <w:tcPr>
            <w:tcW w:w="1097" w:type="dxa"/>
            <w:tcBorders>
              <w:right w:val="double" w:sz="4" w:space="0" w:color="auto"/>
            </w:tcBorders>
            <w:vAlign w:val="center"/>
          </w:tcPr>
          <w:p w14:paraId="3F08F84D"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1106AD91" w14:textId="77777777" w:rsidTr="00EB6BDC">
        <w:trPr>
          <w:jc w:val="center"/>
        </w:trPr>
        <w:tc>
          <w:tcPr>
            <w:tcW w:w="1036" w:type="dxa"/>
            <w:tcBorders>
              <w:left w:val="double" w:sz="4" w:space="0" w:color="auto"/>
            </w:tcBorders>
            <w:vAlign w:val="center"/>
          </w:tcPr>
          <w:p w14:paraId="35D43822"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6</w:t>
            </w:r>
          </w:p>
        </w:tc>
        <w:tc>
          <w:tcPr>
            <w:tcW w:w="7725" w:type="dxa"/>
            <w:vAlign w:val="center"/>
          </w:tcPr>
          <w:p w14:paraId="297A453F" w14:textId="77777777" w:rsidR="0023189E" w:rsidRPr="0077700B" w:rsidRDefault="0023189E" w:rsidP="00EB6BDC">
            <w:pPr>
              <w:jc w:val="both"/>
              <w:rPr>
                <w:sz w:val="26"/>
                <w:szCs w:val="26"/>
                <w:lang w:eastAsia="en-US"/>
              </w:rPr>
            </w:pPr>
            <w:r w:rsidRPr="0077700B">
              <w:rPr>
                <w:sz w:val="26"/>
                <w:szCs w:val="26"/>
                <w:lang w:eastAsia="en-US"/>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tc>
        <w:tc>
          <w:tcPr>
            <w:tcW w:w="1097" w:type="dxa"/>
            <w:tcBorders>
              <w:right w:val="double" w:sz="4" w:space="0" w:color="auto"/>
            </w:tcBorders>
            <w:vAlign w:val="center"/>
          </w:tcPr>
          <w:p w14:paraId="52BF5402"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71278CD5" w14:textId="77777777" w:rsidTr="00EB6BDC">
        <w:trPr>
          <w:jc w:val="center"/>
        </w:trPr>
        <w:tc>
          <w:tcPr>
            <w:tcW w:w="1036" w:type="dxa"/>
            <w:tcBorders>
              <w:left w:val="double" w:sz="4" w:space="0" w:color="auto"/>
            </w:tcBorders>
            <w:vAlign w:val="center"/>
          </w:tcPr>
          <w:p w14:paraId="483D492D"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7</w:t>
            </w:r>
          </w:p>
        </w:tc>
        <w:tc>
          <w:tcPr>
            <w:tcW w:w="7725" w:type="dxa"/>
            <w:vAlign w:val="center"/>
          </w:tcPr>
          <w:p w14:paraId="722D1158" w14:textId="77777777" w:rsidR="0023189E" w:rsidRPr="0077700B" w:rsidRDefault="0023189E" w:rsidP="00EB6BDC">
            <w:pPr>
              <w:jc w:val="both"/>
              <w:rPr>
                <w:sz w:val="26"/>
                <w:szCs w:val="26"/>
                <w:lang w:eastAsia="en-US"/>
              </w:rPr>
            </w:pPr>
            <w:r w:rsidRPr="0077700B">
              <w:rPr>
                <w:sz w:val="26"/>
                <w:szCs w:val="26"/>
                <w:lang w:eastAsia="en-US"/>
              </w:rPr>
              <w:t>Le Cahier des Clauses Administratives Particulières (CCAP) paraphé à chaque page signé et datée à la dernière page.</w:t>
            </w:r>
          </w:p>
        </w:tc>
        <w:tc>
          <w:tcPr>
            <w:tcW w:w="1097" w:type="dxa"/>
            <w:tcBorders>
              <w:right w:val="double" w:sz="4" w:space="0" w:color="auto"/>
            </w:tcBorders>
            <w:vAlign w:val="center"/>
          </w:tcPr>
          <w:p w14:paraId="45FF608B"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49A01D4F" w14:textId="77777777" w:rsidTr="00EB6BDC">
        <w:trPr>
          <w:jc w:val="center"/>
        </w:trPr>
        <w:tc>
          <w:tcPr>
            <w:tcW w:w="1036" w:type="dxa"/>
            <w:tcBorders>
              <w:left w:val="double" w:sz="4" w:space="0" w:color="auto"/>
            </w:tcBorders>
            <w:vAlign w:val="center"/>
          </w:tcPr>
          <w:p w14:paraId="1552CD81"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8</w:t>
            </w:r>
          </w:p>
        </w:tc>
        <w:tc>
          <w:tcPr>
            <w:tcW w:w="7725" w:type="dxa"/>
            <w:vAlign w:val="center"/>
          </w:tcPr>
          <w:p w14:paraId="24A286BC" w14:textId="77777777" w:rsidR="0023189E" w:rsidRPr="0077700B" w:rsidRDefault="0023189E" w:rsidP="00EB6BDC">
            <w:pPr>
              <w:jc w:val="both"/>
              <w:rPr>
                <w:sz w:val="26"/>
                <w:szCs w:val="26"/>
                <w:lang w:eastAsia="en-US"/>
              </w:rPr>
            </w:pPr>
            <w:r w:rsidRPr="0077700B">
              <w:rPr>
                <w:sz w:val="26"/>
                <w:szCs w:val="26"/>
                <w:lang w:eastAsia="en-US"/>
              </w:rPr>
              <w:t>Le Règlement de la Consultation paraphé à chaque page signé et datée à la dernière page.</w:t>
            </w:r>
          </w:p>
        </w:tc>
        <w:tc>
          <w:tcPr>
            <w:tcW w:w="1097" w:type="dxa"/>
            <w:tcBorders>
              <w:right w:val="double" w:sz="4" w:space="0" w:color="auto"/>
            </w:tcBorders>
            <w:vAlign w:val="center"/>
          </w:tcPr>
          <w:p w14:paraId="0A17AEF8" w14:textId="77777777" w:rsidR="0023189E" w:rsidRPr="0077700B" w:rsidRDefault="0023189E" w:rsidP="00EB6BDC">
            <w:pPr>
              <w:jc w:val="center"/>
              <w:rPr>
                <w:sz w:val="26"/>
                <w:szCs w:val="26"/>
                <w:lang w:val="en-US" w:eastAsia="en-US"/>
              </w:rPr>
            </w:pPr>
            <w:r w:rsidRPr="0077700B">
              <w:rPr>
                <w:rFonts w:eastAsia="Batang"/>
                <w:iCs/>
                <w:sz w:val="26"/>
                <w:szCs w:val="26"/>
                <w:lang w:eastAsia="en-US"/>
              </w:rPr>
              <w:t>Oui/non</w:t>
            </w:r>
          </w:p>
        </w:tc>
      </w:tr>
      <w:tr w:rsidR="0023189E" w:rsidRPr="0077700B" w14:paraId="6CD164DC" w14:textId="77777777" w:rsidTr="00EB6BDC">
        <w:trPr>
          <w:trHeight w:val="493"/>
          <w:jc w:val="center"/>
        </w:trPr>
        <w:tc>
          <w:tcPr>
            <w:tcW w:w="9858" w:type="dxa"/>
            <w:gridSpan w:val="3"/>
            <w:tcBorders>
              <w:left w:val="double" w:sz="4" w:space="0" w:color="auto"/>
              <w:right w:val="double" w:sz="4" w:space="0" w:color="auto"/>
            </w:tcBorders>
            <w:vAlign w:val="center"/>
          </w:tcPr>
          <w:p w14:paraId="1E9148E7" w14:textId="77777777" w:rsidR="0023189E" w:rsidRPr="0077700B" w:rsidRDefault="0023189E" w:rsidP="00EB6BDC">
            <w:pPr>
              <w:rPr>
                <w:rFonts w:eastAsia="Batang"/>
                <w:iCs/>
                <w:sz w:val="26"/>
                <w:szCs w:val="26"/>
                <w:lang w:eastAsia="en-US"/>
              </w:rPr>
            </w:pPr>
            <w:r w:rsidRPr="0077700B">
              <w:rPr>
                <w:rFonts w:eastAsia="Batang"/>
                <w:b/>
                <w:i/>
                <w:iCs/>
                <w:sz w:val="26"/>
                <w:szCs w:val="26"/>
                <w:u w:val="single"/>
                <w:lang w:eastAsia="en-US"/>
              </w:rPr>
              <w:t>N.B</w:t>
            </w:r>
            <w:r w:rsidRPr="0077700B">
              <w:rPr>
                <w:rFonts w:eastAsia="Batang"/>
                <w:iCs/>
                <w:sz w:val="26"/>
                <w:szCs w:val="26"/>
                <w:lang w:eastAsia="en-US"/>
              </w:rPr>
              <w:t xml:space="preserve"> : </w:t>
            </w:r>
          </w:p>
          <w:p w14:paraId="46A67A4B" w14:textId="77777777" w:rsidR="0023189E" w:rsidRPr="0077700B" w:rsidRDefault="0023189E" w:rsidP="0023189E">
            <w:pPr>
              <w:numPr>
                <w:ilvl w:val="0"/>
                <w:numId w:val="47"/>
              </w:numPr>
              <w:rPr>
                <w:rFonts w:eastAsia="Batang"/>
                <w:iCs/>
                <w:sz w:val="26"/>
                <w:szCs w:val="26"/>
                <w:lang w:eastAsia="en-US"/>
              </w:rPr>
            </w:pPr>
            <w:r w:rsidRPr="0077700B">
              <w:rPr>
                <w:rFonts w:eastAsia="Batang"/>
                <w:iCs/>
                <w:sz w:val="26"/>
                <w:szCs w:val="26"/>
                <w:lang w:eastAsia="en-US"/>
              </w:rPr>
              <w:t>L’absence de la caution de soumission vaudra l’élimination de l’Offre ;</w:t>
            </w:r>
          </w:p>
          <w:p w14:paraId="7BAE67CF" w14:textId="77777777" w:rsidR="0023189E" w:rsidRPr="0077700B" w:rsidRDefault="0023189E" w:rsidP="0023189E">
            <w:pPr>
              <w:numPr>
                <w:ilvl w:val="0"/>
                <w:numId w:val="47"/>
              </w:numPr>
              <w:spacing w:before="120" w:after="120"/>
              <w:rPr>
                <w:rFonts w:eastAsia="Batang"/>
                <w:iCs/>
                <w:sz w:val="26"/>
                <w:szCs w:val="26"/>
                <w:lang w:eastAsia="en-US"/>
              </w:rPr>
            </w:pPr>
            <w:r w:rsidRPr="0077700B">
              <w:rPr>
                <w:bCs/>
                <w:iCs/>
                <w:sz w:val="26"/>
                <w:szCs w:val="26"/>
                <w:lang w:eastAsia="en-US"/>
              </w:rPr>
              <w:t xml:space="preserve">En cas de Non-conformité de l’une </w:t>
            </w:r>
            <w:proofErr w:type="gramStart"/>
            <w:r w:rsidRPr="0077700B">
              <w:rPr>
                <w:bCs/>
                <w:iCs/>
                <w:sz w:val="26"/>
                <w:szCs w:val="26"/>
                <w:lang w:eastAsia="en-US"/>
              </w:rPr>
              <w:t>des pièces susmentionnée</w:t>
            </w:r>
            <w:proofErr w:type="gramEnd"/>
            <w:r w:rsidRPr="0077700B">
              <w:rPr>
                <w:bCs/>
                <w:iCs/>
                <w:sz w:val="26"/>
                <w:szCs w:val="26"/>
                <w:lang w:eastAsia="en-US"/>
              </w:rPr>
              <w:t xml:space="preserve"> du dossier administratif, il sera accordé un délai de 48 heures au soumissionnaire pour produire la pièce conforme aux spécifications du Dossier de Demande de Cotation.</w:t>
            </w:r>
          </w:p>
        </w:tc>
      </w:tr>
      <w:tr w:rsidR="0023189E" w:rsidRPr="0077700B" w14:paraId="6FC20587" w14:textId="77777777" w:rsidTr="00EB6BDC">
        <w:trPr>
          <w:jc w:val="center"/>
        </w:trPr>
        <w:tc>
          <w:tcPr>
            <w:tcW w:w="9858" w:type="dxa"/>
            <w:gridSpan w:val="3"/>
            <w:tcBorders>
              <w:left w:val="double" w:sz="4" w:space="0" w:color="auto"/>
              <w:right w:val="double" w:sz="4" w:space="0" w:color="auto"/>
            </w:tcBorders>
            <w:vAlign w:val="center"/>
          </w:tcPr>
          <w:p w14:paraId="38174515" w14:textId="77777777" w:rsidR="0023189E" w:rsidRPr="0077700B" w:rsidRDefault="0023189E" w:rsidP="0023189E">
            <w:pPr>
              <w:numPr>
                <w:ilvl w:val="0"/>
                <w:numId w:val="46"/>
              </w:numPr>
              <w:jc w:val="both"/>
              <w:rPr>
                <w:rFonts w:eastAsia="Batang"/>
                <w:b/>
                <w:i/>
                <w:iCs/>
                <w:sz w:val="26"/>
                <w:szCs w:val="26"/>
                <w:lang w:val="en-US" w:eastAsia="en-US"/>
              </w:rPr>
            </w:pPr>
            <w:r w:rsidRPr="0077700B">
              <w:rPr>
                <w:rFonts w:eastAsia="Batang"/>
                <w:b/>
                <w:i/>
                <w:iCs/>
                <w:sz w:val="26"/>
                <w:szCs w:val="26"/>
                <w:lang w:val="en-US" w:eastAsia="en-US"/>
              </w:rPr>
              <w:t xml:space="preserve">EVALUATION DE L’OFFRE </w:t>
            </w:r>
          </w:p>
        </w:tc>
      </w:tr>
      <w:tr w:rsidR="0023189E" w:rsidRPr="0077700B" w14:paraId="73379057" w14:textId="77777777" w:rsidTr="00EB6BDC">
        <w:trPr>
          <w:jc w:val="center"/>
        </w:trPr>
        <w:tc>
          <w:tcPr>
            <w:tcW w:w="8761" w:type="dxa"/>
            <w:gridSpan w:val="2"/>
            <w:tcBorders>
              <w:left w:val="double" w:sz="4" w:space="0" w:color="auto"/>
            </w:tcBorders>
            <w:vAlign w:val="center"/>
          </w:tcPr>
          <w:p w14:paraId="015AF027" w14:textId="77777777" w:rsidR="0023189E" w:rsidRPr="0077700B" w:rsidRDefault="0023189E" w:rsidP="00EB6BDC">
            <w:pPr>
              <w:numPr>
                <w:ilvl w:val="2"/>
                <w:numId w:val="23"/>
              </w:numPr>
              <w:tabs>
                <w:tab w:val="num" w:pos="272"/>
                <w:tab w:val="num" w:pos="2340"/>
              </w:tabs>
              <w:ind w:left="272" w:hanging="283"/>
              <w:jc w:val="both"/>
              <w:rPr>
                <w:rFonts w:eastAsia="Batang"/>
                <w:iCs/>
                <w:sz w:val="26"/>
                <w:szCs w:val="26"/>
                <w:lang w:eastAsia="en-US"/>
              </w:rPr>
            </w:pPr>
            <w:r w:rsidRPr="0077700B">
              <w:rPr>
                <w:rFonts w:eastAsia="Batang"/>
                <w:b/>
                <w:iCs/>
                <w:sz w:val="26"/>
                <w:szCs w:val="26"/>
                <w:lang w:eastAsia="en-US"/>
              </w:rPr>
              <w:t>Présentation de l’Offre</w:t>
            </w:r>
            <w:r w:rsidRPr="0077700B">
              <w:rPr>
                <w:rFonts w:eastAsia="Batang"/>
                <w:iCs/>
                <w:sz w:val="26"/>
                <w:szCs w:val="26"/>
                <w:lang w:eastAsia="en-US"/>
              </w:rPr>
              <w:t xml:space="preserve"> : </w:t>
            </w:r>
            <w:r w:rsidRPr="0077700B">
              <w:rPr>
                <w:bCs/>
                <w:i/>
                <w:sz w:val="26"/>
                <w:szCs w:val="26"/>
                <w:lang w:eastAsia="en-US"/>
              </w:rPr>
              <w:t>Critère rempli</w:t>
            </w:r>
            <w:r w:rsidRPr="0077700B">
              <w:rPr>
                <w:rFonts w:eastAsia="Batang"/>
                <w:iCs/>
                <w:sz w:val="26"/>
                <w:szCs w:val="26"/>
                <w:lang w:eastAsia="en-US"/>
              </w:rPr>
              <w:t xml:space="preserve"> </w:t>
            </w:r>
            <w:r w:rsidRPr="0077700B">
              <w:rPr>
                <w:bCs/>
                <w:i/>
                <w:sz w:val="26"/>
                <w:szCs w:val="26"/>
                <w:lang w:eastAsia="en-US"/>
              </w:rPr>
              <w:t>si au moins trois (03) des quatre (4) des critères ci-dessous sont réunis :</w:t>
            </w:r>
          </w:p>
        </w:tc>
        <w:tc>
          <w:tcPr>
            <w:tcW w:w="1097" w:type="dxa"/>
            <w:tcBorders>
              <w:right w:val="double" w:sz="4" w:space="0" w:color="auto"/>
            </w:tcBorders>
            <w:vAlign w:val="center"/>
          </w:tcPr>
          <w:p w14:paraId="18BBAF0F" w14:textId="77777777" w:rsidR="0023189E" w:rsidRPr="0077700B" w:rsidRDefault="0023189E" w:rsidP="00EB6BDC">
            <w:pPr>
              <w:jc w:val="center"/>
              <w:rPr>
                <w:rFonts w:eastAsia="Batang"/>
                <w:iCs/>
                <w:sz w:val="26"/>
                <w:szCs w:val="26"/>
                <w:lang w:val="en-US" w:eastAsia="en-US"/>
              </w:rPr>
            </w:pPr>
            <w:r w:rsidRPr="0077700B">
              <w:rPr>
                <w:rFonts w:eastAsia="Batang"/>
                <w:iCs/>
                <w:sz w:val="26"/>
                <w:szCs w:val="26"/>
                <w:lang w:val="en-US" w:eastAsia="en-US"/>
              </w:rPr>
              <w:t>Oui/Non</w:t>
            </w:r>
          </w:p>
        </w:tc>
      </w:tr>
      <w:tr w:rsidR="0023189E" w:rsidRPr="0077700B" w14:paraId="6CABA66F" w14:textId="77777777" w:rsidTr="00EB6BDC">
        <w:trPr>
          <w:jc w:val="center"/>
        </w:trPr>
        <w:tc>
          <w:tcPr>
            <w:tcW w:w="1036" w:type="dxa"/>
            <w:tcBorders>
              <w:left w:val="double" w:sz="4" w:space="0" w:color="auto"/>
            </w:tcBorders>
            <w:vAlign w:val="center"/>
          </w:tcPr>
          <w:p w14:paraId="35A9404C" w14:textId="77777777" w:rsidR="0023189E" w:rsidRPr="0077700B" w:rsidRDefault="0023189E" w:rsidP="00EB6BDC">
            <w:pPr>
              <w:jc w:val="center"/>
              <w:rPr>
                <w:rFonts w:eastAsia="Batang"/>
                <w:iCs/>
                <w:sz w:val="26"/>
                <w:szCs w:val="26"/>
                <w:lang w:val="en-US" w:eastAsia="en-US"/>
              </w:rPr>
            </w:pPr>
          </w:p>
        </w:tc>
        <w:tc>
          <w:tcPr>
            <w:tcW w:w="7725" w:type="dxa"/>
            <w:vAlign w:val="center"/>
          </w:tcPr>
          <w:p w14:paraId="39146805" w14:textId="77777777" w:rsidR="0023189E" w:rsidRPr="0077700B" w:rsidRDefault="0023189E" w:rsidP="0023189E">
            <w:pPr>
              <w:numPr>
                <w:ilvl w:val="0"/>
                <w:numId w:val="48"/>
              </w:numPr>
              <w:spacing w:before="60"/>
              <w:jc w:val="both"/>
              <w:rPr>
                <w:sz w:val="26"/>
                <w:szCs w:val="26"/>
                <w:lang w:eastAsia="en-US"/>
              </w:rPr>
            </w:pPr>
            <w:r w:rsidRPr="0077700B">
              <w:rPr>
                <w:sz w:val="26"/>
                <w:szCs w:val="26"/>
                <w:lang w:eastAsia="en-US"/>
              </w:rPr>
              <w:t>Séparation des pièces administratives par des intercalaires en couleur (Original + copies) ;</w:t>
            </w:r>
          </w:p>
        </w:tc>
        <w:tc>
          <w:tcPr>
            <w:tcW w:w="1097" w:type="dxa"/>
            <w:tcBorders>
              <w:right w:val="double" w:sz="4" w:space="0" w:color="auto"/>
            </w:tcBorders>
            <w:vAlign w:val="center"/>
          </w:tcPr>
          <w:p w14:paraId="5EE75B6F" w14:textId="77777777" w:rsidR="0023189E" w:rsidRPr="0077700B" w:rsidRDefault="0023189E" w:rsidP="00EB6BDC">
            <w:pPr>
              <w:jc w:val="center"/>
              <w:rPr>
                <w:rFonts w:eastAsia="Batang"/>
                <w:iCs/>
                <w:sz w:val="26"/>
                <w:szCs w:val="26"/>
                <w:lang w:eastAsia="en-US"/>
              </w:rPr>
            </w:pPr>
          </w:p>
        </w:tc>
      </w:tr>
      <w:tr w:rsidR="0023189E" w:rsidRPr="0077700B" w14:paraId="10DDE016" w14:textId="77777777" w:rsidTr="00EB6BDC">
        <w:trPr>
          <w:jc w:val="center"/>
        </w:trPr>
        <w:tc>
          <w:tcPr>
            <w:tcW w:w="1036" w:type="dxa"/>
            <w:tcBorders>
              <w:left w:val="double" w:sz="4" w:space="0" w:color="auto"/>
            </w:tcBorders>
            <w:vAlign w:val="center"/>
          </w:tcPr>
          <w:p w14:paraId="101CECDC" w14:textId="77777777" w:rsidR="0023189E" w:rsidRPr="0077700B" w:rsidRDefault="0023189E" w:rsidP="00EB6BDC">
            <w:pPr>
              <w:jc w:val="center"/>
              <w:rPr>
                <w:rFonts w:eastAsia="Batang"/>
                <w:iCs/>
                <w:sz w:val="26"/>
                <w:szCs w:val="26"/>
                <w:lang w:eastAsia="en-US"/>
              </w:rPr>
            </w:pPr>
          </w:p>
        </w:tc>
        <w:tc>
          <w:tcPr>
            <w:tcW w:w="7725" w:type="dxa"/>
            <w:vAlign w:val="center"/>
          </w:tcPr>
          <w:p w14:paraId="40B76334" w14:textId="77777777" w:rsidR="0023189E" w:rsidRPr="0077700B" w:rsidRDefault="0023189E" w:rsidP="0023189E">
            <w:pPr>
              <w:numPr>
                <w:ilvl w:val="0"/>
                <w:numId w:val="48"/>
              </w:numPr>
              <w:spacing w:before="60"/>
              <w:jc w:val="both"/>
              <w:rPr>
                <w:rFonts w:eastAsia="Batang"/>
                <w:iCs/>
                <w:sz w:val="26"/>
                <w:szCs w:val="26"/>
                <w:lang w:eastAsia="en-US"/>
              </w:rPr>
            </w:pPr>
            <w:r w:rsidRPr="0077700B">
              <w:rPr>
                <w:sz w:val="26"/>
                <w:szCs w:val="26"/>
                <w:lang w:eastAsia="en-US"/>
              </w:rPr>
              <w:t>Pièces présentées dans l’ordre du Dossier de Consultation</w:t>
            </w:r>
          </w:p>
        </w:tc>
        <w:tc>
          <w:tcPr>
            <w:tcW w:w="1097" w:type="dxa"/>
            <w:tcBorders>
              <w:right w:val="double" w:sz="4" w:space="0" w:color="auto"/>
            </w:tcBorders>
            <w:vAlign w:val="center"/>
          </w:tcPr>
          <w:p w14:paraId="56658CF8" w14:textId="77777777" w:rsidR="0023189E" w:rsidRPr="0077700B" w:rsidRDefault="0023189E" w:rsidP="00EB6BDC">
            <w:pPr>
              <w:jc w:val="center"/>
              <w:rPr>
                <w:rFonts w:eastAsia="Batang"/>
                <w:iCs/>
                <w:sz w:val="26"/>
                <w:szCs w:val="26"/>
                <w:lang w:eastAsia="en-US"/>
              </w:rPr>
            </w:pPr>
          </w:p>
        </w:tc>
      </w:tr>
      <w:tr w:rsidR="0023189E" w:rsidRPr="0077700B" w14:paraId="1532F8B6" w14:textId="77777777" w:rsidTr="00EB6BDC">
        <w:trPr>
          <w:jc w:val="center"/>
        </w:trPr>
        <w:tc>
          <w:tcPr>
            <w:tcW w:w="1036" w:type="dxa"/>
            <w:tcBorders>
              <w:left w:val="double" w:sz="4" w:space="0" w:color="auto"/>
            </w:tcBorders>
            <w:vAlign w:val="center"/>
          </w:tcPr>
          <w:p w14:paraId="2AEA653D" w14:textId="77777777" w:rsidR="0023189E" w:rsidRPr="0077700B" w:rsidRDefault="0023189E" w:rsidP="00EB6BDC">
            <w:pPr>
              <w:jc w:val="center"/>
              <w:rPr>
                <w:rFonts w:eastAsia="Batang"/>
                <w:iCs/>
                <w:sz w:val="26"/>
                <w:szCs w:val="26"/>
                <w:lang w:eastAsia="en-US"/>
              </w:rPr>
            </w:pPr>
          </w:p>
        </w:tc>
        <w:tc>
          <w:tcPr>
            <w:tcW w:w="7725" w:type="dxa"/>
            <w:vAlign w:val="center"/>
          </w:tcPr>
          <w:p w14:paraId="7D3AA64E" w14:textId="77777777" w:rsidR="0023189E" w:rsidRPr="0077700B" w:rsidRDefault="0023189E" w:rsidP="0023189E">
            <w:pPr>
              <w:numPr>
                <w:ilvl w:val="0"/>
                <w:numId w:val="48"/>
              </w:numPr>
              <w:spacing w:before="60"/>
              <w:jc w:val="both"/>
              <w:rPr>
                <w:rFonts w:eastAsia="Batang"/>
                <w:iCs/>
                <w:sz w:val="26"/>
                <w:szCs w:val="26"/>
                <w:lang w:eastAsia="en-US"/>
              </w:rPr>
            </w:pPr>
            <w:r w:rsidRPr="0077700B">
              <w:rPr>
                <w:sz w:val="26"/>
                <w:szCs w:val="26"/>
                <w:lang w:eastAsia="en-US"/>
              </w:rPr>
              <w:t>Clarté</w:t>
            </w:r>
            <w:r w:rsidRPr="0077700B">
              <w:rPr>
                <w:sz w:val="26"/>
                <w:szCs w:val="26"/>
                <w:lang w:val="en-US" w:eastAsia="en-US"/>
              </w:rPr>
              <w:t xml:space="preserve"> des photocopies</w:t>
            </w:r>
          </w:p>
        </w:tc>
        <w:tc>
          <w:tcPr>
            <w:tcW w:w="1097" w:type="dxa"/>
            <w:tcBorders>
              <w:right w:val="double" w:sz="4" w:space="0" w:color="auto"/>
            </w:tcBorders>
            <w:vAlign w:val="center"/>
          </w:tcPr>
          <w:p w14:paraId="4E0AF3AC" w14:textId="77777777" w:rsidR="0023189E" w:rsidRPr="0077700B" w:rsidRDefault="0023189E" w:rsidP="00EB6BDC">
            <w:pPr>
              <w:jc w:val="center"/>
              <w:rPr>
                <w:rFonts w:eastAsia="Batang"/>
                <w:iCs/>
                <w:sz w:val="26"/>
                <w:szCs w:val="26"/>
                <w:lang w:eastAsia="en-US"/>
              </w:rPr>
            </w:pPr>
          </w:p>
        </w:tc>
      </w:tr>
      <w:tr w:rsidR="0023189E" w:rsidRPr="0077700B" w14:paraId="4798BC11" w14:textId="77777777" w:rsidTr="00EB6BDC">
        <w:trPr>
          <w:jc w:val="center"/>
        </w:trPr>
        <w:tc>
          <w:tcPr>
            <w:tcW w:w="1036" w:type="dxa"/>
            <w:tcBorders>
              <w:left w:val="double" w:sz="4" w:space="0" w:color="auto"/>
            </w:tcBorders>
            <w:vAlign w:val="center"/>
          </w:tcPr>
          <w:p w14:paraId="5F7C0ED2" w14:textId="77777777" w:rsidR="0023189E" w:rsidRPr="0077700B" w:rsidRDefault="0023189E" w:rsidP="00EB6BDC">
            <w:pPr>
              <w:jc w:val="center"/>
              <w:rPr>
                <w:rFonts w:eastAsia="Batang"/>
                <w:iCs/>
                <w:sz w:val="26"/>
                <w:szCs w:val="26"/>
                <w:lang w:eastAsia="en-US"/>
              </w:rPr>
            </w:pPr>
          </w:p>
        </w:tc>
        <w:tc>
          <w:tcPr>
            <w:tcW w:w="7725" w:type="dxa"/>
            <w:vAlign w:val="center"/>
          </w:tcPr>
          <w:p w14:paraId="35516AAD" w14:textId="77777777" w:rsidR="0023189E" w:rsidRPr="0077700B" w:rsidRDefault="0023189E" w:rsidP="0023189E">
            <w:pPr>
              <w:numPr>
                <w:ilvl w:val="0"/>
                <w:numId w:val="48"/>
              </w:numPr>
              <w:spacing w:before="60"/>
              <w:jc w:val="both"/>
              <w:rPr>
                <w:rFonts w:eastAsia="Batang"/>
                <w:iCs/>
                <w:sz w:val="26"/>
                <w:szCs w:val="26"/>
                <w:lang w:eastAsia="en-US"/>
              </w:rPr>
            </w:pPr>
            <w:r w:rsidRPr="0077700B">
              <w:rPr>
                <w:sz w:val="26"/>
                <w:szCs w:val="26"/>
                <w:lang w:eastAsia="en-US"/>
              </w:rPr>
              <w:t>Reliure des documents par les spirales ou les serres-dos</w:t>
            </w:r>
          </w:p>
        </w:tc>
        <w:tc>
          <w:tcPr>
            <w:tcW w:w="1097" w:type="dxa"/>
            <w:tcBorders>
              <w:right w:val="double" w:sz="4" w:space="0" w:color="auto"/>
            </w:tcBorders>
            <w:vAlign w:val="center"/>
          </w:tcPr>
          <w:p w14:paraId="0F764744" w14:textId="77777777" w:rsidR="0023189E" w:rsidRPr="0077700B" w:rsidRDefault="0023189E" w:rsidP="00EB6BDC">
            <w:pPr>
              <w:jc w:val="center"/>
              <w:rPr>
                <w:rFonts w:eastAsia="Batang"/>
                <w:iCs/>
                <w:sz w:val="26"/>
                <w:szCs w:val="26"/>
                <w:lang w:eastAsia="en-US"/>
              </w:rPr>
            </w:pPr>
          </w:p>
        </w:tc>
      </w:tr>
      <w:tr w:rsidR="0023189E" w:rsidRPr="0077700B" w14:paraId="14E89E4F" w14:textId="77777777" w:rsidTr="00EB6BDC">
        <w:trPr>
          <w:jc w:val="center"/>
        </w:trPr>
        <w:tc>
          <w:tcPr>
            <w:tcW w:w="8761" w:type="dxa"/>
            <w:gridSpan w:val="2"/>
            <w:tcBorders>
              <w:left w:val="double" w:sz="4" w:space="0" w:color="auto"/>
            </w:tcBorders>
            <w:vAlign w:val="center"/>
          </w:tcPr>
          <w:p w14:paraId="4973B323" w14:textId="77777777" w:rsidR="0023189E" w:rsidRPr="0077700B" w:rsidRDefault="0023189E" w:rsidP="00EB6BDC">
            <w:pPr>
              <w:numPr>
                <w:ilvl w:val="2"/>
                <w:numId w:val="23"/>
              </w:numPr>
              <w:tabs>
                <w:tab w:val="num" w:pos="272"/>
                <w:tab w:val="num" w:pos="2340"/>
              </w:tabs>
              <w:spacing w:before="120"/>
              <w:ind w:left="272" w:hanging="283"/>
              <w:jc w:val="both"/>
              <w:rPr>
                <w:rFonts w:eastAsia="Batang"/>
                <w:iCs/>
                <w:sz w:val="26"/>
                <w:szCs w:val="26"/>
                <w:lang w:eastAsia="en-US"/>
              </w:rPr>
            </w:pPr>
            <w:r w:rsidRPr="0077700B">
              <w:rPr>
                <w:rFonts w:eastAsia="Batang"/>
                <w:b/>
                <w:iCs/>
                <w:sz w:val="26"/>
                <w:szCs w:val="26"/>
                <w:lang w:eastAsia="en-US"/>
              </w:rPr>
              <w:t xml:space="preserve">Chiffre </w:t>
            </w:r>
            <w:proofErr w:type="gramStart"/>
            <w:r w:rsidRPr="0077700B">
              <w:rPr>
                <w:rFonts w:eastAsia="Batang"/>
                <w:b/>
                <w:iCs/>
                <w:sz w:val="26"/>
                <w:szCs w:val="26"/>
                <w:lang w:eastAsia="en-US"/>
              </w:rPr>
              <w:t>d’affaire</w:t>
            </w:r>
            <w:proofErr w:type="gramEnd"/>
            <w:r w:rsidRPr="0077700B">
              <w:rPr>
                <w:rFonts w:eastAsia="Batang"/>
                <w:b/>
                <w:iCs/>
                <w:sz w:val="26"/>
                <w:szCs w:val="26"/>
                <w:lang w:eastAsia="en-US"/>
              </w:rPr>
              <w:t xml:space="preserve"> du Soumissionnaire</w:t>
            </w:r>
            <w:r w:rsidRPr="0077700B">
              <w:rPr>
                <w:rFonts w:eastAsia="Batang"/>
                <w:iCs/>
                <w:sz w:val="26"/>
                <w:szCs w:val="26"/>
                <w:lang w:eastAsia="en-US"/>
              </w:rPr>
              <w:t> :</w:t>
            </w:r>
            <w:r w:rsidRPr="0077700B">
              <w:rPr>
                <w:i/>
                <w:sz w:val="26"/>
                <w:szCs w:val="26"/>
                <w:lang w:eastAsia="en-US"/>
              </w:rPr>
              <w:t xml:space="preserve"> Condition remplie si le soumissionnaire justifie des prestations cumulées d’au moins cinq millions (5 000 000) de Francs CFA pendant les Exercices 2020 et 2021 et 2022.</w:t>
            </w:r>
          </w:p>
          <w:p w14:paraId="76AC332F" w14:textId="77777777" w:rsidR="0023189E" w:rsidRPr="0077700B" w:rsidRDefault="0023189E" w:rsidP="00EB6BDC">
            <w:pPr>
              <w:spacing w:before="120" w:after="60"/>
              <w:ind w:left="315"/>
              <w:jc w:val="both"/>
              <w:rPr>
                <w:sz w:val="26"/>
                <w:szCs w:val="26"/>
                <w:lang w:eastAsia="en-US"/>
              </w:rPr>
            </w:pPr>
            <w:r w:rsidRPr="0077700B">
              <w:rPr>
                <w:b/>
                <w:sz w:val="26"/>
                <w:szCs w:val="26"/>
                <w:u w:val="single"/>
                <w:lang w:eastAsia="en-US"/>
              </w:rPr>
              <w:t>NB</w:t>
            </w:r>
            <w:r w:rsidRPr="0077700B">
              <w:rPr>
                <w:sz w:val="26"/>
                <w:szCs w:val="26"/>
                <w:lang w:eastAsia="en-US"/>
              </w:rPr>
              <w:t> : Les justificatifs du chiffre d’affaires comprennent notamment :</w:t>
            </w:r>
          </w:p>
          <w:p w14:paraId="47347A60" w14:textId="77777777" w:rsidR="0023189E" w:rsidRPr="0077700B" w:rsidRDefault="0023189E" w:rsidP="0023189E">
            <w:pPr>
              <w:numPr>
                <w:ilvl w:val="0"/>
                <w:numId w:val="49"/>
              </w:numPr>
              <w:ind w:left="1166" w:hanging="141"/>
              <w:jc w:val="both"/>
              <w:rPr>
                <w:sz w:val="26"/>
                <w:szCs w:val="26"/>
                <w:lang w:eastAsia="en-US"/>
              </w:rPr>
            </w:pPr>
            <w:r w:rsidRPr="0077700B">
              <w:rPr>
                <w:sz w:val="26"/>
                <w:szCs w:val="26"/>
                <w:lang w:eastAsia="en-US"/>
              </w:rPr>
              <w:t>Les contrats (première et dernière pages) ou bons de commandes ;</w:t>
            </w:r>
          </w:p>
          <w:p w14:paraId="434788B8" w14:textId="77777777" w:rsidR="0023189E" w:rsidRPr="0077700B" w:rsidRDefault="0023189E" w:rsidP="0023189E">
            <w:pPr>
              <w:numPr>
                <w:ilvl w:val="0"/>
                <w:numId w:val="49"/>
              </w:numPr>
              <w:ind w:left="1166" w:hanging="141"/>
              <w:jc w:val="both"/>
              <w:rPr>
                <w:sz w:val="26"/>
                <w:szCs w:val="26"/>
                <w:lang w:eastAsia="en-US"/>
              </w:rPr>
            </w:pPr>
            <w:r w:rsidRPr="0077700B">
              <w:rPr>
                <w:sz w:val="26"/>
                <w:szCs w:val="26"/>
                <w:lang w:eastAsia="en-US"/>
              </w:rPr>
              <w:t>Les procès-verbaux de réceptions (provisoire ou définitive) pour chaque contrat ou bon de commande</w:t>
            </w:r>
          </w:p>
        </w:tc>
        <w:tc>
          <w:tcPr>
            <w:tcW w:w="1097" w:type="dxa"/>
            <w:tcBorders>
              <w:right w:val="double" w:sz="4" w:space="0" w:color="auto"/>
            </w:tcBorders>
            <w:vAlign w:val="center"/>
          </w:tcPr>
          <w:p w14:paraId="2A54DE80"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Oui/Non</w:t>
            </w:r>
          </w:p>
        </w:tc>
      </w:tr>
      <w:tr w:rsidR="0023189E" w:rsidRPr="0077700B" w14:paraId="0AD68FE9" w14:textId="77777777" w:rsidTr="00EB6BDC">
        <w:trPr>
          <w:jc w:val="center"/>
        </w:trPr>
        <w:tc>
          <w:tcPr>
            <w:tcW w:w="8761" w:type="dxa"/>
            <w:gridSpan w:val="2"/>
            <w:tcBorders>
              <w:left w:val="double" w:sz="4" w:space="0" w:color="auto"/>
            </w:tcBorders>
            <w:vAlign w:val="center"/>
          </w:tcPr>
          <w:p w14:paraId="3B0DECF4" w14:textId="77777777" w:rsidR="0023189E" w:rsidRPr="0077700B" w:rsidRDefault="0023189E" w:rsidP="00EB6BDC">
            <w:pPr>
              <w:numPr>
                <w:ilvl w:val="2"/>
                <w:numId w:val="23"/>
              </w:numPr>
              <w:tabs>
                <w:tab w:val="num" w:pos="272"/>
                <w:tab w:val="num" w:pos="2340"/>
              </w:tabs>
              <w:spacing w:before="120" w:after="120"/>
              <w:ind w:left="272" w:hanging="283"/>
              <w:jc w:val="both"/>
              <w:rPr>
                <w:rFonts w:eastAsia="Batang"/>
                <w:iCs/>
                <w:sz w:val="26"/>
                <w:szCs w:val="26"/>
                <w:lang w:eastAsia="en-US"/>
              </w:rPr>
            </w:pPr>
            <w:r w:rsidRPr="0077700B">
              <w:rPr>
                <w:rFonts w:eastAsia="Batang"/>
                <w:b/>
                <w:iCs/>
                <w:sz w:val="26"/>
                <w:szCs w:val="26"/>
                <w:lang w:eastAsia="en-US"/>
              </w:rPr>
              <w:t>Accès à une ligne de crédit</w:t>
            </w:r>
            <w:r w:rsidRPr="0077700B">
              <w:rPr>
                <w:rFonts w:eastAsia="Batang"/>
                <w:iCs/>
                <w:sz w:val="26"/>
                <w:szCs w:val="26"/>
                <w:lang w:eastAsia="en-US"/>
              </w:rPr>
              <w:t xml:space="preserve"> : </w:t>
            </w:r>
            <w:r w:rsidRPr="0077700B">
              <w:rPr>
                <w:i/>
                <w:sz w:val="26"/>
                <w:szCs w:val="26"/>
                <w:lang w:eastAsia="en-US"/>
              </w:rPr>
              <w:t xml:space="preserve">Condition remplie si le soumissionnaire dispose d’une attestation de solvabilité </w:t>
            </w:r>
            <w:r w:rsidRPr="0077700B">
              <w:rPr>
                <w:b/>
                <w:sz w:val="26"/>
                <w:szCs w:val="26"/>
                <w:u w:val="single"/>
                <w:lang w:eastAsia="en-US"/>
              </w:rPr>
              <w:t>d’au moins cinquante pour cent (50%) du montant prévisionnel</w:t>
            </w:r>
            <w:r w:rsidRPr="0077700B">
              <w:rPr>
                <w:i/>
                <w:sz w:val="26"/>
                <w:szCs w:val="26"/>
                <w:lang w:eastAsia="en-US"/>
              </w:rPr>
              <w:t xml:space="preserve">, délivrée par une banque agréée. </w:t>
            </w:r>
          </w:p>
        </w:tc>
        <w:tc>
          <w:tcPr>
            <w:tcW w:w="1097" w:type="dxa"/>
            <w:tcBorders>
              <w:right w:val="double" w:sz="4" w:space="0" w:color="auto"/>
            </w:tcBorders>
            <w:vAlign w:val="center"/>
          </w:tcPr>
          <w:p w14:paraId="20482595"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Oui/Non</w:t>
            </w:r>
          </w:p>
        </w:tc>
      </w:tr>
      <w:tr w:rsidR="0023189E" w:rsidRPr="0077700B" w14:paraId="480D1DB0" w14:textId="77777777" w:rsidTr="00EB6BDC">
        <w:trPr>
          <w:jc w:val="center"/>
        </w:trPr>
        <w:tc>
          <w:tcPr>
            <w:tcW w:w="8761" w:type="dxa"/>
            <w:gridSpan w:val="2"/>
            <w:tcBorders>
              <w:left w:val="double" w:sz="4" w:space="0" w:color="auto"/>
            </w:tcBorders>
            <w:vAlign w:val="center"/>
          </w:tcPr>
          <w:p w14:paraId="645B9BC2" w14:textId="77777777" w:rsidR="0023189E" w:rsidRPr="0077700B" w:rsidRDefault="0023189E" w:rsidP="00EB6BDC">
            <w:pPr>
              <w:tabs>
                <w:tab w:val="num" w:pos="2340"/>
              </w:tabs>
              <w:spacing w:before="120" w:after="120"/>
              <w:ind w:left="272"/>
              <w:jc w:val="both"/>
              <w:rPr>
                <w:i/>
                <w:sz w:val="26"/>
                <w:szCs w:val="26"/>
                <w:lang w:eastAsia="en-US"/>
              </w:rPr>
            </w:pPr>
            <w:r w:rsidRPr="0077700B">
              <w:rPr>
                <w:b/>
                <w:sz w:val="26"/>
                <w:szCs w:val="26"/>
                <w:lang w:eastAsia="en-US"/>
              </w:rPr>
              <w:t xml:space="preserve">Conformité de la fourniture aux spécifications techniques minimales : </w:t>
            </w:r>
            <w:r w:rsidRPr="0077700B">
              <w:rPr>
                <w:i/>
                <w:sz w:val="26"/>
                <w:szCs w:val="26"/>
                <w:lang w:eastAsia="en-US"/>
              </w:rPr>
              <w:t>Condition remplie si le soumissionnaire s’engage à exécuter la commande suivant les spécifications techniques (Spécification Technique signée à la dernière page)</w:t>
            </w:r>
          </w:p>
        </w:tc>
        <w:tc>
          <w:tcPr>
            <w:tcW w:w="1097" w:type="dxa"/>
            <w:tcBorders>
              <w:right w:val="double" w:sz="4" w:space="0" w:color="auto"/>
            </w:tcBorders>
            <w:vAlign w:val="center"/>
          </w:tcPr>
          <w:p w14:paraId="29735192"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Oui/Non</w:t>
            </w:r>
          </w:p>
        </w:tc>
      </w:tr>
      <w:tr w:rsidR="0023189E" w:rsidRPr="0077700B" w14:paraId="2F7F2F6B" w14:textId="77777777" w:rsidTr="00EB6BDC">
        <w:trPr>
          <w:jc w:val="center"/>
        </w:trPr>
        <w:tc>
          <w:tcPr>
            <w:tcW w:w="8761" w:type="dxa"/>
            <w:gridSpan w:val="2"/>
            <w:tcBorders>
              <w:left w:val="double" w:sz="4" w:space="0" w:color="auto"/>
            </w:tcBorders>
            <w:vAlign w:val="center"/>
          </w:tcPr>
          <w:p w14:paraId="3A38C600" w14:textId="77777777" w:rsidR="0023189E" w:rsidRPr="0077700B" w:rsidRDefault="0023189E" w:rsidP="00EB6BDC">
            <w:pPr>
              <w:numPr>
                <w:ilvl w:val="2"/>
                <w:numId w:val="23"/>
              </w:numPr>
              <w:tabs>
                <w:tab w:val="num" w:pos="272"/>
                <w:tab w:val="num" w:pos="2340"/>
              </w:tabs>
              <w:spacing w:before="120" w:after="120"/>
              <w:ind w:left="272" w:hanging="283"/>
              <w:jc w:val="both"/>
              <w:rPr>
                <w:rFonts w:eastAsia="Batang"/>
                <w:iCs/>
                <w:sz w:val="26"/>
                <w:szCs w:val="26"/>
                <w:lang w:eastAsia="en-US"/>
              </w:rPr>
            </w:pPr>
            <w:r w:rsidRPr="0077700B">
              <w:rPr>
                <w:b/>
                <w:i/>
                <w:sz w:val="26"/>
                <w:szCs w:val="26"/>
                <w:lang w:eastAsia="en-US"/>
              </w:rPr>
              <w:t xml:space="preserve">Planning de livraison : </w:t>
            </w:r>
            <w:r w:rsidRPr="0077700B">
              <w:rPr>
                <w:i/>
                <w:sz w:val="26"/>
                <w:szCs w:val="26"/>
                <w:lang w:eastAsia="en-US"/>
              </w:rPr>
              <w:t xml:space="preserve">Condition remplie si le soumissionnaire présente un planning de livraison des fournitures tenant, </w:t>
            </w:r>
            <w:r w:rsidRPr="0077700B">
              <w:rPr>
                <w:b/>
                <w:i/>
                <w:sz w:val="26"/>
                <w:szCs w:val="26"/>
                <w:u w:val="single"/>
                <w:lang w:eastAsia="en-US"/>
              </w:rPr>
              <w:t>au plus</w:t>
            </w:r>
            <w:r w:rsidRPr="0077700B">
              <w:rPr>
                <w:i/>
                <w:sz w:val="26"/>
                <w:szCs w:val="26"/>
                <w:lang w:eastAsia="en-US"/>
              </w:rPr>
              <w:t>, dans le délai indicatif contenu dans le dossier de demande de Cotation.</w:t>
            </w:r>
          </w:p>
        </w:tc>
        <w:tc>
          <w:tcPr>
            <w:tcW w:w="1097" w:type="dxa"/>
            <w:tcBorders>
              <w:right w:val="double" w:sz="4" w:space="0" w:color="auto"/>
            </w:tcBorders>
            <w:vAlign w:val="center"/>
          </w:tcPr>
          <w:p w14:paraId="2F10B868" w14:textId="77777777" w:rsidR="0023189E" w:rsidRPr="0077700B" w:rsidRDefault="0023189E" w:rsidP="00EB6BDC">
            <w:pPr>
              <w:jc w:val="center"/>
              <w:rPr>
                <w:rFonts w:eastAsia="Batang"/>
                <w:iCs/>
                <w:sz w:val="26"/>
                <w:szCs w:val="26"/>
                <w:lang w:eastAsia="en-US"/>
              </w:rPr>
            </w:pPr>
            <w:r w:rsidRPr="0077700B">
              <w:rPr>
                <w:rFonts w:eastAsia="Batang"/>
                <w:iCs/>
                <w:sz w:val="26"/>
                <w:szCs w:val="26"/>
                <w:lang w:eastAsia="en-US"/>
              </w:rPr>
              <w:t>Oui/Non</w:t>
            </w:r>
          </w:p>
        </w:tc>
      </w:tr>
      <w:tr w:rsidR="0023189E" w:rsidRPr="0077700B" w14:paraId="0661A837" w14:textId="77777777" w:rsidTr="00EB6BDC">
        <w:trPr>
          <w:jc w:val="center"/>
        </w:trPr>
        <w:tc>
          <w:tcPr>
            <w:tcW w:w="9858" w:type="dxa"/>
            <w:gridSpan w:val="3"/>
            <w:tcBorders>
              <w:left w:val="double" w:sz="4" w:space="0" w:color="auto"/>
              <w:bottom w:val="double" w:sz="4" w:space="0" w:color="auto"/>
              <w:right w:val="double" w:sz="4" w:space="0" w:color="auto"/>
            </w:tcBorders>
            <w:vAlign w:val="center"/>
          </w:tcPr>
          <w:p w14:paraId="3D4AFA35" w14:textId="77777777" w:rsidR="0023189E" w:rsidRPr="0077700B" w:rsidRDefault="0023189E" w:rsidP="00EB6BDC">
            <w:pPr>
              <w:spacing w:before="120"/>
              <w:jc w:val="center"/>
              <w:rPr>
                <w:b/>
                <w:i/>
                <w:sz w:val="26"/>
                <w:szCs w:val="26"/>
                <w:lang w:eastAsia="en-US"/>
              </w:rPr>
            </w:pPr>
            <w:r w:rsidRPr="0077700B">
              <w:rPr>
                <w:b/>
                <w:sz w:val="26"/>
                <w:szCs w:val="26"/>
                <w:u w:val="single"/>
                <w:lang w:eastAsia="en-US"/>
              </w:rPr>
              <w:t>NB</w:t>
            </w:r>
            <w:r w:rsidRPr="0077700B">
              <w:rPr>
                <w:sz w:val="26"/>
                <w:szCs w:val="26"/>
                <w:lang w:eastAsia="en-US"/>
              </w:rPr>
              <w:t xml:space="preserve"> : </w:t>
            </w:r>
            <w:r w:rsidRPr="0077700B">
              <w:rPr>
                <w:b/>
                <w:sz w:val="26"/>
                <w:szCs w:val="26"/>
                <w:lang w:eastAsia="en-US"/>
              </w:rPr>
              <w:t>Seules les propositions financières des soumissionnaires dont l’offre technique aura obtenu un pourcentage de « oui » supérieur ou égal à 80 %, (soit au moins 4 « oui » sur 5) seront examinées.</w:t>
            </w:r>
          </w:p>
          <w:p w14:paraId="006D9109" w14:textId="77777777" w:rsidR="0023189E" w:rsidRPr="0077700B" w:rsidRDefault="0023189E" w:rsidP="00EB6BDC">
            <w:pPr>
              <w:spacing w:after="120"/>
              <w:ind w:left="720"/>
              <w:jc w:val="both"/>
              <w:rPr>
                <w:rFonts w:eastAsia="Batang"/>
                <w:iCs/>
                <w:sz w:val="26"/>
                <w:szCs w:val="26"/>
                <w:lang w:eastAsia="en-US"/>
              </w:rPr>
            </w:pPr>
          </w:p>
        </w:tc>
      </w:tr>
    </w:tbl>
    <w:p w14:paraId="6B7F0452" w14:textId="77777777" w:rsidR="0023189E" w:rsidRPr="0077700B" w:rsidRDefault="0023189E" w:rsidP="0023189E">
      <w:pPr>
        <w:spacing w:before="120" w:after="120"/>
        <w:jc w:val="center"/>
        <w:rPr>
          <w:rFonts w:eastAsia="Arial Unicode MS"/>
          <w:sz w:val="26"/>
          <w:szCs w:val="26"/>
        </w:rPr>
      </w:pPr>
    </w:p>
    <w:p w14:paraId="02D5A7ED" w14:textId="77777777" w:rsidR="0023189E" w:rsidRPr="0077700B" w:rsidRDefault="0023189E" w:rsidP="0023189E">
      <w:pPr>
        <w:spacing w:before="120" w:after="120"/>
        <w:jc w:val="center"/>
        <w:rPr>
          <w:rFonts w:eastAsia="Arial Unicode MS"/>
          <w:sz w:val="26"/>
          <w:szCs w:val="26"/>
        </w:rPr>
      </w:pPr>
    </w:p>
    <w:p w14:paraId="5997D323" w14:textId="77777777" w:rsidR="0023189E" w:rsidRPr="0077700B" w:rsidRDefault="0023189E" w:rsidP="0023189E">
      <w:pPr>
        <w:spacing w:before="120" w:after="120"/>
        <w:jc w:val="center"/>
        <w:rPr>
          <w:rFonts w:eastAsia="Arial Unicode MS"/>
          <w:sz w:val="26"/>
          <w:szCs w:val="26"/>
        </w:rPr>
      </w:pPr>
    </w:p>
    <w:p w14:paraId="308BCDB8" w14:textId="77777777" w:rsidR="0023189E" w:rsidRPr="0077700B" w:rsidRDefault="0023189E" w:rsidP="0023189E">
      <w:pPr>
        <w:spacing w:before="120" w:after="120"/>
        <w:jc w:val="center"/>
        <w:rPr>
          <w:rFonts w:eastAsia="Arial Unicode MS"/>
          <w:sz w:val="26"/>
          <w:szCs w:val="26"/>
        </w:rPr>
      </w:pPr>
    </w:p>
    <w:p w14:paraId="7E5FDAD1" w14:textId="77777777" w:rsidR="0023189E" w:rsidRPr="0077700B" w:rsidRDefault="0023189E" w:rsidP="0023189E">
      <w:pPr>
        <w:spacing w:before="120" w:after="120"/>
        <w:jc w:val="center"/>
        <w:rPr>
          <w:rFonts w:eastAsia="Arial Unicode MS"/>
          <w:sz w:val="26"/>
          <w:szCs w:val="26"/>
        </w:rPr>
      </w:pPr>
    </w:p>
    <w:p w14:paraId="3E5A6F00" w14:textId="77777777" w:rsidR="0023189E" w:rsidRPr="0077700B" w:rsidRDefault="0023189E" w:rsidP="0023189E">
      <w:pPr>
        <w:spacing w:before="120" w:after="120"/>
        <w:jc w:val="center"/>
        <w:rPr>
          <w:rFonts w:eastAsia="Arial Unicode MS"/>
          <w:sz w:val="26"/>
          <w:szCs w:val="26"/>
        </w:rPr>
      </w:pPr>
    </w:p>
    <w:p w14:paraId="2E611C35" w14:textId="77777777" w:rsidR="0023189E" w:rsidRPr="0077700B" w:rsidRDefault="0023189E" w:rsidP="0023189E">
      <w:pPr>
        <w:spacing w:before="120" w:after="120"/>
        <w:jc w:val="center"/>
        <w:rPr>
          <w:rFonts w:eastAsia="Arial Unicode MS"/>
          <w:sz w:val="26"/>
          <w:szCs w:val="26"/>
        </w:rPr>
      </w:pPr>
    </w:p>
    <w:p w14:paraId="5E83E27C" w14:textId="77777777" w:rsidR="0023189E" w:rsidRPr="0077700B" w:rsidRDefault="0023189E" w:rsidP="0023189E">
      <w:pPr>
        <w:pStyle w:val="Corpsdetexte"/>
        <w:rPr>
          <w:rFonts w:eastAsia="Arial Unicode MS"/>
          <w:sz w:val="26"/>
          <w:szCs w:val="26"/>
        </w:rPr>
      </w:pPr>
    </w:p>
    <w:p w14:paraId="0494A8F6" w14:textId="77777777" w:rsidR="0023189E" w:rsidRPr="0077700B" w:rsidRDefault="0023189E" w:rsidP="0023189E">
      <w:pPr>
        <w:pStyle w:val="Corpsdetexte"/>
        <w:rPr>
          <w:rFonts w:eastAsia="Arial Unicode MS"/>
          <w:sz w:val="26"/>
          <w:szCs w:val="26"/>
        </w:rPr>
      </w:pPr>
    </w:p>
    <w:p w14:paraId="562286C9" w14:textId="77777777" w:rsidR="0023189E" w:rsidRDefault="0023189E" w:rsidP="0023189E">
      <w:pPr>
        <w:pStyle w:val="Corpsdetexte"/>
        <w:rPr>
          <w:rFonts w:eastAsia="Arial Unicode MS"/>
          <w:sz w:val="26"/>
          <w:szCs w:val="26"/>
        </w:rPr>
      </w:pPr>
    </w:p>
    <w:p w14:paraId="0599A750" w14:textId="77777777" w:rsidR="0023189E" w:rsidRDefault="0023189E" w:rsidP="0023189E">
      <w:pPr>
        <w:rPr>
          <w:rFonts w:eastAsia="Arial Unicode MS"/>
        </w:rPr>
      </w:pPr>
    </w:p>
    <w:p w14:paraId="72B456D1" w14:textId="77777777" w:rsidR="0023189E" w:rsidRDefault="0023189E" w:rsidP="0023189E">
      <w:pPr>
        <w:rPr>
          <w:rFonts w:eastAsia="Arial Unicode MS"/>
        </w:rPr>
      </w:pPr>
    </w:p>
    <w:p w14:paraId="0B7376F5" w14:textId="77777777" w:rsidR="0023189E" w:rsidRDefault="0023189E" w:rsidP="0023189E">
      <w:pPr>
        <w:rPr>
          <w:rFonts w:eastAsia="Arial Unicode MS"/>
        </w:rPr>
      </w:pPr>
    </w:p>
    <w:p w14:paraId="67A73F30" w14:textId="77777777" w:rsidR="0023189E" w:rsidRDefault="0023189E" w:rsidP="0023189E">
      <w:pPr>
        <w:rPr>
          <w:rFonts w:eastAsia="Arial Unicode MS"/>
        </w:rPr>
      </w:pPr>
    </w:p>
    <w:p w14:paraId="162FF865" w14:textId="77777777" w:rsidR="0023189E" w:rsidRDefault="0023189E" w:rsidP="0023189E">
      <w:pPr>
        <w:rPr>
          <w:rFonts w:eastAsia="Arial Unicode MS"/>
        </w:rPr>
      </w:pPr>
    </w:p>
    <w:p w14:paraId="4958FA01" w14:textId="77777777" w:rsidR="0023189E" w:rsidRDefault="0023189E" w:rsidP="0023189E">
      <w:pPr>
        <w:rPr>
          <w:rFonts w:eastAsia="Arial Unicode MS"/>
        </w:rPr>
      </w:pPr>
    </w:p>
    <w:p w14:paraId="757BE4DB" w14:textId="77777777" w:rsidR="0023189E" w:rsidRDefault="0023189E" w:rsidP="0023189E">
      <w:pPr>
        <w:rPr>
          <w:rFonts w:eastAsia="Arial Unicode MS"/>
        </w:rPr>
      </w:pPr>
    </w:p>
    <w:p w14:paraId="2D07A65D" w14:textId="77777777" w:rsidR="0023189E" w:rsidRDefault="0023189E" w:rsidP="0023189E">
      <w:pPr>
        <w:rPr>
          <w:rFonts w:eastAsia="Arial Unicode MS"/>
        </w:rPr>
      </w:pPr>
    </w:p>
    <w:p w14:paraId="1985FA8E" w14:textId="77777777" w:rsidR="0023189E" w:rsidRDefault="0023189E" w:rsidP="0023189E">
      <w:pPr>
        <w:rPr>
          <w:rFonts w:eastAsia="Arial Unicode MS"/>
        </w:rPr>
      </w:pPr>
    </w:p>
    <w:p w14:paraId="43E9D8FA" w14:textId="77777777" w:rsidR="0023189E" w:rsidRDefault="0023189E" w:rsidP="0023189E">
      <w:pPr>
        <w:rPr>
          <w:rFonts w:eastAsia="Arial Unicode MS"/>
        </w:rPr>
      </w:pPr>
    </w:p>
    <w:p w14:paraId="7D35BBEB" w14:textId="77777777" w:rsidR="0023189E" w:rsidRDefault="0023189E" w:rsidP="0023189E">
      <w:pPr>
        <w:rPr>
          <w:rFonts w:eastAsia="Arial Unicode MS"/>
        </w:rPr>
      </w:pPr>
    </w:p>
    <w:p w14:paraId="1177230E" w14:textId="77777777" w:rsidR="0023189E" w:rsidRDefault="0023189E" w:rsidP="0023189E">
      <w:pPr>
        <w:rPr>
          <w:rFonts w:eastAsia="Arial Unicode MS"/>
        </w:rPr>
      </w:pPr>
    </w:p>
    <w:p w14:paraId="22888D28" w14:textId="77777777" w:rsidR="0023189E" w:rsidRDefault="0023189E" w:rsidP="0023189E">
      <w:pPr>
        <w:rPr>
          <w:rFonts w:eastAsia="Arial Unicode MS"/>
        </w:rPr>
      </w:pPr>
    </w:p>
    <w:p w14:paraId="6B9BEC6E" w14:textId="77777777" w:rsidR="0023189E" w:rsidRPr="0077700B" w:rsidRDefault="0023189E" w:rsidP="0023189E">
      <w:pPr>
        <w:rPr>
          <w:rFonts w:eastAsia="Arial Unicode MS"/>
        </w:rPr>
      </w:pPr>
    </w:p>
    <w:p w14:paraId="57CA1AF1" w14:textId="77777777" w:rsidR="0023189E" w:rsidRPr="0077700B" w:rsidRDefault="0023189E" w:rsidP="0023189E">
      <w:pPr>
        <w:pStyle w:val="Corpsdetexte"/>
        <w:rPr>
          <w:rFonts w:eastAsia="Arial Unicode MS"/>
          <w:sz w:val="26"/>
          <w:szCs w:val="26"/>
        </w:rPr>
      </w:pPr>
      <w:r>
        <w:rPr>
          <w:rFonts w:eastAsia="Arial Unicode MS"/>
          <w:noProof/>
          <w:sz w:val="26"/>
          <w:szCs w:val="26"/>
        </w:rPr>
        <mc:AlternateContent>
          <mc:Choice Requires="wps">
            <w:drawing>
              <wp:anchor distT="0" distB="0" distL="114300" distR="114300" simplePos="0" relativeHeight="251660288" behindDoc="0" locked="0" layoutInCell="1" allowOverlap="1" wp14:anchorId="0AACFB25" wp14:editId="292B77F6">
                <wp:simplePos x="0" y="0"/>
                <wp:positionH relativeFrom="column">
                  <wp:posOffset>48260</wp:posOffset>
                </wp:positionH>
                <wp:positionV relativeFrom="paragraph">
                  <wp:posOffset>5080</wp:posOffset>
                </wp:positionV>
                <wp:extent cx="5667375" cy="1607185"/>
                <wp:effectExtent l="40005" t="45720" r="45720" b="42545"/>
                <wp:wrapNone/>
                <wp:docPr id="14" name="Double flèche horizonta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09"/>
                          </a:avLst>
                        </a:prstGeom>
                        <a:solidFill>
                          <a:srgbClr val="FFFFFF"/>
                        </a:solidFill>
                        <a:ln w="28575">
                          <a:solidFill>
                            <a:srgbClr val="000000"/>
                          </a:solidFill>
                          <a:miter lim="800000"/>
                          <a:headEnd/>
                          <a:tailEnd/>
                        </a:ln>
                      </wps:spPr>
                      <wps:txbx>
                        <w:txbxContent>
                          <w:p w14:paraId="2933FDBB" w14:textId="77777777" w:rsidR="00706760" w:rsidRPr="00056D61" w:rsidRDefault="00706760" w:rsidP="0023189E">
                            <w:pPr>
                              <w:spacing w:before="120"/>
                              <w:jc w:val="center"/>
                              <w:rPr>
                                <w:rFonts w:ascii="Albertus Extra Bold" w:hAnsi="Albertus Extra Bold"/>
                                <w:sz w:val="32"/>
                                <w:szCs w:val="32"/>
                              </w:rPr>
                            </w:pPr>
                            <w:r w:rsidRPr="00056D61">
                              <w:rPr>
                                <w:rFonts w:ascii="Albertus Extra Bold" w:hAnsi="Albertus Extra Bold"/>
                                <w:sz w:val="32"/>
                                <w:szCs w:val="32"/>
                              </w:rPr>
                              <w:t>Pièce N°</w:t>
                            </w:r>
                            <w:proofErr w:type="gramStart"/>
                            <w:r>
                              <w:rPr>
                                <w:rFonts w:ascii="Albertus Extra Bold" w:hAnsi="Albertus Extra Bold"/>
                                <w:sz w:val="32"/>
                                <w:szCs w:val="32"/>
                              </w:rPr>
                              <w:t>6</w:t>
                            </w:r>
                            <w:r w:rsidRPr="00056D61">
                              <w:rPr>
                                <w:rFonts w:ascii="Albertus Extra Bold" w:hAnsi="Albertus Extra Bold"/>
                                <w:sz w:val="32"/>
                                <w:szCs w:val="32"/>
                              </w:rPr>
                              <w:t>:</w:t>
                            </w:r>
                            <w:proofErr w:type="gramEnd"/>
                          </w:p>
                          <w:p w14:paraId="4A99BA9C" w14:textId="77777777" w:rsidR="00706760" w:rsidRPr="00056D61" w:rsidRDefault="00706760" w:rsidP="0023189E">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FB25" id="Double flèche horizontale 14" o:spid="_x0000_s1037" type="#_x0000_t69" style="position:absolute;margin-left:3.8pt;margin-top:.4pt;width:446.25pt;height:1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" adj="4319" strokeweight="2.25pt">
                <v:textbox>
                  <w:txbxContent>
                    <w:p w14:paraId="2933FDBB" w14:textId="77777777" w:rsidR="00706760" w:rsidRPr="00056D61" w:rsidRDefault="00706760" w:rsidP="0023189E">
                      <w:pPr>
                        <w:spacing w:before="120"/>
                        <w:jc w:val="center"/>
                        <w:rPr>
                          <w:rFonts w:ascii="Albertus Extra Bold" w:hAnsi="Albertus Extra Bold"/>
                          <w:sz w:val="32"/>
                          <w:szCs w:val="32"/>
                        </w:rPr>
                      </w:pPr>
                      <w:r w:rsidRPr="00056D61">
                        <w:rPr>
                          <w:rFonts w:ascii="Albertus Extra Bold" w:hAnsi="Albertus Extra Bold"/>
                          <w:sz w:val="32"/>
                          <w:szCs w:val="32"/>
                        </w:rPr>
                        <w:t>Pièce N°</w:t>
                      </w:r>
                      <w:proofErr w:type="gramStart"/>
                      <w:r>
                        <w:rPr>
                          <w:rFonts w:ascii="Albertus Extra Bold" w:hAnsi="Albertus Extra Bold"/>
                          <w:sz w:val="32"/>
                          <w:szCs w:val="32"/>
                        </w:rPr>
                        <w:t>6</w:t>
                      </w:r>
                      <w:r w:rsidRPr="00056D61">
                        <w:rPr>
                          <w:rFonts w:ascii="Albertus Extra Bold" w:hAnsi="Albertus Extra Bold"/>
                          <w:sz w:val="32"/>
                          <w:szCs w:val="32"/>
                        </w:rPr>
                        <w:t>:</w:t>
                      </w:r>
                      <w:proofErr w:type="gramEnd"/>
                    </w:p>
                    <w:p w14:paraId="4A99BA9C" w14:textId="77777777" w:rsidR="00706760" w:rsidRPr="00056D61" w:rsidRDefault="00706760" w:rsidP="0023189E">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14:paraId="7F786770" w14:textId="77777777" w:rsidR="0023189E" w:rsidRPr="0077700B" w:rsidRDefault="0023189E" w:rsidP="0023189E">
      <w:pPr>
        <w:pStyle w:val="Corpsdetexte"/>
        <w:rPr>
          <w:rFonts w:eastAsia="Arial Unicode MS"/>
          <w:sz w:val="26"/>
          <w:szCs w:val="26"/>
        </w:rPr>
      </w:pPr>
    </w:p>
    <w:p w14:paraId="4925365D" w14:textId="77777777" w:rsidR="0023189E" w:rsidRPr="0077700B" w:rsidRDefault="0023189E" w:rsidP="0023189E">
      <w:pPr>
        <w:pStyle w:val="Corpsdetexte"/>
        <w:rPr>
          <w:rFonts w:eastAsia="Arial Unicode MS"/>
          <w:sz w:val="26"/>
          <w:szCs w:val="26"/>
        </w:rPr>
      </w:pPr>
    </w:p>
    <w:p w14:paraId="33A35F3C" w14:textId="77777777" w:rsidR="0023189E" w:rsidRPr="0077700B" w:rsidRDefault="0023189E" w:rsidP="0023189E">
      <w:pPr>
        <w:pStyle w:val="Corpsdetexte"/>
        <w:rPr>
          <w:rFonts w:eastAsia="Arial Unicode MS"/>
          <w:sz w:val="26"/>
          <w:szCs w:val="26"/>
        </w:rPr>
      </w:pPr>
    </w:p>
    <w:p w14:paraId="1D894549" w14:textId="77777777" w:rsidR="0023189E" w:rsidRPr="0077700B" w:rsidRDefault="0023189E" w:rsidP="0023189E">
      <w:pPr>
        <w:pStyle w:val="Corpsdetexte"/>
        <w:rPr>
          <w:rFonts w:eastAsia="Arial Unicode MS"/>
          <w:sz w:val="26"/>
          <w:szCs w:val="26"/>
        </w:rPr>
      </w:pPr>
    </w:p>
    <w:p w14:paraId="3633B5BF" w14:textId="77777777" w:rsidR="0023189E" w:rsidRPr="0077700B" w:rsidRDefault="0023189E" w:rsidP="0023189E">
      <w:pPr>
        <w:pStyle w:val="Corpsdetexte"/>
        <w:rPr>
          <w:rFonts w:eastAsia="Arial Unicode MS"/>
          <w:sz w:val="26"/>
          <w:szCs w:val="26"/>
        </w:rPr>
      </w:pPr>
    </w:p>
    <w:p w14:paraId="78D02B03" w14:textId="77777777" w:rsidR="0023189E" w:rsidRPr="0077700B" w:rsidRDefault="0023189E" w:rsidP="0023189E">
      <w:pPr>
        <w:pStyle w:val="Corpsdetexte"/>
        <w:rPr>
          <w:rFonts w:eastAsia="Arial Unicode MS"/>
          <w:sz w:val="26"/>
          <w:szCs w:val="26"/>
        </w:rPr>
      </w:pPr>
    </w:p>
    <w:p w14:paraId="650F0EFE" w14:textId="77777777" w:rsidR="0023189E" w:rsidRPr="0077700B" w:rsidRDefault="0023189E" w:rsidP="0023189E">
      <w:pPr>
        <w:pStyle w:val="Corpsdetexte"/>
        <w:rPr>
          <w:rFonts w:eastAsia="Arial Unicode MS"/>
          <w:sz w:val="26"/>
          <w:szCs w:val="26"/>
        </w:rPr>
      </w:pPr>
    </w:p>
    <w:p w14:paraId="0DBF1EB0" w14:textId="77777777" w:rsidR="0023189E" w:rsidRPr="0077700B" w:rsidRDefault="0023189E" w:rsidP="0023189E">
      <w:pPr>
        <w:pStyle w:val="Corpsdetexte"/>
        <w:rPr>
          <w:rFonts w:eastAsia="Arial Unicode MS"/>
          <w:sz w:val="26"/>
          <w:szCs w:val="26"/>
        </w:rPr>
      </w:pPr>
    </w:p>
    <w:p w14:paraId="7808F570" w14:textId="77777777" w:rsidR="0023189E" w:rsidRPr="0077700B" w:rsidRDefault="0023189E" w:rsidP="0023189E">
      <w:pPr>
        <w:pStyle w:val="Corpsdetexte3"/>
        <w:spacing w:before="120" w:after="120"/>
        <w:rPr>
          <w:rFonts w:eastAsia="Arial Unicode MS"/>
          <w:sz w:val="26"/>
          <w:szCs w:val="26"/>
        </w:rPr>
      </w:pPr>
    </w:p>
    <w:p w14:paraId="0ABCD00A" w14:textId="77777777" w:rsidR="0023189E" w:rsidRPr="0077700B" w:rsidRDefault="0023189E" w:rsidP="0023189E">
      <w:pPr>
        <w:pStyle w:val="Corpsdetexte3"/>
        <w:spacing w:before="120" w:after="120"/>
        <w:rPr>
          <w:rFonts w:eastAsia="Arial Unicode MS"/>
          <w:sz w:val="26"/>
          <w:szCs w:val="26"/>
        </w:rPr>
      </w:pPr>
    </w:p>
    <w:p w14:paraId="0885B6F9" w14:textId="77777777" w:rsidR="0023189E" w:rsidRPr="0077700B" w:rsidRDefault="0023189E" w:rsidP="0023189E">
      <w:pPr>
        <w:pStyle w:val="Corpsdetexte3"/>
        <w:spacing w:before="120" w:after="120"/>
        <w:rPr>
          <w:rFonts w:eastAsia="Arial Unicode MS"/>
          <w:sz w:val="26"/>
          <w:szCs w:val="26"/>
        </w:rPr>
      </w:pPr>
      <w:r w:rsidRPr="0077700B">
        <w:rPr>
          <w:rFonts w:eastAsia="Arial Unicode MS"/>
          <w:sz w:val="26"/>
          <w:szCs w:val="26"/>
        </w:rPr>
        <w:t>P.J : Extrait du journal des projets 2026 ou photocopie du carton</w:t>
      </w:r>
    </w:p>
    <w:p w14:paraId="0CC92FCC" w14:textId="77777777" w:rsidR="0023189E" w:rsidRPr="0077700B" w:rsidRDefault="0023189E" w:rsidP="0023189E">
      <w:pPr>
        <w:pStyle w:val="Corpsdetexte3"/>
        <w:spacing w:before="120" w:after="120"/>
        <w:rPr>
          <w:rFonts w:eastAsia="Arial Unicode MS"/>
          <w:b w:val="0"/>
          <w:sz w:val="26"/>
          <w:szCs w:val="26"/>
        </w:rPr>
      </w:pPr>
    </w:p>
    <w:p w14:paraId="1D3B6793" w14:textId="77777777" w:rsidR="0023189E" w:rsidRPr="0077700B" w:rsidRDefault="0023189E" w:rsidP="0023189E">
      <w:pPr>
        <w:pStyle w:val="Corpsdetexte3"/>
        <w:spacing w:before="120" w:after="120"/>
        <w:rPr>
          <w:rFonts w:eastAsia="Arial Unicode MS"/>
          <w:b w:val="0"/>
          <w:sz w:val="26"/>
          <w:szCs w:val="26"/>
        </w:rPr>
      </w:pPr>
    </w:p>
    <w:p w14:paraId="0B012A4D" w14:textId="77777777" w:rsidR="0023189E" w:rsidRPr="0077700B" w:rsidRDefault="0023189E" w:rsidP="0023189E">
      <w:pPr>
        <w:rPr>
          <w:rFonts w:eastAsia="Arial Unicode MS"/>
          <w:caps/>
          <w:sz w:val="26"/>
          <w:szCs w:val="26"/>
        </w:rPr>
      </w:pPr>
    </w:p>
    <w:p w14:paraId="46C092C8" w14:textId="77777777" w:rsidR="0023189E" w:rsidRPr="0077700B" w:rsidRDefault="0023189E" w:rsidP="0023189E">
      <w:pPr>
        <w:rPr>
          <w:rFonts w:eastAsia="Arial Unicode MS"/>
          <w:caps/>
          <w:sz w:val="26"/>
          <w:szCs w:val="26"/>
        </w:rPr>
      </w:pPr>
    </w:p>
    <w:p w14:paraId="64CBCF15" w14:textId="77777777" w:rsidR="0023189E" w:rsidRPr="0077700B" w:rsidRDefault="0023189E" w:rsidP="0023189E">
      <w:pPr>
        <w:rPr>
          <w:rFonts w:eastAsia="Arial Unicode MS"/>
          <w:caps/>
          <w:sz w:val="26"/>
          <w:szCs w:val="26"/>
        </w:rPr>
      </w:pPr>
    </w:p>
    <w:p w14:paraId="79D43CF4" w14:textId="77777777" w:rsidR="0023189E" w:rsidRPr="0077700B" w:rsidRDefault="0023189E" w:rsidP="0023189E">
      <w:pPr>
        <w:spacing w:line="360" w:lineRule="auto"/>
        <w:jc w:val="center"/>
        <w:rPr>
          <w:rFonts w:eastAsia="Arial Unicode MS"/>
          <w:sz w:val="26"/>
          <w:szCs w:val="26"/>
        </w:rPr>
      </w:pPr>
    </w:p>
    <w:p w14:paraId="5E336529" w14:textId="77777777" w:rsidR="0023189E" w:rsidRPr="0077700B" w:rsidRDefault="0023189E" w:rsidP="0023189E">
      <w:pPr>
        <w:spacing w:line="360" w:lineRule="auto"/>
        <w:jc w:val="center"/>
        <w:rPr>
          <w:rFonts w:eastAsia="Arial Unicode MS"/>
          <w:sz w:val="26"/>
          <w:szCs w:val="26"/>
        </w:rPr>
      </w:pPr>
    </w:p>
    <w:p w14:paraId="74BCADEF" w14:textId="77777777" w:rsidR="0023189E" w:rsidRPr="0077700B" w:rsidRDefault="0023189E" w:rsidP="0023189E">
      <w:pPr>
        <w:spacing w:line="360" w:lineRule="auto"/>
        <w:jc w:val="center"/>
        <w:rPr>
          <w:rFonts w:eastAsia="Arial Unicode MS"/>
          <w:sz w:val="26"/>
          <w:szCs w:val="26"/>
        </w:rPr>
      </w:pPr>
    </w:p>
    <w:p w14:paraId="05699414" w14:textId="77777777" w:rsidR="0023189E" w:rsidRPr="0077700B" w:rsidRDefault="0023189E" w:rsidP="0023189E">
      <w:pPr>
        <w:pStyle w:val="Corpsdetexte3"/>
        <w:spacing w:before="120" w:after="120"/>
        <w:rPr>
          <w:rFonts w:eastAsia="Arial Unicode MS"/>
          <w:b w:val="0"/>
          <w:sz w:val="26"/>
          <w:szCs w:val="26"/>
        </w:rPr>
      </w:pPr>
    </w:p>
    <w:p w14:paraId="3E626642" w14:textId="77777777" w:rsidR="0023189E" w:rsidRPr="0077700B" w:rsidRDefault="0023189E" w:rsidP="0023189E">
      <w:pPr>
        <w:pStyle w:val="Corpsdetexte3"/>
        <w:spacing w:before="120" w:after="120"/>
        <w:rPr>
          <w:rFonts w:eastAsia="Arial Unicode MS"/>
          <w:b w:val="0"/>
          <w:sz w:val="26"/>
          <w:szCs w:val="26"/>
        </w:rPr>
      </w:pPr>
    </w:p>
    <w:p w14:paraId="5FF9C525" w14:textId="77777777" w:rsidR="0023189E" w:rsidRPr="0077700B" w:rsidRDefault="0023189E" w:rsidP="0023189E">
      <w:pPr>
        <w:pStyle w:val="Corpsdetexte3"/>
        <w:spacing w:before="120" w:after="120"/>
        <w:rPr>
          <w:rFonts w:eastAsia="Arial Unicode MS"/>
          <w:b w:val="0"/>
          <w:sz w:val="26"/>
          <w:szCs w:val="26"/>
        </w:rPr>
      </w:pPr>
    </w:p>
    <w:p w14:paraId="0C0D0E1C" w14:textId="77777777" w:rsidR="0023189E" w:rsidRPr="0077700B" w:rsidRDefault="0023189E" w:rsidP="0023189E">
      <w:pPr>
        <w:pStyle w:val="Corpsdetexte3"/>
        <w:spacing w:before="120" w:after="120"/>
        <w:rPr>
          <w:rFonts w:eastAsia="Arial Unicode MS"/>
          <w:b w:val="0"/>
          <w:sz w:val="26"/>
          <w:szCs w:val="26"/>
        </w:rPr>
      </w:pPr>
    </w:p>
    <w:p w14:paraId="6BE310B3" w14:textId="77777777" w:rsidR="0023189E" w:rsidRPr="0077700B" w:rsidRDefault="0023189E" w:rsidP="0023189E">
      <w:pPr>
        <w:pStyle w:val="Corpsdetexte3"/>
        <w:spacing w:before="120" w:after="120"/>
        <w:rPr>
          <w:rFonts w:eastAsia="Arial Unicode MS"/>
          <w:b w:val="0"/>
          <w:sz w:val="26"/>
          <w:szCs w:val="26"/>
        </w:rPr>
      </w:pPr>
    </w:p>
    <w:p w14:paraId="01049CA4" w14:textId="77777777" w:rsidR="0023189E" w:rsidRPr="0077700B" w:rsidRDefault="0023189E" w:rsidP="0023189E">
      <w:pPr>
        <w:pStyle w:val="Corpsdetexte3"/>
        <w:spacing w:before="120" w:after="120"/>
        <w:rPr>
          <w:rFonts w:eastAsia="Arial Unicode MS"/>
          <w:b w:val="0"/>
          <w:sz w:val="26"/>
          <w:szCs w:val="26"/>
        </w:rPr>
      </w:pPr>
    </w:p>
    <w:p w14:paraId="28F9EB90" w14:textId="77777777" w:rsidR="0023189E" w:rsidRPr="0077700B" w:rsidRDefault="0023189E" w:rsidP="0023189E">
      <w:pPr>
        <w:pStyle w:val="Corpsdetexte3"/>
        <w:spacing w:before="120" w:after="120"/>
        <w:rPr>
          <w:rFonts w:eastAsia="Arial Unicode MS"/>
          <w:b w:val="0"/>
          <w:sz w:val="26"/>
          <w:szCs w:val="26"/>
        </w:rPr>
      </w:pPr>
    </w:p>
    <w:p w14:paraId="16CEBEB2" w14:textId="77777777" w:rsidR="0023189E" w:rsidRPr="0077700B" w:rsidRDefault="0023189E" w:rsidP="0023189E">
      <w:pPr>
        <w:pStyle w:val="Corpsdetexte3"/>
        <w:spacing w:before="120" w:after="120"/>
        <w:rPr>
          <w:rFonts w:eastAsia="Arial Unicode MS"/>
          <w:b w:val="0"/>
          <w:sz w:val="26"/>
          <w:szCs w:val="26"/>
        </w:rPr>
      </w:pPr>
    </w:p>
    <w:p w14:paraId="1476674E" w14:textId="77777777" w:rsidR="0023189E" w:rsidRPr="0077700B" w:rsidRDefault="0023189E" w:rsidP="0023189E">
      <w:pPr>
        <w:pStyle w:val="Corpsdetexte3"/>
        <w:spacing w:before="120" w:after="120"/>
        <w:rPr>
          <w:rFonts w:eastAsia="Arial Unicode MS"/>
          <w:b w:val="0"/>
          <w:sz w:val="26"/>
          <w:szCs w:val="26"/>
        </w:rPr>
      </w:pPr>
    </w:p>
    <w:p w14:paraId="1D65D2BF" w14:textId="77777777" w:rsidR="0023189E" w:rsidRPr="0077700B" w:rsidRDefault="0023189E" w:rsidP="0023189E">
      <w:pPr>
        <w:pStyle w:val="Corpsdetexte3"/>
        <w:spacing w:before="120" w:after="120"/>
        <w:rPr>
          <w:rFonts w:eastAsia="Arial Unicode MS"/>
          <w:b w:val="0"/>
          <w:sz w:val="26"/>
          <w:szCs w:val="26"/>
        </w:rPr>
      </w:pPr>
    </w:p>
    <w:p w14:paraId="6652BC71" w14:textId="77777777" w:rsidR="0023189E" w:rsidRPr="0077700B" w:rsidRDefault="0023189E" w:rsidP="0023189E">
      <w:pPr>
        <w:pStyle w:val="Corpsdetexte3"/>
        <w:spacing w:before="120" w:after="120"/>
        <w:rPr>
          <w:rFonts w:eastAsia="Arial Unicode MS"/>
          <w:b w:val="0"/>
          <w:sz w:val="26"/>
          <w:szCs w:val="26"/>
        </w:rPr>
      </w:pPr>
    </w:p>
    <w:p w14:paraId="0F143573" w14:textId="77777777" w:rsidR="0023189E" w:rsidRPr="0077700B" w:rsidRDefault="0023189E" w:rsidP="0023189E">
      <w:pPr>
        <w:pStyle w:val="Corpsdetexte3"/>
        <w:spacing w:before="120" w:after="120"/>
        <w:rPr>
          <w:rFonts w:eastAsia="Arial Unicode MS"/>
          <w:b w:val="0"/>
          <w:sz w:val="26"/>
          <w:szCs w:val="26"/>
        </w:rPr>
      </w:pPr>
    </w:p>
    <w:p w14:paraId="15533846" w14:textId="77777777" w:rsidR="0023189E" w:rsidRPr="0077700B" w:rsidRDefault="0023189E" w:rsidP="0023189E">
      <w:pPr>
        <w:pStyle w:val="Corpsdetexte3"/>
        <w:spacing w:before="120" w:after="120"/>
        <w:rPr>
          <w:rFonts w:eastAsia="Arial Unicode MS"/>
          <w:b w:val="0"/>
          <w:sz w:val="26"/>
          <w:szCs w:val="26"/>
        </w:rPr>
      </w:pPr>
    </w:p>
    <w:p w14:paraId="34A29173" w14:textId="77777777" w:rsidR="0023189E" w:rsidRPr="0077700B" w:rsidRDefault="0023189E" w:rsidP="0023189E">
      <w:pPr>
        <w:pStyle w:val="Corpsdetexte3"/>
        <w:spacing w:before="120" w:after="120"/>
        <w:rPr>
          <w:rFonts w:eastAsia="Arial Unicode MS"/>
          <w:b w:val="0"/>
          <w:sz w:val="26"/>
          <w:szCs w:val="26"/>
        </w:rPr>
      </w:pPr>
    </w:p>
    <w:p w14:paraId="5BB2AF35" w14:textId="77777777" w:rsidR="0023189E" w:rsidRPr="0077700B" w:rsidRDefault="0023189E" w:rsidP="0023189E">
      <w:pPr>
        <w:pStyle w:val="Corpsdetexte3"/>
        <w:spacing w:before="120" w:after="120"/>
        <w:rPr>
          <w:rFonts w:eastAsia="Arial Unicode MS"/>
          <w:b w:val="0"/>
          <w:sz w:val="26"/>
          <w:szCs w:val="26"/>
        </w:rPr>
      </w:pPr>
    </w:p>
    <w:p w14:paraId="70F87A90" w14:textId="77777777" w:rsidR="0023189E" w:rsidRPr="0077700B" w:rsidRDefault="0023189E" w:rsidP="0023189E">
      <w:pPr>
        <w:pStyle w:val="Corpsdetexte3"/>
        <w:spacing w:before="120" w:after="120"/>
        <w:rPr>
          <w:rFonts w:eastAsia="Arial Unicode MS"/>
          <w:b w:val="0"/>
          <w:sz w:val="26"/>
          <w:szCs w:val="26"/>
        </w:rPr>
      </w:pPr>
    </w:p>
    <w:p w14:paraId="0782DF40" w14:textId="77777777" w:rsidR="0023189E" w:rsidRPr="0077700B" w:rsidRDefault="0023189E" w:rsidP="0023189E">
      <w:pPr>
        <w:pStyle w:val="Corpsdetexte3"/>
        <w:spacing w:before="120" w:after="120"/>
        <w:jc w:val="left"/>
        <w:rPr>
          <w:rFonts w:eastAsia="Arial Unicode MS"/>
          <w:b w:val="0"/>
          <w:sz w:val="26"/>
          <w:szCs w:val="26"/>
        </w:rPr>
      </w:pPr>
    </w:p>
    <w:p w14:paraId="42BB5452" w14:textId="77777777" w:rsidR="0023189E" w:rsidRDefault="0023189E" w:rsidP="0023189E">
      <w:pPr>
        <w:pStyle w:val="Corpsdetexte3"/>
        <w:spacing w:before="120" w:after="120"/>
        <w:rPr>
          <w:rFonts w:eastAsia="Arial Unicode MS"/>
          <w:b w:val="0"/>
          <w:sz w:val="26"/>
          <w:szCs w:val="26"/>
        </w:rPr>
      </w:pPr>
    </w:p>
    <w:p w14:paraId="279E9EDD" w14:textId="77777777" w:rsidR="0023189E" w:rsidRDefault="0023189E" w:rsidP="0023189E">
      <w:pPr>
        <w:pStyle w:val="Corpsdetexte3"/>
        <w:spacing w:before="120" w:after="120"/>
        <w:rPr>
          <w:rFonts w:eastAsia="Arial Unicode MS"/>
          <w:b w:val="0"/>
          <w:sz w:val="26"/>
          <w:szCs w:val="26"/>
        </w:rPr>
      </w:pPr>
    </w:p>
    <w:p w14:paraId="0B414C4B" w14:textId="77777777" w:rsidR="0023189E" w:rsidRDefault="0023189E" w:rsidP="0023189E">
      <w:pPr>
        <w:pStyle w:val="Corpsdetexte3"/>
        <w:spacing w:before="120" w:after="120"/>
        <w:rPr>
          <w:rFonts w:eastAsia="Arial Unicode MS"/>
          <w:b w:val="0"/>
          <w:sz w:val="26"/>
          <w:szCs w:val="26"/>
        </w:rPr>
      </w:pPr>
    </w:p>
    <w:p w14:paraId="6318A213" w14:textId="77777777" w:rsidR="0023189E" w:rsidRDefault="0023189E" w:rsidP="0023189E">
      <w:pPr>
        <w:pStyle w:val="Corpsdetexte3"/>
        <w:spacing w:before="120" w:after="120"/>
        <w:rPr>
          <w:rFonts w:eastAsia="Arial Unicode MS"/>
          <w:b w:val="0"/>
          <w:sz w:val="26"/>
          <w:szCs w:val="26"/>
        </w:rPr>
      </w:pPr>
    </w:p>
    <w:p w14:paraId="430EA205" w14:textId="77777777" w:rsidR="0023189E" w:rsidRDefault="0023189E" w:rsidP="0023189E">
      <w:pPr>
        <w:pStyle w:val="Corpsdetexte3"/>
        <w:spacing w:before="120" w:after="120"/>
        <w:rPr>
          <w:rFonts w:eastAsia="Arial Unicode MS"/>
          <w:b w:val="0"/>
          <w:sz w:val="26"/>
          <w:szCs w:val="26"/>
        </w:rPr>
      </w:pPr>
    </w:p>
    <w:p w14:paraId="236A81F8" w14:textId="77777777" w:rsidR="0023189E" w:rsidRDefault="0023189E" w:rsidP="0023189E">
      <w:pPr>
        <w:pStyle w:val="Corpsdetexte3"/>
        <w:spacing w:before="120" w:after="120"/>
        <w:rPr>
          <w:rFonts w:eastAsia="Arial Unicode MS"/>
          <w:b w:val="0"/>
          <w:sz w:val="26"/>
          <w:szCs w:val="26"/>
        </w:rPr>
      </w:pPr>
    </w:p>
    <w:p w14:paraId="4808CD00" w14:textId="77777777" w:rsidR="0023189E" w:rsidRPr="0077700B" w:rsidRDefault="0023189E" w:rsidP="0023189E">
      <w:pPr>
        <w:pStyle w:val="Corpsdetexte3"/>
        <w:spacing w:before="120" w:after="120"/>
        <w:rPr>
          <w:rFonts w:eastAsia="Arial Unicode MS"/>
          <w:b w:val="0"/>
          <w:sz w:val="26"/>
          <w:szCs w:val="26"/>
        </w:rPr>
      </w:pPr>
      <w:r>
        <w:rPr>
          <w:rFonts w:eastAsia="Arial Unicode MS"/>
          <w:b w:val="0"/>
          <w:noProof/>
          <w:sz w:val="26"/>
          <w:szCs w:val="26"/>
          <w:lang w:eastAsia="fr-FR"/>
        </w:rPr>
        <mc:AlternateContent>
          <mc:Choice Requires="wps">
            <w:drawing>
              <wp:anchor distT="0" distB="0" distL="114300" distR="114300" simplePos="0" relativeHeight="251658240" behindDoc="0" locked="0" layoutInCell="1" allowOverlap="1" wp14:anchorId="03A5D0B8" wp14:editId="0B44C6BD">
                <wp:simplePos x="0" y="0"/>
                <wp:positionH relativeFrom="column">
                  <wp:posOffset>165735</wp:posOffset>
                </wp:positionH>
                <wp:positionV relativeFrom="paragraph">
                  <wp:posOffset>139700</wp:posOffset>
                </wp:positionV>
                <wp:extent cx="5657850" cy="1880870"/>
                <wp:effectExtent l="43180" t="51435" r="42545" b="48895"/>
                <wp:wrapNone/>
                <wp:docPr id="13" name="Double flèche horizonta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48"/>
                          </a:avLst>
                        </a:prstGeom>
                        <a:solidFill>
                          <a:srgbClr val="FFFFFF"/>
                        </a:solidFill>
                        <a:ln w="28575">
                          <a:solidFill>
                            <a:srgbClr val="000000"/>
                          </a:solidFill>
                          <a:miter lim="800000"/>
                          <a:headEnd/>
                          <a:tailEnd/>
                        </a:ln>
                      </wps:spPr>
                      <wps:txbx>
                        <w:txbxContent>
                          <w:p w14:paraId="318B3100" w14:textId="77777777" w:rsidR="00706760" w:rsidRPr="00056D61" w:rsidRDefault="00706760" w:rsidP="0023189E">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7 </w:t>
                            </w:r>
                            <w:r w:rsidRPr="00056D61">
                              <w:rPr>
                                <w:rFonts w:ascii="Albertus Extra Bold" w:hAnsi="Albertus Extra Bold"/>
                                <w:sz w:val="32"/>
                                <w:szCs w:val="32"/>
                              </w:rPr>
                              <w:t>:</w:t>
                            </w:r>
                          </w:p>
                          <w:p w14:paraId="43E3A125" w14:textId="77777777" w:rsidR="00706760" w:rsidRPr="001208D2" w:rsidRDefault="00706760" w:rsidP="0023189E">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D0B8" id="Double flèche horizontale 13" o:spid="_x0000_s1038" type="#_x0000_t69" style="position:absolute;left:0;text-align:left;margin-left:13.05pt;margin-top:11pt;width:445.5pt;height:14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" adj="4319" strokeweight="2.25pt">
                <v:textbox>
                  <w:txbxContent>
                    <w:p w14:paraId="318B3100" w14:textId="77777777" w:rsidR="00706760" w:rsidRPr="00056D61" w:rsidRDefault="00706760" w:rsidP="0023189E">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7 </w:t>
                      </w:r>
                      <w:r w:rsidRPr="00056D61">
                        <w:rPr>
                          <w:rFonts w:ascii="Albertus Extra Bold" w:hAnsi="Albertus Extra Bold"/>
                          <w:sz w:val="32"/>
                          <w:szCs w:val="32"/>
                        </w:rPr>
                        <w:t>:</w:t>
                      </w:r>
                    </w:p>
                    <w:p w14:paraId="43E3A125" w14:textId="77777777" w:rsidR="00706760" w:rsidRPr="001208D2" w:rsidRDefault="00706760" w:rsidP="0023189E">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14:paraId="14AD64E6" w14:textId="77777777" w:rsidR="0023189E" w:rsidRPr="0077700B" w:rsidRDefault="0023189E" w:rsidP="0023189E">
      <w:pPr>
        <w:pStyle w:val="Corpsdetexte3"/>
        <w:spacing w:before="120" w:after="120"/>
        <w:rPr>
          <w:rFonts w:eastAsia="Arial Unicode MS"/>
          <w:b w:val="0"/>
          <w:sz w:val="26"/>
          <w:szCs w:val="26"/>
        </w:rPr>
      </w:pPr>
    </w:p>
    <w:p w14:paraId="5B04949C" w14:textId="77777777" w:rsidR="0023189E" w:rsidRPr="0077700B" w:rsidRDefault="0023189E" w:rsidP="0023189E">
      <w:pPr>
        <w:pStyle w:val="Corpsdetexte3"/>
        <w:spacing w:before="120" w:after="120"/>
        <w:rPr>
          <w:rFonts w:eastAsia="Arial Unicode MS"/>
          <w:b w:val="0"/>
          <w:sz w:val="26"/>
          <w:szCs w:val="26"/>
        </w:rPr>
      </w:pPr>
    </w:p>
    <w:p w14:paraId="59C60255" w14:textId="77777777" w:rsidR="0023189E" w:rsidRPr="0077700B" w:rsidRDefault="0023189E" w:rsidP="0023189E">
      <w:pPr>
        <w:pStyle w:val="Corpsdetexte3"/>
        <w:spacing w:before="120" w:after="120"/>
        <w:rPr>
          <w:rFonts w:eastAsia="Arial Unicode MS"/>
          <w:b w:val="0"/>
          <w:sz w:val="26"/>
          <w:szCs w:val="26"/>
        </w:rPr>
      </w:pPr>
    </w:p>
    <w:p w14:paraId="1C5452AB" w14:textId="77777777" w:rsidR="0023189E" w:rsidRPr="0077700B" w:rsidRDefault="0023189E" w:rsidP="0023189E">
      <w:pPr>
        <w:pStyle w:val="Corpsdetexte3"/>
        <w:spacing w:before="120" w:after="120"/>
        <w:rPr>
          <w:rFonts w:eastAsia="Arial Unicode MS"/>
          <w:b w:val="0"/>
          <w:sz w:val="26"/>
          <w:szCs w:val="26"/>
        </w:rPr>
      </w:pPr>
    </w:p>
    <w:p w14:paraId="69F43127" w14:textId="77777777" w:rsidR="0023189E" w:rsidRPr="0077700B" w:rsidRDefault="0023189E" w:rsidP="0023189E">
      <w:pPr>
        <w:pStyle w:val="Corpsdetexte3"/>
        <w:spacing w:before="120" w:after="120"/>
        <w:rPr>
          <w:rFonts w:eastAsia="Arial Unicode MS"/>
          <w:b w:val="0"/>
          <w:sz w:val="26"/>
          <w:szCs w:val="26"/>
        </w:rPr>
      </w:pPr>
    </w:p>
    <w:p w14:paraId="580E8680" w14:textId="77777777" w:rsidR="0023189E" w:rsidRPr="0077700B" w:rsidRDefault="0023189E" w:rsidP="0023189E">
      <w:pPr>
        <w:pStyle w:val="Corpsdetexte3"/>
        <w:spacing w:before="120" w:after="120"/>
        <w:rPr>
          <w:rFonts w:eastAsia="Arial Unicode MS"/>
          <w:b w:val="0"/>
          <w:sz w:val="26"/>
          <w:szCs w:val="26"/>
        </w:rPr>
      </w:pPr>
    </w:p>
    <w:p w14:paraId="404AB477" w14:textId="77777777" w:rsidR="0023189E" w:rsidRPr="0077700B" w:rsidRDefault="0023189E" w:rsidP="0023189E">
      <w:pPr>
        <w:pStyle w:val="Corpsdetexte3"/>
        <w:spacing w:before="120" w:after="120"/>
        <w:rPr>
          <w:rFonts w:eastAsia="Arial Unicode MS"/>
          <w:b w:val="0"/>
          <w:sz w:val="26"/>
          <w:szCs w:val="26"/>
        </w:rPr>
      </w:pPr>
    </w:p>
    <w:p w14:paraId="0CFA1C84" w14:textId="77777777" w:rsidR="0023189E" w:rsidRPr="0077700B" w:rsidRDefault="0023189E" w:rsidP="0023189E">
      <w:pPr>
        <w:pStyle w:val="Corpsdetexte3"/>
        <w:spacing w:before="120" w:after="120"/>
        <w:rPr>
          <w:rFonts w:eastAsia="Arial Unicode MS"/>
          <w:b w:val="0"/>
          <w:sz w:val="26"/>
          <w:szCs w:val="26"/>
        </w:rPr>
      </w:pPr>
    </w:p>
    <w:p w14:paraId="72249AEA" w14:textId="77777777" w:rsidR="0023189E" w:rsidRPr="0077700B" w:rsidRDefault="0023189E" w:rsidP="0023189E">
      <w:pPr>
        <w:pStyle w:val="Corpsdetexte3"/>
        <w:spacing w:before="120" w:after="120"/>
        <w:rPr>
          <w:rFonts w:eastAsia="Arial Unicode MS"/>
          <w:b w:val="0"/>
          <w:sz w:val="26"/>
          <w:szCs w:val="26"/>
        </w:rPr>
      </w:pPr>
    </w:p>
    <w:p w14:paraId="0157EE3C" w14:textId="77777777" w:rsidR="0023189E" w:rsidRPr="0077700B" w:rsidRDefault="0023189E" w:rsidP="0023189E">
      <w:pPr>
        <w:pStyle w:val="Corpsdetexte3"/>
        <w:spacing w:before="120" w:after="120"/>
        <w:rPr>
          <w:rFonts w:eastAsia="Arial Unicode MS"/>
          <w:b w:val="0"/>
          <w:sz w:val="26"/>
          <w:szCs w:val="26"/>
        </w:rPr>
      </w:pPr>
    </w:p>
    <w:p w14:paraId="255B2494" w14:textId="77777777" w:rsidR="0023189E" w:rsidRPr="0077700B" w:rsidRDefault="0023189E" w:rsidP="0023189E">
      <w:pPr>
        <w:pStyle w:val="Corpsdetexte3"/>
        <w:spacing w:before="120" w:after="120"/>
        <w:rPr>
          <w:rFonts w:eastAsia="Arial Unicode MS"/>
          <w:sz w:val="26"/>
          <w:szCs w:val="26"/>
        </w:rPr>
      </w:pPr>
    </w:p>
    <w:p w14:paraId="3496FEC2" w14:textId="77777777" w:rsidR="0023189E" w:rsidRPr="0077700B" w:rsidRDefault="0023189E" w:rsidP="0023189E">
      <w:pPr>
        <w:pStyle w:val="Corpsdetexte3"/>
        <w:spacing w:before="120" w:after="120"/>
        <w:rPr>
          <w:rFonts w:eastAsia="Arial Unicode MS"/>
          <w:b w:val="0"/>
          <w:sz w:val="26"/>
          <w:szCs w:val="26"/>
        </w:rPr>
      </w:pPr>
    </w:p>
    <w:p w14:paraId="1FB83846" w14:textId="77777777" w:rsidR="0023189E" w:rsidRPr="0077700B" w:rsidRDefault="0023189E" w:rsidP="0023189E">
      <w:pPr>
        <w:pStyle w:val="Corpsdetexte3"/>
        <w:spacing w:before="120" w:after="120"/>
        <w:rPr>
          <w:rFonts w:eastAsia="Arial Unicode MS"/>
          <w:b w:val="0"/>
          <w:sz w:val="26"/>
          <w:szCs w:val="26"/>
        </w:rPr>
      </w:pPr>
    </w:p>
    <w:p w14:paraId="7953A4D0" w14:textId="77777777" w:rsidR="0023189E" w:rsidRPr="0077700B" w:rsidRDefault="0023189E" w:rsidP="0023189E">
      <w:pPr>
        <w:pStyle w:val="Corpsdetexte3"/>
        <w:spacing w:before="120" w:after="120"/>
        <w:rPr>
          <w:rFonts w:eastAsia="Arial Unicode MS"/>
          <w:b w:val="0"/>
          <w:sz w:val="26"/>
          <w:szCs w:val="26"/>
        </w:rPr>
      </w:pPr>
    </w:p>
    <w:p w14:paraId="18E6BDC8" w14:textId="77777777" w:rsidR="0023189E" w:rsidRPr="0077700B" w:rsidRDefault="0023189E" w:rsidP="0023189E">
      <w:pPr>
        <w:pStyle w:val="Corpsdetexte3"/>
        <w:spacing w:before="120" w:after="120"/>
        <w:jc w:val="left"/>
        <w:rPr>
          <w:rFonts w:eastAsia="Arial Unicode MS"/>
          <w:i w:val="0"/>
          <w:sz w:val="26"/>
          <w:szCs w:val="26"/>
        </w:rPr>
      </w:pPr>
      <w:r w:rsidRPr="0077700B">
        <w:rPr>
          <w:rFonts w:eastAsia="Arial Unicode MS"/>
          <w:b w:val="0"/>
          <w:sz w:val="26"/>
          <w:szCs w:val="26"/>
        </w:rPr>
        <w:br w:type="page"/>
      </w:r>
      <w:r w:rsidRPr="0077700B">
        <w:rPr>
          <w:rFonts w:eastAsia="Arial Unicode MS"/>
          <w:i w:val="0"/>
          <w:sz w:val="26"/>
          <w:szCs w:val="26"/>
        </w:rPr>
        <w:lastRenderedPageBreak/>
        <w:t>BANQUES</w:t>
      </w:r>
    </w:p>
    <w:p w14:paraId="670B676A"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proofErr w:type="spellStart"/>
      <w:r w:rsidRPr="0077700B">
        <w:rPr>
          <w:rFonts w:eastAsia="Arial Unicode MS"/>
          <w:sz w:val="26"/>
          <w:szCs w:val="26"/>
          <w:lang w:val="en-US"/>
        </w:rPr>
        <w:t>Afriland</w:t>
      </w:r>
      <w:proofErr w:type="spellEnd"/>
      <w:r w:rsidRPr="0077700B">
        <w:rPr>
          <w:rFonts w:eastAsia="Arial Unicode MS"/>
          <w:sz w:val="26"/>
          <w:szCs w:val="26"/>
          <w:lang w:val="en-US"/>
        </w:rPr>
        <w:t xml:space="preserve"> First Bank (First Bank)</w:t>
      </w:r>
    </w:p>
    <w:p w14:paraId="3B8B2B78" w14:textId="77777777" w:rsidR="0023189E" w:rsidRPr="0077700B" w:rsidRDefault="0023189E" w:rsidP="0023189E">
      <w:pPr>
        <w:numPr>
          <w:ilvl w:val="0"/>
          <w:numId w:val="54"/>
        </w:numPr>
        <w:spacing w:before="120" w:after="120" w:line="360" w:lineRule="auto"/>
        <w:ind w:left="851" w:firstLine="0"/>
        <w:rPr>
          <w:rFonts w:eastAsia="Arial Unicode MS"/>
          <w:sz w:val="26"/>
          <w:szCs w:val="26"/>
        </w:rPr>
      </w:pPr>
      <w:r w:rsidRPr="0077700B">
        <w:rPr>
          <w:rFonts w:eastAsia="Arial Unicode MS"/>
          <w:sz w:val="26"/>
          <w:szCs w:val="26"/>
        </w:rPr>
        <w:t>Banque Internationale du Cameroun pour l’Epargne et le Crédit (BICEC)</w:t>
      </w:r>
    </w:p>
    <w:p w14:paraId="650F6BE4"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Citi Bank Cameroun (CITI-C)</w:t>
      </w:r>
    </w:p>
    <w:p w14:paraId="1BAAE6BE"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Commercial Bank of Cameroon (CBC)</w:t>
      </w:r>
    </w:p>
    <w:p w14:paraId="0662C37F"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Ecobank Cameroun (ECOBANK)</w:t>
      </w:r>
    </w:p>
    <w:p w14:paraId="15F282A8"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National Financial Credit Bank (NFC-BANK)</w:t>
      </w:r>
    </w:p>
    <w:p w14:paraId="138B1E42" w14:textId="77777777" w:rsidR="0023189E" w:rsidRPr="0077700B" w:rsidRDefault="0023189E" w:rsidP="0023189E">
      <w:pPr>
        <w:numPr>
          <w:ilvl w:val="0"/>
          <w:numId w:val="54"/>
        </w:numPr>
        <w:spacing w:before="120" w:after="120" w:line="360" w:lineRule="auto"/>
        <w:ind w:left="851" w:firstLine="0"/>
        <w:rPr>
          <w:rFonts w:eastAsia="Arial Unicode MS"/>
          <w:sz w:val="26"/>
          <w:szCs w:val="26"/>
        </w:rPr>
      </w:pPr>
      <w:r w:rsidRPr="0077700B">
        <w:rPr>
          <w:rFonts w:eastAsia="Arial Unicode MS"/>
          <w:sz w:val="26"/>
          <w:szCs w:val="26"/>
        </w:rPr>
        <w:t>Société Commerciale de Banque Cameroun (CA SCB)</w:t>
      </w:r>
    </w:p>
    <w:p w14:paraId="5B14786E" w14:textId="77777777" w:rsidR="0023189E" w:rsidRPr="0077700B" w:rsidRDefault="0023189E" w:rsidP="0023189E">
      <w:pPr>
        <w:numPr>
          <w:ilvl w:val="0"/>
          <w:numId w:val="54"/>
        </w:numPr>
        <w:spacing w:before="120" w:after="120" w:line="360" w:lineRule="auto"/>
        <w:ind w:left="851" w:firstLine="0"/>
        <w:rPr>
          <w:rFonts w:eastAsia="Arial Unicode MS"/>
          <w:sz w:val="26"/>
          <w:szCs w:val="26"/>
        </w:rPr>
      </w:pPr>
      <w:r w:rsidRPr="0077700B">
        <w:rPr>
          <w:rFonts w:eastAsia="Arial Unicode MS"/>
          <w:sz w:val="26"/>
          <w:szCs w:val="26"/>
        </w:rPr>
        <w:t>Société Générale des Banques au Cameroun (SGBC)</w:t>
      </w:r>
    </w:p>
    <w:p w14:paraId="3B5D057A"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Standard Chartered Bank Cameroon (SCBC)</w:t>
      </w:r>
    </w:p>
    <w:p w14:paraId="7AA7FA46"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Union Bank of Cameroon (UBC)</w:t>
      </w:r>
    </w:p>
    <w:p w14:paraId="19395148"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United Bank for Africa (UBA)</w:t>
      </w:r>
    </w:p>
    <w:p w14:paraId="46F008C1" w14:textId="77777777" w:rsidR="0023189E" w:rsidRPr="0077700B" w:rsidRDefault="0023189E" w:rsidP="0023189E">
      <w:pPr>
        <w:numPr>
          <w:ilvl w:val="0"/>
          <w:numId w:val="54"/>
        </w:numPr>
        <w:spacing w:before="120" w:after="120" w:line="360" w:lineRule="auto"/>
        <w:ind w:left="851" w:firstLine="0"/>
        <w:rPr>
          <w:rFonts w:eastAsia="Arial Unicode MS"/>
          <w:sz w:val="26"/>
          <w:szCs w:val="26"/>
          <w:lang w:val="en-US"/>
        </w:rPr>
      </w:pPr>
      <w:r w:rsidRPr="0077700B">
        <w:rPr>
          <w:rFonts w:eastAsia="Arial Unicode MS"/>
          <w:sz w:val="26"/>
          <w:szCs w:val="26"/>
          <w:lang w:val="en-US"/>
        </w:rPr>
        <w:t>Banque Atlantique du Cameroun;</w:t>
      </w:r>
    </w:p>
    <w:p w14:paraId="018CA68A" w14:textId="77777777" w:rsidR="0023189E" w:rsidRPr="0077700B" w:rsidRDefault="0023189E" w:rsidP="0023189E">
      <w:pPr>
        <w:numPr>
          <w:ilvl w:val="0"/>
          <w:numId w:val="54"/>
        </w:numPr>
        <w:spacing w:before="120" w:after="120" w:line="360" w:lineRule="auto"/>
        <w:ind w:left="851" w:firstLine="0"/>
        <w:rPr>
          <w:rFonts w:eastAsia="Arial Unicode MS"/>
          <w:sz w:val="26"/>
          <w:szCs w:val="26"/>
        </w:rPr>
      </w:pPr>
      <w:r w:rsidRPr="0077700B">
        <w:rPr>
          <w:rFonts w:eastAsia="Arial Unicode MS"/>
          <w:sz w:val="26"/>
          <w:szCs w:val="26"/>
        </w:rPr>
        <w:t>Banque Gabonaise pour le Financement International ;</w:t>
      </w:r>
    </w:p>
    <w:p w14:paraId="0BDDA81F" w14:textId="77777777" w:rsidR="0023189E" w:rsidRPr="0077700B" w:rsidRDefault="0023189E" w:rsidP="0023189E">
      <w:pPr>
        <w:numPr>
          <w:ilvl w:val="0"/>
          <w:numId w:val="54"/>
        </w:numPr>
        <w:spacing w:before="120" w:after="120" w:line="360" w:lineRule="auto"/>
        <w:ind w:left="851" w:firstLine="0"/>
        <w:rPr>
          <w:rFonts w:eastAsia="Arial Unicode MS"/>
          <w:sz w:val="26"/>
          <w:szCs w:val="26"/>
        </w:rPr>
      </w:pPr>
      <w:r w:rsidRPr="0077700B">
        <w:rPr>
          <w:rFonts w:eastAsia="Arial Unicode MS"/>
          <w:sz w:val="26"/>
          <w:szCs w:val="26"/>
        </w:rPr>
        <w:t>Banque Camerounaise des Petites et Moyennes Entreprises (BC-PME)</w:t>
      </w:r>
    </w:p>
    <w:p w14:paraId="51875247" w14:textId="77777777" w:rsidR="0023189E" w:rsidRPr="0077700B" w:rsidRDefault="0023189E" w:rsidP="0023189E">
      <w:pPr>
        <w:ind w:firstLine="709"/>
        <w:rPr>
          <w:rFonts w:eastAsia="Arial Unicode MS"/>
          <w:b/>
          <w:sz w:val="26"/>
          <w:szCs w:val="26"/>
        </w:rPr>
      </w:pPr>
      <w:r w:rsidRPr="0077700B">
        <w:rPr>
          <w:rFonts w:eastAsia="Arial Unicode MS"/>
          <w:b/>
          <w:sz w:val="26"/>
          <w:szCs w:val="26"/>
        </w:rPr>
        <w:t xml:space="preserve">15. </w:t>
      </w:r>
      <w:r w:rsidRPr="0077700B">
        <w:rPr>
          <w:rFonts w:eastAsia="Arial Unicode MS"/>
          <w:sz w:val="26"/>
          <w:szCs w:val="26"/>
        </w:rPr>
        <w:t>Crédit Communautaires d’Afrique (CCA)</w:t>
      </w:r>
      <w:r w:rsidRPr="0077700B">
        <w:rPr>
          <w:rFonts w:eastAsia="Arial Unicode MS"/>
          <w:b/>
          <w:sz w:val="26"/>
          <w:szCs w:val="26"/>
        </w:rPr>
        <w:t xml:space="preserve"> </w:t>
      </w:r>
    </w:p>
    <w:p w14:paraId="4F6C48CB" w14:textId="77777777" w:rsidR="0023189E" w:rsidRPr="0077700B" w:rsidRDefault="0023189E" w:rsidP="0023189E">
      <w:pPr>
        <w:spacing w:before="120" w:after="120" w:line="360" w:lineRule="auto"/>
        <w:ind w:firstLine="709"/>
        <w:rPr>
          <w:rFonts w:eastAsia="Arial Unicode MS"/>
          <w:sz w:val="26"/>
          <w:szCs w:val="26"/>
        </w:rPr>
      </w:pPr>
      <w:r w:rsidRPr="0077700B">
        <w:rPr>
          <w:rFonts w:eastAsia="Arial Unicode MS"/>
          <w:b/>
          <w:sz w:val="26"/>
          <w:szCs w:val="26"/>
        </w:rPr>
        <w:t>16.</w:t>
      </w:r>
      <w:r w:rsidRPr="0077700B">
        <w:rPr>
          <w:rFonts w:eastAsia="Arial Unicode MS"/>
          <w:sz w:val="26"/>
          <w:szCs w:val="26"/>
        </w:rPr>
        <w:t xml:space="preserve"> Banque of Arica Cameroun (BOA Cameroun) </w:t>
      </w:r>
      <w:proofErr w:type="gramStart"/>
      <w:r w:rsidRPr="0077700B">
        <w:rPr>
          <w:rFonts w:eastAsia="Arial Unicode MS"/>
          <w:sz w:val="26"/>
          <w:szCs w:val="26"/>
        </w:rPr>
        <w:t>BP:</w:t>
      </w:r>
      <w:proofErr w:type="gramEnd"/>
      <w:r w:rsidRPr="0077700B">
        <w:rPr>
          <w:rFonts w:eastAsia="Arial Unicode MS"/>
          <w:sz w:val="26"/>
          <w:szCs w:val="26"/>
        </w:rPr>
        <w:t xml:space="preserve"> 4593 Douala</w:t>
      </w:r>
    </w:p>
    <w:p w14:paraId="0831718F" w14:textId="77777777" w:rsidR="0023189E" w:rsidRPr="0077700B" w:rsidRDefault="0023189E" w:rsidP="0023189E">
      <w:pPr>
        <w:pStyle w:val="Corpsdetexte3"/>
        <w:numPr>
          <w:ilvl w:val="3"/>
          <w:numId w:val="55"/>
        </w:numPr>
        <w:spacing w:before="120" w:after="120"/>
        <w:ind w:left="851"/>
        <w:rPr>
          <w:rFonts w:eastAsia="Arial Unicode MS"/>
          <w:i w:val="0"/>
          <w:sz w:val="26"/>
          <w:szCs w:val="26"/>
        </w:rPr>
      </w:pPr>
      <w:r w:rsidRPr="0077700B">
        <w:rPr>
          <w:rFonts w:eastAsia="Arial Unicode MS"/>
          <w:i w:val="0"/>
          <w:sz w:val="26"/>
          <w:szCs w:val="26"/>
        </w:rPr>
        <w:t>COMPAGNIES D’ASSURANCES</w:t>
      </w:r>
    </w:p>
    <w:p w14:paraId="6BDE3E4F"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17.</w:t>
      </w:r>
      <w:r w:rsidRPr="0077700B">
        <w:rPr>
          <w:rFonts w:eastAsia="Arial Unicode MS"/>
          <w:sz w:val="26"/>
          <w:szCs w:val="26"/>
        </w:rPr>
        <w:t xml:space="preserve"> ACTIVA ASSURANCES ;</w:t>
      </w:r>
    </w:p>
    <w:p w14:paraId="480941DA"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18</w:t>
      </w:r>
      <w:r w:rsidRPr="0077700B">
        <w:rPr>
          <w:rFonts w:eastAsia="Arial Unicode MS"/>
          <w:sz w:val="26"/>
          <w:szCs w:val="26"/>
        </w:rPr>
        <w:t>.Area Assurances SA BP : 1531 Douala ;</w:t>
      </w:r>
    </w:p>
    <w:p w14:paraId="26302A6E"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19.</w:t>
      </w:r>
      <w:r w:rsidRPr="0077700B">
        <w:rPr>
          <w:rFonts w:eastAsia="Arial Unicode MS"/>
          <w:sz w:val="26"/>
          <w:szCs w:val="26"/>
        </w:rPr>
        <w:t>Atlantique Assurances SA BP : 2933 Douala ;</w:t>
      </w:r>
    </w:p>
    <w:p w14:paraId="20D87676"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20.</w:t>
      </w:r>
      <w:r w:rsidRPr="0077700B">
        <w:rPr>
          <w:rFonts w:eastAsia="Arial Unicode MS"/>
          <w:sz w:val="26"/>
          <w:szCs w:val="26"/>
        </w:rPr>
        <w:t xml:space="preserve">Bénéficial Life </w:t>
      </w:r>
      <w:proofErr w:type="spellStart"/>
      <w:r w:rsidRPr="0077700B">
        <w:rPr>
          <w:rFonts w:eastAsia="Arial Unicode MS"/>
          <w:sz w:val="26"/>
          <w:szCs w:val="26"/>
        </w:rPr>
        <w:t>Insurance</w:t>
      </w:r>
      <w:proofErr w:type="spellEnd"/>
      <w:r w:rsidRPr="0077700B">
        <w:rPr>
          <w:rFonts w:eastAsia="Arial Unicode MS"/>
          <w:sz w:val="26"/>
          <w:szCs w:val="26"/>
        </w:rPr>
        <w:t xml:space="preserve"> SA BP : 2328 Douala ;</w:t>
      </w:r>
    </w:p>
    <w:p w14:paraId="2B453EB2"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21.</w:t>
      </w:r>
      <w:r w:rsidRPr="0077700B">
        <w:rPr>
          <w:rFonts w:eastAsia="Arial Unicode MS"/>
          <w:sz w:val="26"/>
          <w:szCs w:val="26"/>
        </w:rPr>
        <w:t>Chanas Assurances S.A;</w:t>
      </w:r>
    </w:p>
    <w:p w14:paraId="1A83047D"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22.</w:t>
      </w:r>
      <w:r w:rsidRPr="0077700B">
        <w:rPr>
          <w:rFonts w:eastAsia="Arial Unicode MS"/>
          <w:sz w:val="26"/>
          <w:szCs w:val="26"/>
        </w:rPr>
        <w:t>CPA SA</w:t>
      </w:r>
      <w:r w:rsidRPr="0077700B">
        <w:rPr>
          <w:rFonts w:eastAsia="Arial Unicode MS"/>
          <w:b/>
          <w:sz w:val="26"/>
          <w:szCs w:val="26"/>
        </w:rPr>
        <w:t xml:space="preserve"> </w:t>
      </w:r>
      <w:proofErr w:type="gramStart"/>
      <w:r w:rsidRPr="0077700B">
        <w:rPr>
          <w:rFonts w:eastAsia="Arial Unicode MS"/>
          <w:sz w:val="26"/>
          <w:szCs w:val="26"/>
        </w:rPr>
        <w:t>BP:</w:t>
      </w:r>
      <w:proofErr w:type="gramEnd"/>
      <w:r w:rsidRPr="0077700B">
        <w:rPr>
          <w:rFonts w:eastAsia="Arial Unicode MS"/>
          <w:sz w:val="26"/>
          <w:szCs w:val="26"/>
        </w:rPr>
        <w:t xml:space="preserve"> 54 </w:t>
      </w:r>
      <w:proofErr w:type="gramStart"/>
      <w:r w:rsidRPr="0077700B">
        <w:rPr>
          <w:rFonts w:eastAsia="Arial Unicode MS"/>
          <w:sz w:val="26"/>
          <w:szCs w:val="26"/>
        </w:rPr>
        <w:t>Douala;</w:t>
      </w:r>
      <w:proofErr w:type="gramEnd"/>
    </w:p>
    <w:p w14:paraId="2F4FF060"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23.</w:t>
      </w:r>
      <w:r w:rsidRPr="0077700B">
        <w:rPr>
          <w:rFonts w:eastAsia="Arial Unicode MS"/>
          <w:sz w:val="26"/>
          <w:szCs w:val="26"/>
        </w:rPr>
        <w:t xml:space="preserve">Nsia Assurances SA </w:t>
      </w:r>
      <w:proofErr w:type="gramStart"/>
      <w:r w:rsidRPr="0077700B">
        <w:rPr>
          <w:rFonts w:eastAsia="Arial Unicode MS"/>
          <w:sz w:val="26"/>
          <w:szCs w:val="26"/>
        </w:rPr>
        <w:t>BP:</w:t>
      </w:r>
      <w:proofErr w:type="gramEnd"/>
      <w:r w:rsidRPr="0077700B">
        <w:rPr>
          <w:rFonts w:eastAsia="Arial Unicode MS"/>
          <w:sz w:val="26"/>
          <w:szCs w:val="26"/>
        </w:rPr>
        <w:t xml:space="preserve"> 2759 </w:t>
      </w:r>
      <w:proofErr w:type="gramStart"/>
      <w:r w:rsidRPr="0077700B">
        <w:rPr>
          <w:rFonts w:eastAsia="Arial Unicode MS"/>
          <w:sz w:val="26"/>
          <w:szCs w:val="26"/>
        </w:rPr>
        <w:t>Douala;</w:t>
      </w:r>
      <w:proofErr w:type="gramEnd"/>
    </w:p>
    <w:p w14:paraId="28C558DC"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24.</w:t>
      </w:r>
      <w:r w:rsidRPr="0077700B">
        <w:rPr>
          <w:rFonts w:eastAsia="Arial Unicode MS"/>
          <w:sz w:val="26"/>
          <w:szCs w:val="26"/>
        </w:rPr>
        <w:t xml:space="preserve">PRO ASSUR </w:t>
      </w:r>
      <w:proofErr w:type="gramStart"/>
      <w:r w:rsidRPr="0077700B">
        <w:rPr>
          <w:rFonts w:eastAsia="Arial Unicode MS"/>
          <w:sz w:val="26"/>
          <w:szCs w:val="26"/>
        </w:rPr>
        <w:t>SA;</w:t>
      </w:r>
      <w:proofErr w:type="gramEnd"/>
    </w:p>
    <w:p w14:paraId="35EEBC6D"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25.</w:t>
      </w:r>
      <w:r w:rsidRPr="0077700B">
        <w:rPr>
          <w:rFonts w:eastAsia="Arial Unicode MS"/>
          <w:sz w:val="26"/>
          <w:szCs w:val="26"/>
        </w:rPr>
        <w:t xml:space="preserve">SAAR SA </w:t>
      </w:r>
      <w:proofErr w:type="gramStart"/>
      <w:r w:rsidRPr="0077700B">
        <w:rPr>
          <w:rFonts w:eastAsia="Arial Unicode MS"/>
          <w:sz w:val="26"/>
          <w:szCs w:val="26"/>
        </w:rPr>
        <w:t>BP:</w:t>
      </w:r>
      <w:proofErr w:type="gramEnd"/>
      <w:r w:rsidRPr="0077700B">
        <w:rPr>
          <w:rFonts w:eastAsia="Arial Unicode MS"/>
          <w:sz w:val="26"/>
          <w:szCs w:val="26"/>
        </w:rPr>
        <w:t xml:space="preserve"> 1011 </w:t>
      </w:r>
      <w:proofErr w:type="gramStart"/>
      <w:r w:rsidRPr="0077700B">
        <w:rPr>
          <w:rFonts w:eastAsia="Arial Unicode MS"/>
          <w:sz w:val="26"/>
          <w:szCs w:val="26"/>
        </w:rPr>
        <w:t>Douala;</w:t>
      </w:r>
      <w:proofErr w:type="gramEnd"/>
    </w:p>
    <w:p w14:paraId="22BF6689" w14:textId="77777777" w:rsidR="0023189E" w:rsidRPr="0077700B" w:rsidRDefault="0023189E" w:rsidP="0023189E">
      <w:pPr>
        <w:spacing w:line="360" w:lineRule="auto"/>
        <w:ind w:left="709"/>
        <w:rPr>
          <w:rFonts w:eastAsia="Arial Unicode MS"/>
          <w:b/>
          <w:sz w:val="26"/>
          <w:szCs w:val="26"/>
        </w:rPr>
      </w:pPr>
      <w:r w:rsidRPr="0077700B">
        <w:rPr>
          <w:rFonts w:eastAsia="Arial Unicode MS"/>
          <w:b/>
          <w:sz w:val="26"/>
          <w:szCs w:val="26"/>
        </w:rPr>
        <w:lastRenderedPageBreak/>
        <w:t>26.</w:t>
      </w:r>
      <w:r w:rsidRPr="0077700B">
        <w:rPr>
          <w:rFonts w:eastAsia="Arial Unicode MS"/>
          <w:sz w:val="26"/>
          <w:szCs w:val="26"/>
        </w:rPr>
        <w:t xml:space="preserve">Saham Assurances SA </w:t>
      </w:r>
      <w:proofErr w:type="gramStart"/>
      <w:r w:rsidRPr="0077700B">
        <w:rPr>
          <w:rFonts w:eastAsia="Arial Unicode MS"/>
          <w:sz w:val="26"/>
          <w:szCs w:val="26"/>
        </w:rPr>
        <w:t>BP:</w:t>
      </w:r>
      <w:proofErr w:type="gramEnd"/>
      <w:r w:rsidRPr="0077700B">
        <w:rPr>
          <w:rFonts w:eastAsia="Arial Unicode MS"/>
          <w:sz w:val="26"/>
          <w:szCs w:val="26"/>
        </w:rPr>
        <w:t xml:space="preserve"> 11315 </w:t>
      </w:r>
      <w:proofErr w:type="gramStart"/>
      <w:r w:rsidRPr="0077700B">
        <w:rPr>
          <w:rFonts w:eastAsia="Arial Unicode MS"/>
          <w:sz w:val="26"/>
          <w:szCs w:val="26"/>
        </w:rPr>
        <w:t>Douala;</w:t>
      </w:r>
      <w:proofErr w:type="gramEnd"/>
    </w:p>
    <w:p w14:paraId="23CD4D71" w14:textId="77777777" w:rsidR="0023189E" w:rsidRPr="0077700B" w:rsidRDefault="0023189E" w:rsidP="0023189E">
      <w:pPr>
        <w:spacing w:line="360" w:lineRule="auto"/>
        <w:ind w:left="709"/>
        <w:rPr>
          <w:rFonts w:eastAsia="Arial Unicode MS"/>
          <w:sz w:val="26"/>
          <w:szCs w:val="26"/>
        </w:rPr>
      </w:pPr>
      <w:r w:rsidRPr="0077700B">
        <w:rPr>
          <w:rFonts w:eastAsia="Arial Unicode MS"/>
          <w:b/>
          <w:sz w:val="26"/>
          <w:szCs w:val="26"/>
        </w:rPr>
        <w:t>27.</w:t>
      </w:r>
      <w:r w:rsidRPr="0077700B">
        <w:rPr>
          <w:rFonts w:eastAsia="Arial Unicode MS"/>
          <w:sz w:val="26"/>
          <w:szCs w:val="26"/>
        </w:rPr>
        <w:t xml:space="preserve">Zenithe </w:t>
      </w:r>
      <w:proofErr w:type="spellStart"/>
      <w:r w:rsidRPr="0077700B">
        <w:rPr>
          <w:rFonts w:eastAsia="Arial Unicode MS"/>
          <w:sz w:val="26"/>
          <w:szCs w:val="26"/>
        </w:rPr>
        <w:t>Insurance</w:t>
      </w:r>
      <w:proofErr w:type="spellEnd"/>
      <w:r w:rsidRPr="0077700B">
        <w:rPr>
          <w:rFonts w:eastAsia="Arial Unicode MS"/>
          <w:sz w:val="26"/>
          <w:szCs w:val="26"/>
        </w:rPr>
        <w:t xml:space="preserve"> SA </w:t>
      </w:r>
      <w:proofErr w:type="gramStart"/>
      <w:r w:rsidRPr="0077700B">
        <w:rPr>
          <w:rFonts w:eastAsia="Arial Unicode MS"/>
          <w:sz w:val="26"/>
          <w:szCs w:val="26"/>
        </w:rPr>
        <w:t>BP:</w:t>
      </w:r>
      <w:proofErr w:type="gramEnd"/>
      <w:r w:rsidRPr="0077700B">
        <w:rPr>
          <w:rFonts w:eastAsia="Arial Unicode MS"/>
          <w:sz w:val="26"/>
          <w:szCs w:val="26"/>
        </w:rPr>
        <w:t xml:space="preserve"> 1540 </w:t>
      </w:r>
      <w:proofErr w:type="gramStart"/>
      <w:r w:rsidRPr="0077700B">
        <w:rPr>
          <w:rFonts w:eastAsia="Arial Unicode MS"/>
          <w:sz w:val="26"/>
          <w:szCs w:val="26"/>
        </w:rPr>
        <w:t>Douala;</w:t>
      </w:r>
      <w:proofErr w:type="gramEnd"/>
    </w:p>
    <w:p w14:paraId="1620C052" w14:textId="77777777" w:rsidR="0023189E" w:rsidRDefault="0023189E" w:rsidP="00A9746D">
      <w:pPr>
        <w:pStyle w:val="Default"/>
        <w:jc w:val="center"/>
        <w:rPr>
          <w:rFonts w:ascii="Segoe UI" w:hAnsi="Segoe UI" w:cs="Segoe UI"/>
          <w:b/>
          <w:bCs/>
          <w:i/>
          <w:iCs/>
          <w:color w:val="auto"/>
          <w:sz w:val="20"/>
          <w:szCs w:val="20"/>
        </w:rPr>
      </w:pPr>
    </w:p>
    <w:p w14:paraId="017EBC38" w14:textId="77777777" w:rsidR="0023189E" w:rsidRDefault="0023189E" w:rsidP="00A9746D">
      <w:pPr>
        <w:pStyle w:val="Default"/>
        <w:jc w:val="center"/>
        <w:rPr>
          <w:rFonts w:ascii="Segoe UI" w:hAnsi="Segoe UI" w:cs="Segoe UI"/>
          <w:b/>
          <w:bCs/>
          <w:i/>
          <w:iCs/>
          <w:color w:val="auto"/>
          <w:sz w:val="20"/>
          <w:szCs w:val="20"/>
        </w:rPr>
      </w:pPr>
    </w:p>
    <w:p w14:paraId="76076D2F" w14:textId="77777777" w:rsidR="0023189E" w:rsidRDefault="0023189E" w:rsidP="00A9746D">
      <w:pPr>
        <w:pStyle w:val="Default"/>
        <w:jc w:val="center"/>
        <w:rPr>
          <w:rFonts w:ascii="Segoe UI" w:hAnsi="Segoe UI" w:cs="Segoe UI"/>
          <w:b/>
          <w:bCs/>
          <w:i/>
          <w:iCs/>
          <w:color w:val="auto"/>
          <w:sz w:val="20"/>
          <w:szCs w:val="20"/>
        </w:rPr>
      </w:pPr>
    </w:p>
    <w:p w14:paraId="15F490CD" w14:textId="77777777" w:rsidR="0023189E" w:rsidRDefault="0023189E" w:rsidP="00A9746D">
      <w:pPr>
        <w:pStyle w:val="Default"/>
        <w:jc w:val="center"/>
        <w:rPr>
          <w:rFonts w:ascii="Segoe UI" w:hAnsi="Segoe UI" w:cs="Segoe UI"/>
          <w:b/>
          <w:bCs/>
          <w:i/>
          <w:iCs/>
          <w:color w:val="auto"/>
          <w:sz w:val="20"/>
          <w:szCs w:val="20"/>
        </w:rPr>
      </w:pPr>
    </w:p>
    <w:p w14:paraId="6263B6B4" w14:textId="77777777" w:rsidR="0023189E" w:rsidRDefault="0023189E" w:rsidP="00A9746D">
      <w:pPr>
        <w:pStyle w:val="Default"/>
        <w:jc w:val="center"/>
        <w:rPr>
          <w:rFonts w:ascii="Segoe UI" w:hAnsi="Segoe UI" w:cs="Segoe UI"/>
          <w:b/>
          <w:bCs/>
          <w:i/>
          <w:iCs/>
          <w:color w:val="auto"/>
          <w:sz w:val="20"/>
          <w:szCs w:val="20"/>
        </w:rPr>
      </w:pPr>
    </w:p>
    <w:p w14:paraId="2664F401" w14:textId="77777777" w:rsidR="0023189E" w:rsidRDefault="0023189E" w:rsidP="00A9746D">
      <w:pPr>
        <w:pStyle w:val="Default"/>
        <w:jc w:val="center"/>
        <w:rPr>
          <w:rFonts w:ascii="Segoe UI" w:hAnsi="Segoe UI" w:cs="Segoe UI"/>
          <w:b/>
          <w:bCs/>
          <w:i/>
          <w:iCs/>
          <w:color w:val="auto"/>
          <w:sz w:val="20"/>
          <w:szCs w:val="20"/>
        </w:rPr>
      </w:pPr>
    </w:p>
    <w:p w14:paraId="09F19153" w14:textId="77777777" w:rsidR="0023189E" w:rsidRDefault="0023189E" w:rsidP="00A9746D">
      <w:pPr>
        <w:pStyle w:val="Default"/>
        <w:jc w:val="center"/>
        <w:rPr>
          <w:rFonts w:ascii="Segoe UI" w:hAnsi="Segoe UI" w:cs="Segoe UI"/>
          <w:b/>
          <w:bCs/>
          <w:i/>
          <w:iCs/>
          <w:color w:val="auto"/>
          <w:sz w:val="20"/>
          <w:szCs w:val="20"/>
        </w:rPr>
      </w:pPr>
    </w:p>
    <w:p w14:paraId="1360D128" w14:textId="77777777" w:rsidR="0023189E" w:rsidRDefault="0023189E" w:rsidP="00A9746D">
      <w:pPr>
        <w:pStyle w:val="Default"/>
        <w:jc w:val="center"/>
        <w:rPr>
          <w:rFonts w:ascii="Segoe UI" w:hAnsi="Segoe UI" w:cs="Segoe UI"/>
          <w:b/>
          <w:bCs/>
          <w:i/>
          <w:iCs/>
          <w:color w:val="auto"/>
          <w:sz w:val="20"/>
          <w:szCs w:val="20"/>
        </w:rPr>
      </w:pPr>
    </w:p>
    <w:p w14:paraId="0444A142" w14:textId="77777777" w:rsidR="0023189E" w:rsidRDefault="0023189E" w:rsidP="00A9746D">
      <w:pPr>
        <w:pStyle w:val="Default"/>
        <w:jc w:val="center"/>
        <w:rPr>
          <w:rFonts w:ascii="Segoe UI" w:hAnsi="Segoe UI" w:cs="Segoe UI"/>
          <w:b/>
          <w:bCs/>
          <w:i/>
          <w:iCs/>
          <w:color w:val="auto"/>
          <w:sz w:val="20"/>
          <w:szCs w:val="20"/>
        </w:rPr>
      </w:pPr>
    </w:p>
    <w:p w14:paraId="57EB1D84" w14:textId="77777777" w:rsidR="0023189E" w:rsidRDefault="0023189E" w:rsidP="00A9746D">
      <w:pPr>
        <w:pStyle w:val="Default"/>
        <w:jc w:val="center"/>
        <w:rPr>
          <w:rFonts w:ascii="Segoe UI" w:hAnsi="Segoe UI" w:cs="Segoe UI"/>
          <w:b/>
          <w:bCs/>
          <w:i/>
          <w:iCs/>
          <w:color w:val="auto"/>
          <w:sz w:val="20"/>
          <w:szCs w:val="20"/>
        </w:rPr>
      </w:pPr>
    </w:p>
    <w:p w14:paraId="71D84829" w14:textId="77777777" w:rsidR="0023189E" w:rsidRDefault="0023189E" w:rsidP="00A9746D">
      <w:pPr>
        <w:pStyle w:val="Default"/>
        <w:jc w:val="center"/>
        <w:rPr>
          <w:rFonts w:ascii="Segoe UI" w:hAnsi="Segoe UI" w:cs="Segoe UI"/>
          <w:b/>
          <w:bCs/>
          <w:i/>
          <w:iCs/>
          <w:color w:val="auto"/>
          <w:sz w:val="20"/>
          <w:szCs w:val="20"/>
        </w:rPr>
      </w:pPr>
    </w:p>
    <w:p w14:paraId="11554CBA" w14:textId="77777777" w:rsidR="0023189E" w:rsidRDefault="0023189E" w:rsidP="00A9746D">
      <w:pPr>
        <w:pStyle w:val="Default"/>
        <w:jc w:val="center"/>
        <w:rPr>
          <w:rFonts w:ascii="Segoe UI" w:hAnsi="Segoe UI" w:cs="Segoe UI"/>
          <w:b/>
          <w:bCs/>
          <w:i/>
          <w:iCs/>
          <w:color w:val="auto"/>
          <w:sz w:val="20"/>
          <w:szCs w:val="20"/>
        </w:rPr>
      </w:pPr>
    </w:p>
    <w:p w14:paraId="106D2A8E" w14:textId="77777777" w:rsidR="0023189E" w:rsidRDefault="0023189E" w:rsidP="00A9746D">
      <w:pPr>
        <w:pStyle w:val="Default"/>
        <w:jc w:val="center"/>
        <w:rPr>
          <w:rFonts w:ascii="Segoe UI" w:hAnsi="Segoe UI" w:cs="Segoe UI"/>
          <w:b/>
          <w:bCs/>
          <w:i/>
          <w:iCs/>
          <w:color w:val="auto"/>
          <w:sz w:val="20"/>
          <w:szCs w:val="20"/>
        </w:rPr>
      </w:pPr>
    </w:p>
    <w:p w14:paraId="470638CA" w14:textId="77777777" w:rsidR="0023189E" w:rsidRDefault="0023189E" w:rsidP="00A9746D">
      <w:pPr>
        <w:pStyle w:val="Default"/>
        <w:jc w:val="center"/>
        <w:rPr>
          <w:rFonts w:ascii="Segoe UI" w:hAnsi="Segoe UI" w:cs="Segoe UI"/>
          <w:b/>
          <w:bCs/>
          <w:i/>
          <w:iCs/>
          <w:color w:val="auto"/>
          <w:sz w:val="20"/>
          <w:szCs w:val="20"/>
        </w:rPr>
      </w:pPr>
    </w:p>
    <w:p w14:paraId="54BD87DB" w14:textId="77777777" w:rsidR="0023189E" w:rsidRDefault="0023189E" w:rsidP="00A9746D">
      <w:pPr>
        <w:pStyle w:val="Default"/>
        <w:jc w:val="center"/>
        <w:rPr>
          <w:rFonts w:ascii="Segoe UI" w:hAnsi="Segoe UI" w:cs="Segoe UI"/>
          <w:b/>
          <w:bCs/>
          <w:i/>
          <w:iCs/>
          <w:color w:val="auto"/>
          <w:sz w:val="20"/>
          <w:szCs w:val="20"/>
        </w:rPr>
      </w:pPr>
    </w:p>
    <w:p w14:paraId="0611BAAC" w14:textId="77777777" w:rsidR="0023189E" w:rsidRDefault="0023189E" w:rsidP="00A9746D">
      <w:pPr>
        <w:pStyle w:val="Default"/>
        <w:jc w:val="center"/>
        <w:rPr>
          <w:rFonts w:ascii="Segoe UI" w:hAnsi="Segoe UI" w:cs="Segoe UI"/>
          <w:b/>
          <w:bCs/>
          <w:i/>
          <w:iCs/>
          <w:color w:val="auto"/>
          <w:sz w:val="20"/>
          <w:szCs w:val="20"/>
        </w:rPr>
      </w:pPr>
    </w:p>
    <w:p w14:paraId="7133115A" w14:textId="77777777" w:rsidR="0023189E" w:rsidRDefault="0023189E" w:rsidP="00A9746D">
      <w:pPr>
        <w:pStyle w:val="Default"/>
        <w:jc w:val="center"/>
        <w:rPr>
          <w:rFonts w:ascii="Segoe UI" w:hAnsi="Segoe UI" w:cs="Segoe UI"/>
          <w:b/>
          <w:bCs/>
          <w:i/>
          <w:iCs/>
          <w:color w:val="auto"/>
          <w:sz w:val="20"/>
          <w:szCs w:val="20"/>
        </w:rPr>
      </w:pPr>
    </w:p>
    <w:p w14:paraId="4F2DA4BA" w14:textId="77777777" w:rsidR="0023189E" w:rsidRDefault="0023189E" w:rsidP="00A9746D">
      <w:pPr>
        <w:pStyle w:val="Default"/>
        <w:jc w:val="center"/>
        <w:rPr>
          <w:rFonts w:ascii="Segoe UI" w:hAnsi="Segoe UI" w:cs="Segoe UI"/>
          <w:b/>
          <w:bCs/>
          <w:i/>
          <w:iCs/>
          <w:color w:val="auto"/>
          <w:sz w:val="20"/>
          <w:szCs w:val="20"/>
        </w:rPr>
      </w:pPr>
    </w:p>
    <w:p w14:paraId="2515574D" w14:textId="77777777" w:rsidR="0023189E" w:rsidRDefault="0023189E" w:rsidP="00A9746D">
      <w:pPr>
        <w:pStyle w:val="Default"/>
        <w:jc w:val="center"/>
        <w:rPr>
          <w:rFonts w:ascii="Segoe UI" w:hAnsi="Segoe UI" w:cs="Segoe UI"/>
          <w:b/>
          <w:bCs/>
          <w:i/>
          <w:iCs/>
          <w:color w:val="auto"/>
          <w:sz w:val="20"/>
          <w:szCs w:val="20"/>
        </w:rPr>
      </w:pPr>
    </w:p>
    <w:p w14:paraId="3EC2F5BF" w14:textId="77777777" w:rsidR="0023189E" w:rsidRDefault="0023189E" w:rsidP="00A9746D">
      <w:pPr>
        <w:pStyle w:val="Default"/>
        <w:jc w:val="center"/>
        <w:rPr>
          <w:rFonts w:ascii="Segoe UI" w:hAnsi="Segoe UI" w:cs="Segoe UI"/>
          <w:b/>
          <w:bCs/>
          <w:i/>
          <w:iCs/>
          <w:color w:val="auto"/>
          <w:sz w:val="20"/>
          <w:szCs w:val="20"/>
        </w:rPr>
      </w:pPr>
    </w:p>
    <w:p w14:paraId="585A72E2" w14:textId="77777777" w:rsidR="0023189E" w:rsidRDefault="0023189E" w:rsidP="00A9746D">
      <w:pPr>
        <w:pStyle w:val="Default"/>
        <w:jc w:val="center"/>
        <w:rPr>
          <w:rFonts w:ascii="Segoe UI" w:hAnsi="Segoe UI" w:cs="Segoe UI"/>
          <w:b/>
          <w:bCs/>
          <w:i/>
          <w:iCs/>
          <w:color w:val="auto"/>
          <w:sz w:val="20"/>
          <w:szCs w:val="20"/>
        </w:rPr>
      </w:pPr>
    </w:p>
    <w:p w14:paraId="20F6216B" w14:textId="77777777" w:rsidR="0023189E" w:rsidRDefault="0023189E" w:rsidP="00A9746D">
      <w:pPr>
        <w:pStyle w:val="Default"/>
        <w:jc w:val="center"/>
        <w:rPr>
          <w:rFonts w:ascii="Segoe UI" w:hAnsi="Segoe UI" w:cs="Segoe UI"/>
          <w:b/>
          <w:bCs/>
          <w:i/>
          <w:iCs/>
          <w:color w:val="auto"/>
          <w:sz w:val="20"/>
          <w:szCs w:val="20"/>
        </w:rPr>
      </w:pPr>
    </w:p>
    <w:p w14:paraId="1D6CCD21" w14:textId="77777777" w:rsidR="0023189E" w:rsidRDefault="0023189E" w:rsidP="00A9746D">
      <w:pPr>
        <w:pStyle w:val="Default"/>
        <w:jc w:val="center"/>
        <w:rPr>
          <w:rFonts w:ascii="Segoe UI" w:hAnsi="Segoe UI" w:cs="Segoe UI"/>
          <w:b/>
          <w:bCs/>
          <w:i/>
          <w:iCs/>
          <w:color w:val="auto"/>
          <w:sz w:val="20"/>
          <w:szCs w:val="20"/>
        </w:rPr>
      </w:pPr>
    </w:p>
    <w:p w14:paraId="72063ADC" w14:textId="77777777" w:rsidR="0023189E" w:rsidRDefault="0023189E" w:rsidP="00A9746D">
      <w:pPr>
        <w:pStyle w:val="Default"/>
        <w:jc w:val="center"/>
        <w:rPr>
          <w:rFonts w:ascii="Segoe UI" w:hAnsi="Segoe UI" w:cs="Segoe UI"/>
          <w:b/>
          <w:bCs/>
          <w:i/>
          <w:iCs/>
          <w:color w:val="auto"/>
          <w:sz w:val="20"/>
          <w:szCs w:val="20"/>
        </w:rPr>
      </w:pPr>
    </w:p>
    <w:p w14:paraId="740CFBE3" w14:textId="77777777" w:rsidR="0023189E" w:rsidRDefault="0023189E" w:rsidP="00A9746D">
      <w:pPr>
        <w:pStyle w:val="Default"/>
        <w:jc w:val="center"/>
        <w:rPr>
          <w:rFonts w:ascii="Segoe UI" w:hAnsi="Segoe UI" w:cs="Segoe UI"/>
          <w:b/>
          <w:bCs/>
          <w:i/>
          <w:iCs/>
          <w:color w:val="auto"/>
          <w:sz w:val="20"/>
          <w:szCs w:val="20"/>
        </w:rPr>
      </w:pPr>
    </w:p>
    <w:p w14:paraId="312817F2" w14:textId="77777777" w:rsidR="0023189E" w:rsidRDefault="0023189E" w:rsidP="00A9746D">
      <w:pPr>
        <w:pStyle w:val="Default"/>
        <w:jc w:val="center"/>
        <w:rPr>
          <w:rFonts w:ascii="Segoe UI" w:hAnsi="Segoe UI" w:cs="Segoe UI"/>
          <w:b/>
          <w:bCs/>
          <w:i/>
          <w:iCs/>
          <w:color w:val="auto"/>
          <w:sz w:val="20"/>
          <w:szCs w:val="20"/>
        </w:rPr>
      </w:pPr>
    </w:p>
    <w:p w14:paraId="6A2B68B7" w14:textId="77777777" w:rsidR="0023189E" w:rsidRDefault="0023189E" w:rsidP="00A9746D">
      <w:pPr>
        <w:pStyle w:val="Default"/>
        <w:jc w:val="center"/>
        <w:rPr>
          <w:rFonts w:ascii="Segoe UI" w:hAnsi="Segoe UI" w:cs="Segoe UI"/>
          <w:b/>
          <w:bCs/>
          <w:i/>
          <w:iCs/>
          <w:color w:val="auto"/>
          <w:sz w:val="20"/>
          <w:szCs w:val="20"/>
        </w:rPr>
      </w:pPr>
    </w:p>
    <w:p w14:paraId="1E5D3177" w14:textId="77777777" w:rsidR="0023189E" w:rsidRDefault="0023189E" w:rsidP="00A9746D">
      <w:pPr>
        <w:pStyle w:val="Default"/>
        <w:jc w:val="center"/>
        <w:rPr>
          <w:rFonts w:ascii="Segoe UI" w:hAnsi="Segoe UI" w:cs="Segoe UI"/>
          <w:b/>
          <w:bCs/>
          <w:i/>
          <w:iCs/>
          <w:color w:val="auto"/>
          <w:sz w:val="20"/>
          <w:szCs w:val="20"/>
        </w:rPr>
      </w:pPr>
    </w:p>
    <w:p w14:paraId="783F54CE" w14:textId="77777777" w:rsidR="0023189E" w:rsidRDefault="0023189E" w:rsidP="00A9746D">
      <w:pPr>
        <w:pStyle w:val="Default"/>
        <w:jc w:val="center"/>
        <w:rPr>
          <w:rFonts w:ascii="Segoe UI" w:hAnsi="Segoe UI" w:cs="Segoe UI"/>
          <w:b/>
          <w:bCs/>
          <w:i/>
          <w:iCs/>
          <w:color w:val="auto"/>
          <w:sz w:val="20"/>
          <w:szCs w:val="20"/>
        </w:rPr>
      </w:pPr>
    </w:p>
    <w:p w14:paraId="30A553FB" w14:textId="77777777" w:rsidR="0023189E" w:rsidRDefault="0023189E" w:rsidP="00A9746D">
      <w:pPr>
        <w:pStyle w:val="Default"/>
        <w:jc w:val="center"/>
        <w:rPr>
          <w:rFonts w:ascii="Segoe UI" w:hAnsi="Segoe UI" w:cs="Segoe UI"/>
          <w:b/>
          <w:bCs/>
          <w:i/>
          <w:iCs/>
          <w:color w:val="auto"/>
          <w:sz w:val="20"/>
          <w:szCs w:val="20"/>
        </w:rPr>
      </w:pPr>
    </w:p>
    <w:p w14:paraId="51938273" w14:textId="77777777" w:rsidR="0023189E" w:rsidRDefault="0023189E" w:rsidP="00A9746D">
      <w:pPr>
        <w:pStyle w:val="Default"/>
        <w:jc w:val="center"/>
        <w:rPr>
          <w:rFonts w:ascii="Segoe UI" w:hAnsi="Segoe UI" w:cs="Segoe UI"/>
          <w:b/>
          <w:bCs/>
          <w:i/>
          <w:iCs/>
          <w:color w:val="auto"/>
          <w:sz w:val="20"/>
          <w:szCs w:val="20"/>
        </w:rPr>
      </w:pPr>
    </w:p>
    <w:p w14:paraId="23004D72" w14:textId="77777777" w:rsidR="0023189E" w:rsidRDefault="0023189E" w:rsidP="00A9746D">
      <w:pPr>
        <w:pStyle w:val="Default"/>
        <w:jc w:val="center"/>
        <w:rPr>
          <w:rFonts w:ascii="Segoe UI" w:hAnsi="Segoe UI" w:cs="Segoe UI"/>
          <w:b/>
          <w:bCs/>
          <w:i/>
          <w:iCs/>
          <w:color w:val="auto"/>
          <w:sz w:val="20"/>
          <w:szCs w:val="20"/>
        </w:rPr>
      </w:pPr>
    </w:p>
    <w:p w14:paraId="5DA7D5D2" w14:textId="77777777" w:rsidR="0023189E" w:rsidRDefault="0023189E" w:rsidP="00A9746D">
      <w:pPr>
        <w:pStyle w:val="Default"/>
        <w:jc w:val="center"/>
        <w:rPr>
          <w:rFonts w:ascii="Segoe UI" w:hAnsi="Segoe UI" w:cs="Segoe UI"/>
          <w:b/>
          <w:bCs/>
          <w:i/>
          <w:iCs/>
          <w:color w:val="auto"/>
          <w:sz w:val="20"/>
          <w:szCs w:val="20"/>
        </w:rPr>
      </w:pPr>
    </w:p>
    <w:p w14:paraId="0AC2B71A" w14:textId="77777777" w:rsidR="0023189E" w:rsidRDefault="0023189E" w:rsidP="00A9746D">
      <w:pPr>
        <w:pStyle w:val="Default"/>
        <w:jc w:val="center"/>
        <w:rPr>
          <w:rFonts w:ascii="Segoe UI" w:hAnsi="Segoe UI" w:cs="Segoe UI"/>
          <w:b/>
          <w:bCs/>
          <w:i/>
          <w:iCs/>
          <w:color w:val="auto"/>
          <w:sz w:val="20"/>
          <w:szCs w:val="20"/>
        </w:rPr>
      </w:pPr>
    </w:p>
    <w:p w14:paraId="6AF723CE" w14:textId="77777777" w:rsidR="0023189E" w:rsidRDefault="0023189E" w:rsidP="00A9746D">
      <w:pPr>
        <w:pStyle w:val="Default"/>
        <w:jc w:val="center"/>
        <w:rPr>
          <w:rFonts w:ascii="Segoe UI" w:hAnsi="Segoe UI" w:cs="Segoe UI"/>
          <w:b/>
          <w:bCs/>
          <w:i/>
          <w:iCs/>
          <w:color w:val="auto"/>
          <w:sz w:val="20"/>
          <w:szCs w:val="20"/>
        </w:rPr>
      </w:pPr>
    </w:p>
    <w:p w14:paraId="26257AFE" w14:textId="77777777" w:rsidR="0023189E" w:rsidRDefault="0023189E" w:rsidP="00A9746D">
      <w:pPr>
        <w:pStyle w:val="Default"/>
        <w:jc w:val="center"/>
        <w:rPr>
          <w:rFonts w:ascii="Segoe UI" w:hAnsi="Segoe UI" w:cs="Segoe UI"/>
          <w:b/>
          <w:bCs/>
          <w:i/>
          <w:iCs/>
          <w:color w:val="auto"/>
          <w:sz w:val="20"/>
          <w:szCs w:val="20"/>
        </w:rPr>
      </w:pPr>
    </w:p>
    <w:p w14:paraId="06EC1E25" w14:textId="77777777" w:rsidR="0023189E" w:rsidRDefault="0023189E" w:rsidP="00A9746D">
      <w:pPr>
        <w:pStyle w:val="Default"/>
        <w:jc w:val="center"/>
        <w:rPr>
          <w:rFonts w:ascii="Segoe UI" w:hAnsi="Segoe UI" w:cs="Segoe UI"/>
          <w:b/>
          <w:bCs/>
          <w:i/>
          <w:iCs/>
          <w:color w:val="auto"/>
          <w:sz w:val="20"/>
          <w:szCs w:val="20"/>
        </w:rPr>
      </w:pPr>
    </w:p>
    <w:p w14:paraId="2B4D29F0" w14:textId="77777777" w:rsidR="0023189E" w:rsidRDefault="0023189E" w:rsidP="00A9746D">
      <w:pPr>
        <w:pStyle w:val="Default"/>
        <w:jc w:val="center"/>
        <w:rPr>
          <w:rFonts w:ascii="Segoe UI" w:hAnsi="Segoe UI" w:cs="Segoe UI"/>
          <w:b/>
          <w:bCs/>
          <w:i/>
          <w:iCs/>
          <w:color w:val="auto"/>
          <w:sz w:val="20"/>
          <w:szCs w:val="20"/>
        </w:rPr>
      </w:pPr>
    </w:p>
    <w:p w14:paraId="4A4EB461" w14:textId="77777777" w:rsidR="0023189E" w:rsidRDefault="0023189E" w:rsidP="00A9746D">
      <w:pPr>
        <w:pStyle w:val="Default"/>
        <w:jc w:val="center"/>
        <w:rPr>
          <w:rFonts w:ascii="Segoe UI" w:hAnsi="Segoe UI" w:cs="Segoe UI"/>
          <w:b/>
          <w:bCs/>
          <w:i/>
          <w:iCs/>
          <w:color w:val="auto"/>
          <w:sz w:val="20"/>
          <w:szCs w:val="20"/>
        </w:rPr>
      </w:pPr>
    </w:p>
    <w:p w14:paraId="486ABF0F" w14:textId="77777777" w:rsidR="0023189E" w:rsidRDefault="0023189E" w:rsidP="00A9746D">
      <w:pPr>
        <w:pStyle w:val="Default"/>
        <w:jc w:val="center"/>
        <w:rPr>
          <w:rFonts w:ascii="Segoe UI" w:hAnsi="Segoe UI" w:cs="Segoe UI"/>
          <w:b/>
          <w:bCs/>
          <w:i/>
          <w:iCs/>
          <w:color w:val="auto"/>
          <w:sz w:val="20"/>
          <w:szCs w:val="20"/>
        </w:rPr>
      </w:pPr>
    </w:p>
    <w:p w14:paraId="423089C7" w14:textId="77777777" w:rsidR="0023189E" w:rsidRDefault="0023189E" w:rsidP="00A9746D">
      <w:pPr>
        <w:pStyle w:val="Default"/>
        <w:jc w:val="center"/>
        <w:rPr>
          <w:rFonts w:ascii="Segoe UI" w:hAnsi="Segoe UI" w:cs="Segoe UI"/>
          <w:b/>
          <w:bCs/>
          <w:i/>
          <w:iCs/>
          <w:color w:val="auto"/>
          <w:sz w:val="20"/>
          <w:szCs w:val="20"/>
        </w:rPr>
      </w:pPr>
    </w:p>
    <w:p w14:paraId="5B225D46" w14:textId="77777777" w:rsidR="0023189E" w:rsidRDefault="0023189E" w:rsidP="00A9746D">
      <w:pPr>
        <w:pStyle w:val="Default"/>
        <w:jc w:val="center"/>
        <w:rPr>
          <w:rFonts w:ascii="Segoe UI" w:hAnsi="Segoe UI" w:cs="Segoe UI"/>
          <w:b/>
          <w:bCs/>
          <w:i/>
          <w:iCs/>
          <w:color w:val="auto"/>
          <w:sz w:val="20"/>
          <w:szCs w:val="20"/>
        </w:rPr>
      </w:pPr>
    </w:p>
    <w:p w14:paraId="5061394B" w14:textId="77777777" w:rsidR="0023189E" w:rsidRDefault="0023189E" w:rsidP="00A9746D">
      <w:pPr>
        <w:pStyle w:val="Default"/>
        <w:jc w:val="center"/>
        <w:rPr>
          <w:rFonts w:ascii="Segoe UI" w:hAnsi="Segoe UI" w:cs="Segoe UI"/>
          <w:b/>
          <w:bCs/>
          <w:i/>
          <w:iCs/>
          <w:color w:val="auto"/>
          <w:sz w:val="20"/>
          <w:szCs w:val="20"/>
        </w:rPr>
      </w:pPr>
    </w:p>
    <w:p w14:paraId="3CDFDD8B" w14:textId="77777777" w:rsidR="0023189E" w:rsidRDefault="0023189E" w:rsidP="00A9746D">
      <w:pPr>
        <w:pStyle w:val="Default"/>
        <w:jc w:val="center"/>
        <w:rPr>
          <w:rFonts w:ascii="Segoe UI" w:hAnsi="Segoe UI" w:cs="Segoe UI"/>
          <w:b/>
          <w:bCs/>
          <w:i/>
          <w:iCs/>
          <w:color w:val="auto"/>
          <w:sz w:val="20"/>
          <w:szCs w:val="20"/>
        </w:rPr>
      </w:pPr>
    </w:p>
    <w:p w14:paraId="7342FB87" w14:textId="77777777" w:rsidR="0023189E" w:rsidRDefault="0023189E" w:rsidP="00A9746D">
      <w:pPr>
        <w:pStyle w:val="Default"/>
        <w:jc w:val="center"/>
        <w:rPr>
          <w:rFonts w:ascii="Segoe UI" w:hAnsi="Segoe UI" w:cs="Segoe UI"/>
          <w:b/>
          <w:bCs/>
          <w:i/>
          <w:iCs/>
          <w:color w:val="auto"/>
          <w:sz w:val="20"/>
          <w:szCs w:val="20"/>
        </w:rPr>
      </w:pPr>
    </w:p>
    <w:p w14:paraId="6BB868AB" w14:textId="77777777" w:rsidR="0023189E" w:rsidRDefault="0023189E" w:rsidP="00A9746D">
      <w:pPr>
        <w:pStyle w:val="Default"/>
        <w:jc w:val="center"/>
        <w:rPr>
          <w:rFonts w:ascii="Segoe UI" w:hAnsi="Segoe UI" w:cs="Segoe UI"/>
          <w:b/>
          <w:bCs/>
          <w:i/>
          <w:iCs/>
          <w:color w:val="auto"/>
          <w:sz w:val="20"/>
          <w:szCs w:val="20"/>
        </w:rPr>
      </w:pPr>
    </w:p>
    <w:p w14:paraId="1C94676D" w14:textId="77777777" w:rsidR="0023189E" w:rsidRDefault="0023189E" w:rsidP="00385137">
      <w:pPr>
        <w:pStyle w:val="Default"/>
        <w:rPr>
          <w:rFonts w:ascii="Segoe UI" w:hAnsi="Segoe UI" w:cs="Segoe UI"/>
          <w:b/>
          <w:bCs/>
          <w:i/>
          <w:iCs/>
          <w:color w:val="auto"/>
          <w:sz w:val="20"/>
          <w:szCs w:val="20"/>
        </w:rPr>
      </w:pPr>
    </w:p>
    <w:p w14:paraId="04508B74" w14:textId="77777777" w:rsidR="0023189E" w:rsidRDefault="0023189E" w:rsidP="00A9746D">
      <w:pPr>
        <w:pStyle w:val="Default"/>
        <w:jc w:val="center"/>
        <w:rPr>
          <w:rFonts w:ascii="Segoe UI" w:hAnsi="Segoe UI" w:cs="Segoe UI"/>
          <w:b/>
          <w:bCs/>
          <w:i/>
          <w:iCs/>
          <w:color w:val="auto"/>
          <w:sz w:val="20"/>
          <w:szCs w:val="20"/>
        </w:rPr>
      </w:pPr>
    </w:p>
    <w:p w14:paraId="2102A63A" w14:textId="77777777" w:rsidR="0023189E" w:rsidRDefault="0023189E" w:rsidP="00A9746D">
      <w:pPr>
        <w:pStyle w:val="Default"/>
        <w:jc w:val="center"/>
        <w:rPr>
          <w:rFonts w:ascii="Segoe UI" w:hAnsi="Segoe UI" w:cs="Segoe UI"/>
          <w:b/>
          <w:bCs/>
          <w:i/>
          <w:iCs/>
          <w:color w:val="auto"/>
          <w:sz w:val="20"/>
          <w:szCs w:val="20"/>
        </w:rPr>
      </w:pPr>
    </w:p>
    <w:sectPr w:rsidR="002318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487D" w14:textId="77777777" w:rsidR="00C5478F" w:rsidRDefault="00C5478F">
      <w:r>
        <w:separator/>
      </w:r>
    </w:p>
  </w:endnote>
  <w:endnote w:type="continuationSeparator" w:id="0">
    <w:p w14:paraId="6A9A6606" w14:textId="77777777" w:rsidR="00C5478F" w:rsidRDefault="00C5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frican">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B731" w14:textId="77777777" w:rsidR="00706760" w:rsidRDefault="007067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2BEEB136" w14:textId="77777777" w:rsidR="00706760" w:rsidRDefault="0070676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68F8" w14:textId="77777777" w:rsidR="00706760" w:rsidRDefault="00706760">
    <w:pPr>
      <w:pStyle w:val="Pieddepage"/>
      <w:jc w:val="right"/>
    </w:pPr>
    <w:r>
      <w:t xml:space="preserve">Page </w:t>
    </w:r>
    <w:r>
      <w:rPr>
        <w:b/>
        <w:sz w:val="24"/>
        <w:szCs w:val="24"/>
      </w:rPr>
      <w:fldChar w:fldCharType="begin"/>
    </w:r>
    <w:r>
      <w:rPr>
        <w:b/>
      </w:rPr>
      <w:instrText>PAGE</w:instrText>
    </w:r>
    <w:r>
      <w:rPr>
        <w:b/>
        <w:sz w:val="24"/>
        <w:szCs w:val="24"/>
      </w:rPr>
      <w:fldChar w:fldCharType="separate"/>
    </w:r>
    <w:r w:rsidR="00F22992">
      <w:rPr>
        <w:b/>
        <w:noProof/>
      </w:rPr>
      <w:t>8</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F22992">
      <w:rPr>
        <w:b/>
        <w:noProof/>
      </w:rPr>
      <w:t>72</w:t>
    </w:r>
    <w:r>
      <w:rPr>
        <w:b/>
        <w:sz w:val="24"/>
        <w:szCs w:val="24"/>
      </w:rPr>
      <w:fldChar w:fldCharType="end"/>
    </w:r>
  </w:p>
  <w:p w14:paraId="6D11D752" w14:textId="77777777" w:rsidR="00706760" w:rsidRDefault="0070676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E0E" w14:textId="77777777" w:rsidR="00706760" w:rsidRDefault="00706760">
    <w:pPr>
      <w:pStyle w:val="Pieddepage"/>
      <w:jc w:val="right"/>
    </w:pPr>
    <w:r>
      <w:t xml:space="preserve">Page </w:t>
    </w:r>
    <w:r>
      <w:rPr>
        <w:b/>
        <w:sz w:val="24"/>
        <w:szCs w:val="24"/>
      </w:rPr>
      <w:fldChar w:fldCharType="begin"/>
    </w:r>
    <w:r>
      <w:rPr>
        <w:b/>
      </w:rPr>
      <w:instrText>PAGE</w:instrText>
    </w:r>
    <w:r>
      <w:rPr>
        <w:b/>
        <w:sz w:val="24"/>
        <w:szCs w:val="24"/>
      </w:rPr>
      <w:fldChar w:fldCharType="separate"/>
    </w:r>
    <w:r w:rsidR="00F22992">
      <w:rPr>
        <w:b/>
        <w:noProof/>
      </w:rPr>
      <w:t>56</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F22992">
      <w:rPr>
        <w:b/>
        <w:noProof/>
      </w:rPr>
      <w:t>72</w:t>
    </w:r>
    <w:r>
      <w:rPr>
        <w:b/>
        <w:sz w:val="24"/>
        <w:szCs w:val="24"/>
      </w:rPr>
      <w:fldChar w:fldCharType="end"/>
    </w:r>
  </w:p>
  <w:p w14:paraId="1E2B4DD5" w14:textId="77777777" w:rsidR="00706760" w:rsidRDefault="007067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12F5" w14:textId="77777777" w:rsidR="00C5478F" w:rsidRDefault="00C5478F">
      <w:r>
        <w:separator/>
      </w:r>
    </w:p>
  </w:footnote>
  <w:footnote w:type="continuationSeparator" w:id="0">
    <w:p w14:paraId="32DBF0D4" w14:textId="77777777" w:rsidR="00C5478F" w:rsidRDefault="00C54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0000000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A"/>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F"/>
    <w:multiLevelType w:val="multilevel"/>
    <w:tmpl w:val="4D04F35A"/>
    <w:lvl w:ilvl="0">
      <w:start w:val="1"/>
      <w:numFmt w:val="none"/>
      <w:suff w:val="space"/>
      <w:lvlText w:val=""/>
      <w:lvlJc w:val="left"/>
      <w:pPr>
        <w:ind w:left="1418" w:hanging="1418"/>
      </w:pPr>
      <w:rPr>
        <w:rFonts w:ascii="Arial Narrow" w:hAnsi="Arial Narrow" w:hint="default"/>
        <w:b/>
        <w:i w:val="0"/>
        <w:caps/>
        <w:vanish w:val="0"/>
        <w:webHidden w:val="0"/>
        <w:color w:val="000000"/>
        <w:u w:val="none"/>
        <w:effect w:val="none"/>
        <w:vertAlign w:val="baseline"/>
        <w:specVanish w:val="0"/>
      </w:rPr>
    </w:lvl>
    <w:lvl w:ilvl="1">
      <w:start w:val="1"/>
      <w:numFmt w:val="decimal"/>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pStyle w:val="Chapitre"/>
      <w:suff w:val="space"/>
      <w:lvlText w:val="CHAPITRE %3 : "/>
      <w:lvlJc w:val="left"/>
      <w:pPr>
        <w:ind w:left="1418" w:hanging="1418"/>
      </w:pPr>
      <w:rPr>
        <w:rFonts w:ascii="Arial Narrow" w:hAnsi="Arial Narrow" w:hint="default"/>
        <w:b/>
        <w:i w:val="0"/>
        <w:caps/>
        <w:vanish w:val="0"/>
        <w:webHidden w:val="0"/>
        <w:color w:val="000000"/>
        <w:sz w:val="28"/>
        <w:szCs w:val="28"/>
        <w:u w:val="none"/>
        <w:effect w:val="none"/>
        <w:vertAlign w:val="baseline"/>
        <w:specVanish w:val="0"/>
      </w:rPr>
    </w:lvl>
    <w:lvl w:ilvl="3">
      <w:start w:val="1"/>
      <w:numFmt w:val="decimal"/>
      <w:pStyle w:val="Article"/>
      <w:suff w:val="space"/>
      <w:lvlText w:val="Article %4 :"/>
      <w:lvlJc w:val="left"/>
      <w:pPr>
        <w:ind w:left="1418" w:hanging="1418"/>
      </w:pPr>
      <w:rPr>
        <w:rFonts w:ascii="Arial Narrow" w:hAnsi="Arial Narrow" w:hint="default"/>
        <w:b/>
        <w:i/>
        <w:caps/>
        <w:vanish w:val="0"/>
        <w:webHidden w:val="0"/>
        <w:u w:val="none"/>
        <w:effect w:val="none"/>
        <w:vertAlign w:val="baseline"/>
        <w:specVanish w:val="0"/>
      </w:rPr>
    </w:lvl>
    <w:lvl w:ilvl="4">
      <w:start w:val="1"/>
      <w:numFmt w:val="decimal"/>
      <w:pStyle w:val="SousArt1"/>
      <w:lvlText w:val="%4.%5 : "/>
      <w:lvlJc w:val="left"/>
      <w:pPr>
        <w:ind w:left="1418" w:hanging="1418"/>
      </w:pPr>
      <w:rPr>
        <w:b w:val="0"/>
        <w:i/>
        <w:caps/>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6" w15:restartNumberingAfterBreak="0">
    <w:nsid w:val="00000010"/>
    <w:multiLevelType w:val="multilevel"/>
    <w:tmpl w:val="AC42D1EA"/>
    <w:lvl w:ilvl="0">
      <w:start w:val="1"/>
      <w:numFmt w:val="lowerRoman"/>
      <w:pStyle w:val="Listenumros"/>
      <w:lvlText w:val="(%1)"/>
      <w:lvlJc w:val="left"/>
      <w:pPr>
        <w:tabs>
          <w:tab w:val="num" w:pos="720"/>
        </w:tabs>
        <w:ind w:left="397" w:hanging="397"/>
      </w:pPr>
      <w:rPr>
        <w:rFonts w:hint="default"/>
      </w:rPr>
    </w:lvl>
    <w:lvl w:ilvl="1">
      <w:start w:val="1"/>
      <w:numFmt w:val="lowerLetter"/>
      <w:lvlRestart w:val="0"/>
      <w:lvlText w:val="%2."/>
      <w:lvlJc w:val="left"/>
      <w:pPr>
        <w:tabs>
          <w:tab w:val="num" w:pos="2880"/>
        </w:tabs>
        <w:ind w:left="2880" w:hanging="360"/>
      </w:pPr>
    </w:lvl>
    <w:lvl w:ilvl="2">
      <w:start w:val="1"/>
      <w:numFmt w:val="lowerRoman"/>
      <w:lvlRestart w:val="0"/>
      <w:lvlText w:val="%3."/>
      <w:lvlJc w:val="right"/>
      <w:pPr>
        <w:tabs>
          <w:tab w:val="num" w:pos="3600"/>
        </w:tabs>
        <w:ind w:left="3600" w:hanging="180"/>
      </w:pPr>
    </w:lvl>
    <w:lvl w:ilvl="3">
      <w:start w:val="1"/>
      <w:numFmt w:val="decimal"/>
      <w:lvlRestart w:val="0"/>
      <w:lvlText w:val="%4."/>
      <w:lvlJc w:val="left"/>
      <w:pPr>
        <w:tabs>
          <w:tab w:val="num" w:pos="4320"/>
        </w:tabs>
        <w:ind w:left="4320" w:hanging="360"/>
      </w:pPr>
    </w:lvl>
    <w:lvl w:ilvl="4">
      <w:start w:val="1"/>
      <w:numFmt w:val="lowerLetter"/>
      <w:lvlRestart w:val="0"/>
      <w:lvlText w:val="%5."/>
      <w:lvlJc w:val="left"/>
      <w:pPr>
        <w:tabs>
          <w:tab w:val="num" w:pos="5040"/>
        </w:tabs>
        <w:ind w:left="5040" w:hanging="360"/>
      </w:pPr>
    </w:lvl>
    <w:lvl w:ilvl="5">
      <w:start w:val="1"/>
      <w:numFmt w:val="lowerRoman"/>
      <w:lvlRestart w:val="0"/>
      <w:lvlText w:val="%6."/>
      <w:lvlJc w:val="right"/>
      <w:pPr>
        <w:tabs>
          <w:tab w:val="num" w:pos="5760"/>
        </w:tabs>
        <w:ind w:left="5760" w:hanging="180"/>
      </w:pPr>
    </w:lvl>
    <w:lvl w:ilvl="6">
      <w:start w:val="1"/>
      <w:numFmt w:val="decimal"/>
      <w:lvlRestart w:val="0"/>
      <w:lvlText w:val="%7."/>
      <w:lvlJc w:val="left"/>
      <w:pPr>
        <w:tabs>
          <w:tab w:val="num" w:pos="6480"/>
        </w:tabs>
        <w:ind w:left="6480" w:hanging="360"/>
      </w:pPr>
    </w:lvl>
    <w:lvl w:ilvl="7">
      <w:start w:val="1"/>
      <w:numFmt w:val="lowerLetter"/>
      <w:lvlRestart w:val="0"/>
      <w:lvlText w:val="%8."/>
      <w:lvlJc w:val="left"/>
      <w:pPr>
        <w:tabs>
          <w:tab w:val="num" w:pos="7200"/>
        </w:tabs>
        <w:ind w:left="7200" w:hanging="360"/>
      </w:pPr>
    </w:lvl>
    <w:lvl w:ilvl="8">
      <w:start w:val="1"/>
      <w:numFmt w:val="lowerRoman"/>
      <w:lvlRestart w:val="0"/>
      <w:lvlText w:val="%9."/>
      <w:lvlJc w:val="right"/>
      <w:pPr>
        <w:tabs>
          <w:tab w:val="num" w:pos="7920"/>
        </w:tabs>
        <w:ind w:left="7920" w:hanging="180"/>
      </w:pPr>
    </w:lvl>
  </w:abstractNum>
  <w:abstractNum w:abstractNumId="7" w15:restartNumberingAfterBreak="0">
    <w:nsid w:val="00000018"/>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000001A"/>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start w:val="1"/>
      <w:numFmt w:val="lowerRoman"/>
      <w:lvlRestart w:val="0"/>
      <w:lvlText w:val="%3."/>
      <w:lvlJc w:val="right"/>
      <w:pPr>
        <w:tabs>
          <w:tab w:val="num" w:pos="1860"/>
        </w:tabs>
        <w:ind w:left="1860" w:hanging="180"/>
      </w:pPr>
      <w:rPr>
        <w:rFonts w:cs="Times New Roman"/>
      </w:rPr>
    </w:lvl>
    <w:lvl w:ilvl="3" w:tplc="040C000F">
      <w:start w:val="1"/>
      <w:numFmt w:val="decimal"/>
      <w:lvlRestart w:val="0"/>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start w:val="1"/>
      <w:numFmt w:val="lowerRoman"/>
      <w:lvlRestart w:val="0"/>
      <w:lvlText w:val="%6."/>
      <w:lvlJc w:val="right"/>
      <w:pPr>
        <w:tabs>
          <w:tab w:val="num" w:pos="4020"/>
        </w:tabs>
        <w:ind w:left="4020" w:hanging="180"/>
      </w:pPr>
      <w:rPr>
        <w:rFonts w:cs="Times New Roman"/>
      </w:rPr>
    </w:lvl>
    <w:lvl w:ilvl="6" w:tplc="040C000F">
      <w:start w:val="1"/>
      <w:numFmt w:val="decimal"/>
      <w:lvlRestart w:val="0"/>
      <w:lvlText w:val="%7."/>
      <w:lvlJc w:val="left"/>
      <w:pPr>
        <w:tabs>
          <w:tab w:val="num" w:pos="4740"/>
        </w:tabs>
        <w:ind w:left="4740" w:hanging="360"/>
      </w:pPr>
      <w:rPr>
        <w:rFonts w:cs="Times New Roman"/>
      </w:rPr>
    </w:lvl>
    <w:lvl w:ilvl="7" w:tplc="040C0019">
      <w:start w:val="1"/>
      <w:numFmt w:val="lowerLetter"/>
      <w:lvlRestart w:val="0"/>
      <w:lvlText w:val="%8."/>
      <w:lvlJc w:val="left"/>
      <w:pPr>
        <w:tabs>
          <w:tab w:val="num" w:pos="5460"/>
        </w:tabs>
        <w:ind w:left="5460" w:hanging="360"/>
      </w:pPr>
      <w:rPr>
        <w:rFonts w:cs="Times New Roman"/>
      </w:rPr>
    </w:lvl>
    <w:lvl w:ilvl="8" w:tplc="040C001B">
      <w:start w:val="1"/>
      <w:numFmt w:val="lowerRoman"/>
      <w:lvlRestart w:val="0"/>
      <w:lvlText w:val="%9."/>
      <w:lvlJc w:val="right"/>
      <w:pPr>
        <w:tabs>
          <w:tab w:val="num" w:pos="6180"/>
        </w:tabs>
        <w:ind w:left="6180" w:hanging="180"/>
      </w:pPr>
      <w:rPr>
        <w:rFonts w:cs="Times New Roman"/>
      </w:rPr>
    </w:lvl>
  </w:abstractNum>
  <w:abstractNum w:abstractNumId="9" w15:restartNumberingAfterBreak="0">
    <w:nsid w:val="0000001D"/>
    <w:multiLevelType w:val="hybridMultilevel"/>
    <w:tmpl w:val="8F4A87FA"/>
    <w:lvl w:ilvl="0" w:tplc="040C0011">
      <w:start w:val="1"/>
      <w:numFmt w:val="decimal"/>
      <w:lvlText w:val="%1)"/>
      <w:lvlJc w:val="left"/>
      <w:pPr>
        <w:ind w:left="1429" w:hanging="360"/>
      </w:pPr>
    </w:lvl>
    <w:lvl w:ilvl="1" w:tplc="25906968">
      <w:start w:val="1"/>
      <w:numFmt w:val="lowerLetter"/>
      <w:lvlRestart w:val="0"/>
      <w:lvlText w:val="%2."/>
      <w:lvlJc w:val="left"/>
      <w:pPr>
        <w:ind w:left="2149" w:hanging="360"/>
      </w:pPr>
      <w:rPr>
        <w:b w:val="0"/>
      </w:r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10" w15:restartNumberingAfterBreak="0">
    <w:nsid w:val="00000025"/>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start w:val="1"/>
      <w:numFmt w:val="bullet"/>
      <w:lvlRestart w:val="0"/>
      <w:lvlText w:val="o"/>
      <w:lvlJc w:val="left"/>
      <w:pPr>
        <w:tabs>
          <w:tab w:val="num" w:pos="1515"/>
        </w:tabs>
        <w:ind w:left="1515" w:hanging="360"/>
      </w:pPr>
      <w:rPr>
        <w:rFonts w:ascii="Courier New" w:hAnsi="Courier New" w:cs="Courier New" w:hint="default"/>
      </w:rPr>
    </w:lvl>
    <w:lvl w:ilvl="2" w:tplc="040C0005">
      <w:start w:val="1"/>
      <w:numFmt w:val="bullet"/>
      <w:lvlRestart w:val="0"/>
      <w:lvlText w:val=""/>
      <w:lvlJc w:val="left"/>
      <w:pPr>
        <w:tabs>
          <w:tab w:val="num" w:pos="2235"/>
        </w:tabs>
        <w:ind w:left="2235" w:hanging="360"/>
      </w:pPr>
      <w:rPr>
        <w:rFonts w:ascii="Wingdings" w:hAnsi="Wingdings" w:hint="default"/>
      </w:rPr>
    </w:lvl>
    <w:lvl w:ilvl="3" w:tplc="040C0001">
      <w:start w:val="1"/>
      <w:numFmt w:val="bullet"/>
      <w:lvlRestart w:val="0"/>
      <w:lvlText w:val=""/>
      <w:lvlJc w:val="left"/>
      <w:pPr>
        <w:tabs>
          <w:tab w:val="num" w:pos="2955"/>
        </w:tabs>
        <w:ind w:left="2955" w:hanging="360"/>
      </w:pPr>
      <w:rPr>
        <w:rFonts w:ascii="Symbol" w:hAnsi="Symbol" w:hint="default"/>
      </w:rPr>
    </w:lvl>
    <w:lvl w:ilvl="4" w:tplc="040C0003">
      <w:start w:val="1"/>
      <w:numFmt w:val="bullet"/>
      <w:lvlRestart w:val="0"/>
      <w:lvlText w:val="o"/>
      <w:lvlJc w:val="left"/>
      <w:pPr>
        <w:tabs>
          <w:tab w:val="num" w:pos="3675"/>
        </w:tabs>
        <w:ind w:left="3675" w:hanging="360"/>
      </w:pPr>
      <w:rPr>
        <w:rFonts w:ascii="Courier New" w:hAnsi="Courier New" w:cs="Courier New" w:hint="default"/>
      </w:rPr>
    </w:lvl>
    <w:lvl w:ilvl="5" w:tplc="040C0005">
      <w:start w:val="1"/>
      <w:numFmt w:val="bullet"/>
      <w:lvlRestart w:val="0"/>
      <w:lvlText w:val=""/>
      <w:lvlJc w:val="left"/>
      <w:pPr>
        <w:tabs>
          <w:tab w:val="num" w:pos="4395"/>
        </w:tabs>
        <w:ind w:left="4395" w:hanging="360"/>
      </w:pPr>
      <w:rPr>
        <w:rFonts w:ascii="Wingdings" w:hAnsi="Wingdings" w:hint="default"/>
      </w:rPr>
    </w:lvl>
    <w:lvl w:ilvl="6" w:tplc="040C0001">
      <w:start w:val="1"/>
      <w:numFmt w:val="bullet"/>
      <w:lvlRestart w:val="0"/>
      <w:lvlText w:val=""/>
      <w:lvlJc w:val="left"/>
      <w:pPr>
        <w:tabs>
          <w:tab w:val="num" w:pos="5115"/>
        </w:tabs>
        <w:ind w:left="5115" w:hanging="360"/>
      </w:pPr>
      <w:rPr>
        <w:rFonts w:ascii="Symbol" w:hAnsi="Symbol" w:hint="default"/>
      </w:rPr>
    </w:lvl>
    <w:lvl w:ilvl="7" w:tplc="040C0003">
      <w:start w:val="1"/>
      <w:numFmt w:val="bullet"/>
      <w:lvlRestart w:val="0"/>
      <w:lvlText w:val="o"/>
      <w:lvlJc w:val="left"/>
      <w:pPr>
        <w:tabs>
          <w:tab w:val="num" w:pos="5835"/>
        </w:tabs>
        <w:ind w:left="5835" w:hanging="360"/>
      </w:pPr>
      <w:rPr>
        <w:rFonts w:ascii="Courier New" w:hAnsi="Courier New" w:cs="Courier New" w:hint="default"/>
      </w:rPr>
    </w:lvl>
    <w:lvl w:ilvl="8" w:tplc="040C0005">
      <w:start w:val="1"/>
      <w:numFmt w:val="bullet"/>
      <w:lvlRestart w:val="0"/>
      <w:lvlText w:val=""/>
      <w:lvlJc w:val="left"/>
      <w:pPr>
        <w:tabs>
          <w:tab w:val="num" w:pos="6555"/>
        </w:tabs>
        <w:ind w:left="6555" w:hanging="360"/>
      </w:pPr>
      <w:rPr>
        <w:rFonts w:ascii="Wingdings" w:hAnsi="Wingdings" w:hint="default"/>
      </w:rPr>
    </w:lvl>
  </w:abstractNum>
  <w:abstractNum w:abstractNumId="11" w15:restartNumberingAfterBreak="0">
    <w:nsid w:val="00000027"/>
    <w:multiLevelType w:val="hybridMultilevel"/>
    <w:tmpl w:val="B71AFE2A"/>
    <w:lvl w:ilvl="0" w:tplc="B6D8F100">
      <w:start w:val="1"/>
      <w:numFmt w:val="decimal"/>
      <w:lvlText w:val="%1-"/>
      <w:lvlJc w:val="left"/>
      <w:pPr>
        <w:ind w:left="1429"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2" w15:restartNumberingAfterBreak="0">
    <w:nsid w:val="0000002C"/>
    <w:multiLevelType w:val="hybridMultilevel"/>
    <w:tmpl w:val="70D877DA"/>
    <w:lvl w:ilvl="0" w:tplc="040C000D">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3" w15:restartNumberingAfterBreak="0">
    <w:nsid w:val="0000002F"/>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14" w15:restartNumberingAfterBreak="0">
    <w:nsid w:val="00000036"/>
    <w:multiLevelType w:val="hybridMultilevel"/>
    <w:tmpl w:val="D70EC1E6"/>
    <w:lvl w:ilvl="0" w:tplc="7A1ABEEC">
      <w:start w:val="1"/>
      <w:numFmt w:val="decimal"/>
      <w:lvlText w:val="%1-"/>
      <w:lvlJc w:val="left"/>
      <w:pPr>
        <w:ind w:left="36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5" w15:restartNumberingAfterBreak="0">
    <w:nsid w:val="0000003C"/>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0000003D"/>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7" w15:restartNumberingAfterBreak="0">
    <w:nsid w:val="00000047"/>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8" w15:restartNumberingAfterBreak="0">
    <w:nsid w:val="00000048"/>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9" w15:restartNumberingAfterBreak="0">
    <w:nsid w:val="00000052"/>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00000054"/>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00000056"/>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57"/>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23" w15:restartNumberingAfterBreak="0">
    <w:nsid w:val="00000058"/>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00000075"/>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5" w15:restartNumberingAfterBreak="0">
    <w:nsid w:val="0000007D"/>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start w:val="1"/>
      <w:numFmt w:val="decimal"/>
      <w:lvlRestart w:val="0"/>
      <w:lvlText w:val="%4."/>
      <w:lvlJc w:val="left"/>
      <w:pPr>
        <w:ind w:left="2946" w:hanging="360"/>
      </w:pPr>
    </w:lvl>
    <w:lvl w:ilvl="4" w:tplc="040C0003">
      <w:start w:val="1"/>
      <w:numFmt w:val="lowerLetter"/>
      <w:lvlRestart w:val="0"/>
      <w:lvlText w:val="%5."/>
      <w:lvlJc w:val="left"/>
      <w:pPr>
        <w:ind w:left="3666" w:hanging="360"/>
      </w:pPr>
    </w:lvl>
    <w:lvl w:ilvl="5" w:tplc="040C0005">
      <w:start w:val="1"/>
      <w:numFmt w:val="lowerRoman"/>
      <w:lvlRestart w:val="0"/>
      <w:lvlText w:val="%6."/>
      <w:lvlJc w:val="right"/>
      <w:pPr>
        <w:ind w:left="4386" w:hanging="180"/>
      </w:pPr>
    </w:lvl>
    <w:lvl w:ilvl="6" w:tplc="040C0001">
      <w:start w:val="1"/>
      <w:numFmt w:val="decimal"/>
      <w:lvlRestart w:val="0"/>
      <w:lvlText w:val="%7."/>
      <w:lvlJc w:val="left"/>
      <w:pPr>
        <w:ind w:left="5106" w:hanging="360"/>
      </w:pPr>
    </w:lvl>
    <w:lvl w:ilvl="7" w:tplc="040C0003">
      <w:start w:val="1"/>
      <w:numFmt w:val="lowerLetter"/>
      <w:lvlRestart w:val="0"/>
      <w:lvlText w:val="%8."/>
      <w:lvlJc w:val="left"/>
      <w:pPr>
        <w:ind w:left="5826" w:hanging="360"/>
      </w:pPr>
    </w:lvl>
    <w:lvl w:ilvl="8" w:tplc="040C0005">
      <w:start w:val="1"/>
      <w:numFmt w:val="lowerRoman"/>
      <w:lvlRestart w:val="0"/>
      <w:lvlText w:val="%9."/>
      <w:lvlJc w:val="right"/>
      <w:pPr>
        <w:ind w:left="6546" w:hanging="180"/>
      </w:pPr>
    </w:lvl>
  </w:abstractNum>
  <w:abstractNum w:abstractNumId="26" w15:restartNumberingAfterBreak="0">
    <w:nsid w:val="02831A5A"/>
    <w:multiLevelType w:val="hybridMultilevel"/>
    <w:tmpl w:val="D0504552"/>
    <w:lvl w:ilvl="0" w:tplc="92542A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6117A40"/>
    <w:multiLevelType w:val="hybridMultilevel"/>
    <w:tmpl w:val="BEE636D4"/>
    <w:lvl w:ilvl="0" w:tplc="7F4627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98F5A5D"/>
    <w:multiLevelType w:val="hybridMultilevel"/>
    <w:tmpl w:val="E5A0C3BC"/>
    <w:lvl w:ilvl="0" w:tplc="9CFA92A2">
      <w:start w:val="50"/>
      <w:numFmt w:val="bullet"/>
      <w:lvlText w:val="-"/>
      <w:lvlJc w:val="left"/>
      <w:pPr>
        <w:ind w:left="893" w:hanging="360"/>
      </w:pPr>
      <w:rPr>
        <w:rFonts w:ascii="Times New Roman" w:eastAsia="Times New Roman" w:hAnsi="Times New Roman" w:cs="Times New Roman" w:hint="default"/>
      </w:rPr>
    </w:lvl>
    <w:lvl w:ilvl="1" w:tplc="040C0003">
      <w:start w:val="1"/>
      <w:numFmt w:val="bullet"/>
      <w:lvlText w:val="o"/>
      <w:lvlJc w:val="left"/>
      <w:pPr>
        <w:ind w:left="1613" w:hanging="360"/>
      </w:pPr>
      <w:rPr>
        <w:rFonts w:ascii="Courier New" w:hAnsi="Courier New" w:cs="Courier New" w:hint="default"/>
      </w:rPr>
    </w:lvl>
    <w:lvl w:ilvl="2" w:tplc="040C0005">
      <w:start w:val="1"/>
      <w:numFmt w:val="bullet"/>
      <w:lvlText w:val=""/>
      <w:lvlJc w:val="left"/>
      <w:pPr>
        <w:ind w:left="2333" w:hanging="360"/>
      </w:pPr>
      <w:rPr>
        <w:rFonts w:ascii="Wingdings" w:hAnsi="Wingdings" w:hint="default"/>
      </w:rPr>
    </w:lvl>
    <w:lvl w:ilvl="3" w:tplc="040C0001">
      <w:start w:val="1"/>
      <w:numFmt w:val="bullet"/>
      <w:lvlText w:val=""/>
      <w:lvlJc w:val="left"/>
      <w:pPr>
        <w:ind w:left="3053" w:hanging="360"/>
      </w:pPr>
      <w:rPr>
        <w:rFonts w:ascii="Symbol" w:hAnsi="Symbol" w:hint="default"/>
      </w:rPr>
    </w:lvl>
    <w:lvl w:ilvl="4" w:tplc="040C0003">
      <w:start w:val="1"/>
      <w:numFmt w:val="bullet"/>
      <w:lvlText w:val="o"/>
      <w:lvlJc w:val="left"/>
      <w:pPr>
        <w:ind w:left="3773" w:hanging="360"/>
      </w:pPr>
      <w:rPr>
        <w:rFonts w:ascii="Courier New" w:hAnsi="Courier New" w:cs="Courier New" w:hint="default"/>
      </w:rPr>
    </w:lvl>
    <w:lvl w:ilvl="5" w:tplc="040C0005">
      <w:start w:val="1"/>
      <w:numFmt w:val="bullet"/>
      <w:lvlText w:val=""/>
      <w:lvlJc w:val="left"/>
      <w:pPr>
        <w:ind w:left="4493" w:hanging="360"/>
      </w:pPr>
      <w:rPr>
        <w:rFonts w:ascii="Wingdings" w:hAnsi="Wingdings" w:hint="default"/>
      </w:rPr>
    </w:lvl>
    <w:lvl w:ilvl="6" w:tplc="040C0001">
      <w:start w:val="1"/>
      <w:numFmt w:val="bullet"/>
      <w:lvlText w:val=""/>
      <w:lvlJc w:val="left"/>
      <w:pPr>
        <w:ind w:left="5213" w:hanging="360"/>
      </w:pPr>
      <w:rPr>
        <w:rFonts w:ascii="Symbol" w:hAnsi="Symbol" w:hint="default"/>
      </w:rPr>
    </w:lvl>
    <w:lvl w:ilvl="7" w:tplc="040C0003">
      <w:start w:val="1"/>
      <w:numFmt w:val="bullet"/>
      <w:lvlText w:val="o"/>
      <w:lvlJc w:val="left"/>
      <w:pPr>
        <w:ind w:left="5933" w:hanging="360"/>
      </w:pPr>
      <w:rPr>
        <w:rFonts w:ascii="Courier New" w:hAnsi="Courier New" w:cs="Courier New" w:hint="default"/>
      </w:rPr>
    </w:lvl>
    <w:lvl w:ilvl="8" w:tplc="040C0005">
      <w:start w:val="1"/>
      <w:numFmt w:val="bullet"/>
      <w:lvlText w:val=""/>
      <w:lvlJc w:val="left"/>
      <w:pPr>
        <w:ind w:left="6653" w:hanging="360"/>
      </w:pPr>
      <w:rPr>
        <w:rFonts w:ascii="Wingdings" w:hAnsi="Wingdings" w:hint="default"/>
      </w:rPr>
    </w:lvl>
  </w:abstractNum>
  <w:abstractNum w:abstractNumId="29" w15:restartNumberingAfterBreak="0">
    <w:nsid w:val="138B6BD1"/>
    <w:multiLevelType w:val="multilevel"/>
    <w:tmpl w:val="E4B8FA4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19E80FE8"/>
    <w:multiLevelType w:val="hybridMultilevel"/>
    <w:tmpl w:val="6570FCE6"/>
    <w:lvl w:ilvl="0" w:tplc="B46C3E82">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1D3A7730"/>
    <w:multiLevelType w:val="hybridMultilevel"/>
    <w:tmpl w:val="20A6CA9A"/>
    <w:lvl w:ilvl="0" w:tplc="040C000F">
      <w:start w:val="1"/>
      <w:numFmt w:val="decimal"/>
      <w:lvlText w:val="%1."/>
      <w:lvlJc w:val="left"/>
      <w:pPr>
        <w:ind w:left="1571" w:hanging="360"/>
      </w:pPr>
      <w:rPr>
        <w:rFonts w:hint="default"/>
      </w:rPr>
    </w:lvl>
    <w:lvl w:ilvl="1" w:tplc="ECE25CB2">
      <w:numFmt w:val="bullet"/>
      <w:lvlText w:val="-"/>
      <w:lvlJc w:val="left"/>
      <w:pPr>
        <w:ind w:left="2291" w:hanging="360"/>
      </w:pPr>
      <w:rPr>
        <w:rFonts w:ascii="Times New Roman" w:eastAsia="Times New Roman" w:hAnsi="Times New Roman" w:cs="Times New Roman"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2" w15:restartNumberingAfterBreak="0">
    <w:nsid w:val="25015FEA"/>
    <w:multiLevelType w:val="hybridMultilevel"/>
    <w:tmpl w:val="28D27DD0"/>
    <w:lvl w:ilvl="0" w:tplc="E4A2D5C2">
      <w:start w:val="8"/>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34" w15:restartNumberingAfterBreak="0">
    <w:nsid w:val="3FE02337"/>
    <w:multiLevelType w:val="multilevel"/>
    <w:tmpl w:val="7E6C9C5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6"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7" w15:restartNumberingAfterBreak="0">
    <w:nsid w:val="4A137563"/>
    <w:multiLevelType w:val="multilevel"/>
    <w:tmpl w:val="A5E4C86A"/>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38"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4C5C393A"/>
    <w:multiLevelType w:val="hybridMultilevel"/>
    <w:tmpl w:val="6974FB00"/>
    <w:lvl w:ilvl="0" w:tplc="1CDA58B4">
      <w:start w:val="1"/>
      <w:numFmt w:val="decimal"/>
      <w:lvlText w:val="%1-"/>
      <w:lvlJc w:val="left"/>
      <w:pPr>
        <w:ind w:left="2406"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5B5A4249"/>
    <w:multiLevelType w:val="hybridMultilevel"/>
    <w:tmpl w:val="4A60D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D12472C"/>
    <w:multiLevelType w:val="hybridMultilevel"/>
    <w:tmpl w:val="47864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D1945E4"/>
    <w:multiLevelType w:val="multilevel"/>
    <w:tmpl w:val="85466D4E"/>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44"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C07746"/>
    <w:multiLevelType w:val="hybridMultilevel"/>
    <w:tmpl w:val="F4201C62"/>
    <w:lvl w:ilvl="0" w:tplc="040C0017">
      <w:start w:val="1"/>
      <w:numFmt w:val="lowerLetter"/>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abstractNum w:abstractNumId="46" w15:restartNumberingAfterBreak="0">
    <w:nsid w:val="618E3E0D"/>
    <w:multiLevelType w:val="hybridMultilevel"/>
    <w:tmpl w:val="84E027F0"/>
    <w:lvl w:ilvl="0" w:tplc="040C0017">
      <w:start w:val="1"/>
      <w:numFmt w:val="lowerLetter"/>
      <w:lvlText w:val="%1)"/>
      <w:lvlJc w:val="left"/>
      <w:pPr>
        <w:ind w:left="850" w:hanging="360"/>
      </w:pPr>
    </w:lvl>
    <w:lvl w:ilvl="1" w:tplc="040C0019" w:tentative="1">
      <w:start w:val="1"/>
      <w:numFmt w:val="lowerLetter"/>
      <w:lvlText w:val="%2."/>
      <w:lvlJc w:val="left"/>
      <w:pPr>
        <w:ind w:left="1570" w:hanging="360"/>
      </w:pPr>
    </w:lvl>
    <w:lvl w:ilvl="2" w:tplc="040C001B" w:tentative="1">
      <w:start w:val="1"/>
      <w:numFmt w:val="lowerRoman"/>
      <w:lvlText w:val="%3."/>
      <w:lvlJc w:val="right"/>
      <w:pPr>
        <w:ind w:left="2290" w:hanging="180"/>
      </w:pPr>
    </w:lvl>
    <w:lvl w:ilvl="3" w:tplc="040C000F" w:tentative="1">
      <w:start w:val="1"/>
      <w:numFmt w:val="decimal"/>
      <w:lvlText w:val="%4."/>
      <w:lvlJc w:val="left"/>
      <w:pPr>
        <w:ind w:left="3010" w:hanging="360"/>
      </w:pPr>
    </w:lvl>
    <w:lvl w:ilvl="4" w:tplc="040C0019" w:tentative="1">
      <w:start w:val="1"/>
      <w:numFmt w:val="lowerLetter"/>
      <w:lvlText w:val="%5."/>
      <w:lvlJc w:val="left"/>
      <w:pPr>
        <w:ind w:left="3730" w:hanging="360"/>
      </w:pPr>
    </w:lvl>
    <w:lvl w:ilvl="5" w:tplc="040C001B" w:tentative="1">
      <w:start w:val="1"/>
      <w:numFmt w:val="lowerRoman"/>
      <w:lvlText w:val="%6."/>
      <w:lvlJc w:val="right"/>
      <w:pPr>
        <w:ind w:left="4450" w:hanging="180"/>
      </w:pPr>
    </w:lvl>
    <w:lvl w:ilvl="6" w:tplc="040C000F" w:tentative="1">
      <w:start w:val="1"/>
      <w:numFmt w:val="decimal"/>
      <w:lvlText w:val="%7."/>
      <w:lvlJc w:val="left"/>
      <w:pPr>
        <w:ind w:left="5170" w:hanging="360"/>
      </w:pPr>
    </w:lvl>
    <w:lvl w:ilvl="7" w:tplc="040C0019" w:tentative="1">
      <w:start w:val="1"/>
      <w:numFmt w:val="lowerLetter"/>
      <w:lvlText w:val="%8."/>
      <w:lvlJc w:val="left"/>
      <w:pPr>
        <w:ind w:left="5890" w:hanging="360"/>
      </w:pPr>
    </w:lvl>
    <w:lvl w:ilvl="8" w:tplc="040C001B" w:tentative="1">
      <w:start w:val="1"/>
      <w:numFmt w:val="lowerRoman"/>
      <w:lvlText w:val="%9."/>
      <w:lvlJc w:val="right"/>
      <w:pPr>
        <w:ind w:left="6610" w:hanging="180"/>
      </w:pPr>
    </w:lvl>
  </w:abstractNum>
  <w:abstractNum w:abstractNumId="47" w15:restartNumberingAfterBreak="0">
    <w:nsid w:val="61A12DC2"/>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49"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7573F3E"/>
    <w:multiLevelType w:val="multilevel"/>
    <w:tmpl w:val="C4DA7856"/>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51"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52" w15:restartNumberingAfterBreak="0">
    <w:nsid w:val="6B5D0CA7"/>
    <w:multiLevelType w:val="hybridMultilevel"/>
    <w:tmpl w:val="0AEC6CF4"/>
    <w:lvl w:ilvl="0" w:tplc="BA363D02">
      <w:start w:val="1"/>
      <w:numFmt w:val="decimal"/>
      <w:lvlText w:val="%1."/>
      <w:lvlJc w:val="left"/>
      <w:pPr>
        <w:ind w:left="765" w:hanging="360"/>
      </w:pPr>
      <w:rPr>
        <w:rFonts w:hint="default"/>
        <w:b/>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53"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54"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7D4473"/>
    <w:multiLevelType w:val="hybridMultilevel"/>
    <w:tmpl w:val="A784E458"/>
    <w:lvl w:ilvl="0" w:tplc="040C000B">
      <w:start w:val="1"/>
      <w:numFmt w:val="bullet"/>
      <w:lvlText w:val=""/>
      <w:lvlJc w:val="left"/>
      <w:pPr>
        <w:ind w:left="2628" w:hanging="360"/>
      </w:pPr>
      <w:rPr>
        <w:rFonts w:ascii="Wingdings" w:hAnsi="Wingdings" w:hint="default"/>
      </w:rPr>
    </w:lvl>
    <w:lvl w:ilvl="1" w:tplc="040C0003">
      <w:start w:val="1"/>
      <w:numFmt w:val="bullet"/>
      <w:lvlText w:val="o"/>
      <w:lvlJc w:val="left"/>
      <w:pPr>
        <w:ind w:left="3348" w:hanging="360"/>
      </w:pPr>
      <w:rPr>
        <w:rFonts w:ascii="Courier New" w:hAnsi="Courier New" w:cs="Courier New" w:hint="default"/>
      </w:rPr>
    </w:lvl>
    <w:lvl w:ilvl="2" w:tplc="040C0005">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num w:numId="1" w16cid:durableId="1199122862">
    <w:abstractNumId w:val="22"/>
  </w:num>
  <w:num w:numId="2" w16cid:durableId="353312240">
    <w:abstractNumId w:val="3"/>
  </w:num>
  <w:num w:numId="3" w16cid:durableId="1526213703">
    <w:abstractNumId w:val="13"/>
  </w:num>
  <w:num w:numId="4" w16cid:durableId="1778673645">
    <w:abstractNumId w:val="24"/>
  </w:num>
  <w:num w:numId="5" w16cid:durableId="2003198739">
    <w:abstractNumId w:val="17"/>
  </w:num>
  <w:num w:numId="6" w16cid:durableId="544492282">
    <w:abstractNumId w:val="8"/>
  </w:num>
  <w:num w:numId="7" w16cid:durableId="398946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0801336">
    <w:abstractNumId w:val="25"/>
  </w:num>
  <w:num w:numId="9" w16cid:durableId="1295865500">
    <w:abstractNumId w:val="15"/>
  </w:num>
  <w:num w:numId="10" w16cid:durableId="770516919">
    <w:abstractNumId w:val="2"/>
  </w:num>
  <w:num w:numId="11" w16cid:durableId="1950548918">
    <w:abstractNumId w:val="1"/>
  </w:num>
  <w:num w:numId="12" w16cid:durableId="1997873366">
    <w:abstractNumId w:val="0"/>
  </w:num>
  <w:num w:numId="13" w16cid:durableId="1410955786">
    <w:abstractNumId w:val="10"/>
  </w:num>
  <w:num w:numId="14" w16cid:durableId="1350371578">
    <w:abstractNumId w:val="21"/>
  </w:num>
  <w:num w:numId="15" w16cid:durableId="1865678970">
    <w:abstractNumId w:val="16"/>
  </w:num>
  <w:num w:numId="16" w16cid:durableId="2009870654">
    <w:abstractNumId w:val="6"/>
  </w:num>
  <w:num w:numId="17" w16cid:durableId="1446076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006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378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542885">
    <w:abstractNumId w:val="19"/>
  </w:num>
  <w:num w:numId="21" w16cid:durableId="2003310995">
    <w:abstractNumId w:val="18"/>
  </w:num>
  <w:num w:numId="22" w16cid:durableId="1900944537">
    <w:abstractNumId w:val="9"/>
  </w:num>
  <w:num w:numId="23" w16cid:durableId="1256327904">
    <w:abstractNumId w:val="11"/>
  </w:num>
  <w:num w:numId="24" w16cid:durableId="365444343">
    <w:abstractNumId w:val="12"/>
  </w:num>
  <w:num w:numId="25" w16cid:durableId="1143355224">
    <w:abstractNumId w:val="28"/>
  </w:num>
  <w:num w:numId="26" w16cid:durableId="471559164">
    <w:abstractNumId w:val="37"/>
  </w:num>
  <w:num w:numId="27" w16cid:durableId="1346708247">
    <w:abstractNumId w:val="50"/>
  </w:num>
  <w:num w:numId="28" w16cid:durableId="458913301">
    <w:abstractNumId w:val="4"/>
  </w:num>
  <w:num w:numId="29" w16cid:durableId="2783999">
    <w:abstractNumId w:val="42"/>
  </w:num>
  <w:num w:numId="30" w16cid:durableId="738357693">
    <w:abstractNumId w:val="30"/>
  </w:num>
  <w:num w:numId="31" w16cid:durableId="565800345">
    <w:abstractNumId w:val="45"/>
  </w:num>
  <w:num w:numId="32" w16cid:durableId="2056615923">
    <w:abstractNumId w:val="47"/>
  </w:num>
  <w:num w:numId="33" w16cid:durableId="1779636247">
    <w:abstractNumId w:val="40"/>
  </w:num>
  <w:num w:numId="34" w16cid:durableId="1473787158">
    <w:abstractNumId w:val="38"/>
  </w:num>
  <w:num w:numId="35" w16cid:durableId="314844687">
    <w:abstractNumId w:val="48"/>
  </w:num>
  <w:num w:numId="36" w16cid:durableId="1559517522">
    <w:abstractNumId w:val="51"/>
  </w:num>
  <w:num w:numId="37" w16cid:durableId="1854025133">
    <w:abstractNumId w:val="7"/>
  </w:num>
  <w:num w:numId="38" w16cid:durableId="1187714576">
    <w:abstractNumId w:val="29"/>
  </w:num>
  <w:num w:numId="39" w16cid:durableId="1076711870">
    <w:abstractNumId w:val="49"/>
  </w:num>
  <w:num w:numId="40" w16cid:durableId="1067341419">
    <w:abstractNumId w:val="34"/>
  </w:num>
  <w:num w:numId="41" w16cid:durableId="582834733">
    <w:abstractNumId w:val="54"/>
  </w:num>
  <w:num w:numId="42" w16cid:durableId="572399063">
    <w:abstractNumId w:val="41"/>
  </w:num>
  <w:num w:numId="43" w16cid:durableId="1576358801">
    <w:abstractNumId w:val="44"/>
  </w:num>
  <w:num w:numId="44" w16cid:durableId="51001208">
    <w:abstractNumId w:val="36"/>
  </w:num>
  <w:num w:numId="45" w16cid:durableId="188374489">
    <w:abstractNumId w:val="33"/>
  </w:num>
  <w:num w:numId="46" w16cid:durableId="986055939">
    <w:abstractNumId w:val="27"/>
  </w:num>
  <w:num w:numId="47" w16cid:durableId="830407576">
    <w:abstractNumId w:val="52"/>
  </w:num>
  <w:num w:numId="48" w16cid:durableId="916280301">
    <w:abstractNumId w:val="46"/>
  </w:num>
  <w:num w:numId="49" w16cid:durableId="530338630">
    <w:abstractNumId w:val="55"/>
  </w:num>
  <w:num w:numId="50" w16cid:durableId="45301821">
    <w:abstractNumId w:val="26"/>
  </w:num>
  <w:num w:numId="51" w16cid:durableId="1093168196">
    <w:abstractNumId w:val="43"/>
  </w:num>
  <w:num w:numId="52" w16cid:durableId="2144692827">
    <w:abstractNumId w:val="31"/>
  </w:num>
  <w:num w:numId="53" w16cid:durableId="1853959487">
    <w:abstractNumId w:val="39"/>
  </w:num>
  <w:num w:numId="54" w16cid:durableId="476192452">
    <w:abstractNumId w:val="53"/>
  </w:num>
  <w:num w:numId="55" w16cid:durableId="1896143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7309477">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6D"/>
    <w:rsid w:val="000916EE"/>
    <w:rsid w:val="000A0E48"/>
    <w:rsid w:val="000B24C0"/>
    <w:rsid w:val="00173FCA"/>
    <w:rsid w:val="001C3460"/>
    <w:rsid w:val="0023189E"/>
    <w:rsid w:val="002A0F01"/>
    <w:rsid w:val="00385137"/>
    <w:rsid w:val="00431757"/>
    <w:rsid w:val="00446667"/>
    <w:rsid w:val="00495BF1"/>
    <w:rsid w:val="005731FB"/>
    <w:rsid w:val="005D01C0"/>
    <w:rsid w:val="00706760"/>
    <w:rsid w:val="007A5B90"/>
    <w:rsid w:val="007D07EA"/>
    <w:rsid w:val="00882DA9"/>
    <w:rsid w:val="008F4EA1"/>
    <w:rsid w:val="009A0519"/>
    <w:rsid w:val="00A14E00"/>
    <w:rsid w:val="00A9746D"/>
    <w:rsid w:val="00AB60A5"/>
    <w:rsid w:val="00B63D83"/>
    <w:rsid w:val="00B761AA"/>
    <w:rsid w:val="00C119CA"/>
    <w:rsid w:val="00C26D48"/>
    <w:rsid w:val="00C5478F"/>
    <w:rsid w:val="00DC1085"/>
    <w:rsid w:val="00E40B87"/>
    <w:rsid w:val="00E6599F"/>
    <w:rsid w:val="00EB47B8"/>
    <w:rsid w:val="00EB6BDC"/>
    <w:rsid w:val="00F22992"/>
    <w:rsid w:val="00FF3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152F"/>
  <w15:docId w15:val="{0F8AF392-44AF-4BCB-A1C6-251A4B99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89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23189E"/>
    <w:pPr>
      <w:keepNext/>
      <w:jc w:val="center"/>
      <w:outlineLvl w:val="0"/>
    </w:pPr>
    <w:rPr>
      <w:b/>
      <w:i/>
      <w:sz w:val="28"/>
    </w:rPr>
  </w:style>
  <w:style w:type="paragraph" w:styleId="Titre2">
    <w:name w:val="heading 2"/>
    <w:basedOn w:val="Normal"/>
    <w:next w:val="Normal"/>
    <w:link w:val="Titre2Car"/>
    <w:qFormat/>
    <w:rsid w:val="0023189E"/>
    <w:pPr>
      <w:keepNext/>
      <w:outlineLvl w:val="1"/>
    </w:pPr>
    <w:rPr>
      <w:sz w:val="24"/>
    </w:rPr>
  </w:style>
  <w:style w:type="paragraph" w:styleId="Titre3">
    <w:name w:val="heading 3"/>
    <w:basedOn w:val="Normal"/>
    <w:next w:val="Normal"/>
    <w:link w:val="Titre3Car"/>
    <w:qFormat/>
    <w:rsid w:val="0023189E"/>
    <w:pPr>
      <w:keepNext/>
      <w:jc w:val="right"/>
      <w:outlineLvl w:val="2"/>
    </w:pPr>
    <w:rPr>
      <w:b/>
      <w:i/>
      <w:sz w:val="24"/>
    </w:rPr>
  </w:style>
  <w:style w:type="paragraph" w:styleId="Titre4">
    <w:name w:val="heading 4"/>
    <w:basedOn w:val="Normal"/>
    <w:next w:val="Normal"/>
    <w:link w:val="Titre4Car"/>
    <w:qFormat/>
    <w:rsid w:val="0023189E"/>
    <w:pPr>
      <w:keepNext/>
      <w:outlineLvl w:val="3"/>
    </w:pPr>
    <w:rPr>
      <w:sz w:val="24"/>
      <w:u w:val="single"/>
    </w:rPr>
  </w:style>
  <w:style w:type="paragraph" w:styleId="Titre5">
    <w:name w:val="heading 5"/>
    <w:basedOn w:val="Normal"/>
    <w:next w:val="Normal"/>
    <w:link w:val="Titre5Car"/>
    <w:qFormat/>
    <w:rsid w:val="0023189E"/>
    <w:pPr>
      <w:keepNext/>
      <w:jc w:val="center"/>
      <w:outlineLvl w:val="4"/>
    </w:pPr>
    <w:rPr>
      <w:b/>
      <w:sz w:val="28"/>
    </w:rPr>
  </w:style>
  <w:style w:type="paragraph" w:styleId="Titre6">
    <w:name w:val="heading 6"/>
    <w:basedOn w:val="Normal"/>
    <w:next w:val="Normal"/>
    <w:link w:val="Titre6Car"/>
    <w:qFormat/>
    <w:rsid w:val="0023189E"/>
    <w:pPr>
      <w:keepNext/>
      <w:outlineLvl w:val="5"/>
    </w:pPr>
    <w:rPr>
      <w:b/>
      <w:i/>
      <w:sz w:val="24"/>
    </w:rPr>
  </w:style>
  <w:style w:type="paragraph" w:styleId="Titre7">
    <w:name w:val="heading 7"/>
    <w:basedOn w:val="Normal"/>
    <w:next w:val="Normal"/>
    <w:link w:val="Titre7Car"/>
    <w:qFormat/>
    <w:rsid w:val="0023189E"/>
    <w:pPr>
      <w:keepNext/>
      <w:jc w:val="both"/>
      <w:outlineLvl w:val="6"/>
    </w:pPr>
    <w:rPr>
      <w:sz w:val="24"/>
    </w:rPr>
  </w:style>
  <w:style w:type="paragraph" w:styleId="Titre8">
    <w:name w:val="heading 8"/>
    <w:basedOn w:val="Normal"/>
    <w:next w:val="Normal"/>
    <w:link w:val="Titre8Car"/>
    <w:qFormat/>
    <w:rsid w:val="0023189E"/>
    <w:pPr>
      <w:keepNext/>
      <w:jc w:val="right"/>
      <w:outlineLvl w:val="7"/>
    </w:pPr>
    <w:rPr>
      <w:sz w:val="24"/>
    </w:rPr>
  </w:style>
  <w:style w:type="paragraph" w:styleId="Titre9">
    <w:name w:val="heading 9"/>
    <w:basedOn w:val="Normal"/>
    <w:next w:val="Normal"/>
    <w:link w:val="Titre9Car"/>
    <w:qFormat/>
    <w:rsid w:val="0023189E"/>
    <w:pPr>
      <w:keepNext/>
      <w:numPr>
        <w:numId w:val="1"/>
      </w:numPr>
      <w:jc w:val="both"/>
      <w:outlineLvl w:val="8"/>
    </w:pPr>
    <w:rPr>
      <w:b/>
      <w:i/>
      <w:sz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74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0"/>
    <w:rsid w:val="0023189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23189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23189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23189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23189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23189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23189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23189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23189E"/>
    <w:rPr>
      <w:rFonts w:ascii="Times New Roman" w:eastAsia="Times New Roman" w:hAnsi="Times New Roman" w:cs="Times New Roman"/>
      <w:b/>
      <w:i/>
      <w:sz w:val="24"/>
      <w:szCs w:val="20"/>
      <w:lang w:val="x-none" w:eastAsia="x-none"/>
    </w:rPr>
  </w:style>
  <w:style w:type="paragraph" w:styleId="Listepuces4">
    <w:name w:val="List Bullet 4"/>
    <w:basedOn w:val="Normal"/>
    <w:rsid w:val="0023189E"/>
    <w:pPr>
      <w:numPr>
        <w:numId w:val="12"/>
      </w:numPr>
    </w:pPr>
    <w:rPr>
      <w:sz w:val="24"/>
      <w:szCs w:val="24"/>
    </w:rPr>
  </w:style>
  <w:style w:type="paragraph" w:styleId="Listepuces3">
    <w:name w:val="List Bullet 3"/>
    <w:basedOn w:val="Normal"/>
    <w:rsid w:val="0023189E"/>
    <w:pPr>
      <w:numPr>
        <w:numId w:val="11"/>
      </w:numPr>
      <w:tabs>
        <w:tab w:val="num" w:pos="360"/>
      </w:tabs>
      <w:ind w:left="0" w:firstLine="0"/>
    </w:pPr>
    <w:rPr>
      <w:sz w:val="24"/>
      <w:szCs w:val="24"/>
    </w:rPr>
  </w:style>
  <w:style w:type="paragraph" w:styleId="Listepuces2">
    <w:name w:val="List Bullet 2"/>
    <w:basedOn w:val="Normal"/>
    <w:rsid w:val="0023189E"/>
    <w:pPr>
      <w:numPr>
        <w:numId w:val="10"/>
      </w:numPr>
    </w:pPr>
    <w:rPr>
      <w:sz w:val="24"/>
      <w:szCs w:val="24"/>
    </w:rPr>
  </w:style>
  <w:style w:type="paragraph" w:styleId="Listepuces">
    <w:name w:val="List Bullet"/>
    <w:basedOn w:val="Normal"/>
    <w:rsid w:val="0023189E"/>
    <w:pPr>
      <w:numPr>
        <w:numId w:val="2"/>
      </w:numPr>
      <w:spacing w:before="120" w:after="120" w:line="240" w:lineRule="atLeast"/>
      <w:jc w:val="both"/>
    </w:pPr>
    <w:rPr>
      <w:rFonts w:ascii="Arial" w:hAnsi="Arial"/>
      <w:sz w:val="24"/>
      <w:szCs w:val="24"/>
      <w:lang w:val="en-US" w:eastAsia="en-US"/>
    </w:rPr>
  </w:style>
  <w:style w:type="character" w:customStyle="1" w:styleId="CorpsdetexteCar">
    <w:name w:val="Corps de texte Car"/>
    <w:aliases w:val="CORPS CCTP Car"/>
    <w:link w:val="Corpsdetexte"/>
    <w:rsid w:val="0023189E"/>
    <w:rPr>
      <w:rFonts w:ascii="Times New Roman" w:eastAsia="Times New Roman" w:hAnsi="Times New Roman" w:cs="Times New Roman"/>
      <w:sz w:val="24"/>
      <w:lang w:eastAsia="fr-FR"/>
    </w:rPr>
  </w:style>
  <w:style w:type="paragraph" w:styleId="Corpsdetexte">
    <w:name w:val="Body Text"/>
    <w:aliases w:val="CORPS CCTP"/>
    <w:basedOn w:val="Normal"/>
    <w:link w:val="CorpsdetexteCar"/>
    <w:rsid w:val="0023189E"/>
    <w:rPr>
      <w:sz w:val="24"/>
      <w:szCs w:val="22"/>
    </w:rPr>
  </w:style>
  <w:style w:type="character" w:customStyle="1" w:styleId="CorpsdetexteCar1">
    <w:name w:val="Corps de texte Car1"/>
    <w:aliases w:val="CORPS CCTP Car1"/>
    <w:basedOn w:val="Policepardfaut"/>
    <w:rsid w:val="0023189E"/>
    <w:rPr>
      <w:rFonts w:ascii="Times New Roman" w:eastAsia="Times New Roman" w:hAnsi="Times New Roman" w:cs="Times New Roman"/>
      <w:sz w:val="20"/>
      <w:szCs w:val="20"/>
      <w:lang w:eastAsia="fr-FR"/>
    </w:rPr>
  </w:style>
  <w:style w:type="character" w:customStyle="1" w:styleId="PartieCar">
    <w:name w:val="Partie Car"/>
    <w:link w:val="Partie"/>
    <w:rsid w:val="0023189E"/>
    <w:rPr>
      <w:rFonts w:ascii="Arial Narrow" w:hAnsi="Arial Narrow"/>
      <w:b/>
      <w:iCs/>
      <w:sz w:val="24"/>
      <w:szCs w:val="28"/>
      <w:lang w:val="x-none" w:eastAsia="x-none"/>
    </w:rPr>
  </w:style>
  <w:style w:type="paragraph" w:customStyle="1" w:styleId="Partie">
    <w:name w:val="Partie"/>
    <w:basedOn w:val="Titre2"/>
    <w:next w:val="Corpsdetexte"/>
    <w:link w:val="PartieCar"/>
    <w:rsid w:val="0023189E"/>
    <w:pPr>
      <w:keepNext w:val="0"/>
      <w:numPr>
        <w:ilvl w:val="1"/>
        <w:numId w:val="19"/>
      </w:numPr>
      <w:spacing w:beforeLines="60"/>
      <w:contextualSpacing/>
      <w:jc w:val="both"/>
    </w:pPr>
    <w:rPr>
      <w:rFonts w:ascii="Arial Narrow" w:eastAsiaTheme="minorHAnsi" w:hAnsi="Arial Narrow" w:cstheme="minorBidi"/>
      <w:b/>
      <w:iCs/>
      <w:szCs w:val="28"/>
      <w:lang w:val="x-none" w:eastAsia="x-none"/>
    </w:rPr>
  </w:style>
  <w:style w:type="paragraph" w:customStyle="1" w:styleId="Article">
    <w:name w:val="Article"/>
    <w:basedOn w:val="Titre3"/>
    <w:rsid w:val="0023189E"/>
    <w:pPr>
      <w:keepNext w:val="0"/>
      <w:numPr>
        <w:ilvl w:val="3"/>
        <w:numId w:val="19"/>
      </w:numPr>
      <w:spacing w:line="276" w:lineRule="auto"/>
      <w:jc w:val="both"/>
      <w:outlineLvl w:val="3"/>
    </w:pPr>
    <w:rPr>
      <w:rFonts w:ascii="Arial Narrow" w:hAnsi="Arial Narrow" w:cs="Arial"/>
      <w:bCs/>
      <w:smallCaps/>
      <w:sz w:val="22"/>
      <w:szCs w:val="26"/>
    </w:rPr>
  </w:style>
  <w:style w:type="character" w:customStyle="1" w:styleId="ChapitreCar">
    <w:name w:val="Chapitre Car"/>
    <w:link w:val="Chapitre"/>
    <w:rsid w:val="0023189E"/>
    <w:rPr>
      <w:rFonts w:ascii="Arial Narrow" w:hAnsi="Arial Narrow"/>
      <w:b/>
      <w:bCs/>
      <w:i/>
      <w:smallCaps/>
      <w:sz w:val="28"/>
      <w:szCs w:val="26"/>
      <w:lang w:val="x-none" w:eastAsia="x-none"/>
    </w:rPr>
  </w:style>
  <w:style w:type="paragraph" w:customStyle="1" w:styleId="Chapitre">
    <w:name w:val="Chapitre"/>
    <w:basedOn w:val="Article"/>
    <w:link w:val="ChapitreCar"/>
    <w:rsid w:val="0023189E"/>
    <w:pPr>
      <w:numPr>
        <w:ilvl w:val="2"/>
      </w:numPr>
      <w:spacing w:before="180"/>
      <w:outlineLvl w:val="2"/>
    </w:pPr>
    <w:rPr>
      <w:rFonts w:eastAsiaTheme="minorHAnsi" w:cstheme="minorBidi"/>
      <w:sz w:val="28"/>
      <w:lang w:val="x-none" w:eastAsia="x-none"/>
    </w:rPr>
  </w:style>
  <w:style w:type="paragraph" w:customStyle="1" w:styleId="SousArt1">
    <w:name w:val="SousArt1"/>
    <w:basedOn w:val="Article"/>
    <w:rsid w:val="0023189E"/>
    <w:pPr>
      <w:numPr>
        <w:ilvl w:val="4"/>
      </w:numPr>
      <w:outlineLvl w:val="4"/>
    </w:pPr>
    <w:rPr>
      <w:rFonts w:ascii="Times New Roman" w:hAnsi="Times New Roman" w:cs="Times New Roman"/>
    </w:rPr>
  </w:style>
  <w:style w:type="paragraph" w:customStyle="1" w:styleId="SousArt2">
    <w:name w:val="SousArt2"/>
    <w:basedOn w:val="Article"/>
    <w:rsid w:val="0023189E"/>
    <w:pPr>
      <w:numPr>
        <w:ilvl w:val="5"/>
      </w:numPr>
      <w:outlineLvl w:val="5"/>
    </w:pPr>
    <w:rPr>
      <w:rFonts w:ascii="Times New Roman" w:hAnsi="Times New Roman" w:cs="Times New Roman"/>
      <w:smallCaps w:val="0"/>
    </w:rPr>
  </w:style>
  <w:style w:type="paragraph" w:styleId="Listenumros">
    <w:name w:val="List Number"/>
    <w:basedOn w:val="Normal"/>
    <w:rsid w:val="0023189E"/>
    <w:pPr>
      <w:numPr>
        <w:numId w:val="16"/>
      </w:numPr>
      <w:tabs>
        <w:tab w:val="num" w:pos="360"/>
      </w:tabs>
      <w:spacing w:before="80"/>
      <w:ind w:left="360" w:hanging="360"/>
      <w:jc w:val="both"/>
    </w:pPr>
    <w:rPr>
      <w:sz w:val="22"/>
      <w:lang w:eastAsia="en-US"/>
    </w:rPr>
  </w:style>
  <w:style w:type="paragraph" w:customStyle="1" w:styleId="Titre1">
    <w:name w:val="Titre1"/>
    <w:basedOn w:val="Normal"/>
    <w:rsid w:val="0023189E"/>
    <w:pPr>
      <w:numPr>
        <w:ilvl w:val="1"/>
        <w:numId w:val="6"/>
      </w:numPr>
      <w:jc w:val="center"/>
    </w:pPr>
    <w:rPr>
      <w:sz w:val="24"/>
    </w:rPr>
  </w:style>
  <w:style w:type="paragraph" w:customStyle="1" w:styleId="Pucea">
    <w:name w:val="Puce a"/>
    <w:basedOn w:val="Normal"/>
    <w:rsid w:val="0023189E"/>
    <w:pPr>
      <w:widowControl w:val="0"/>
      <w:numPr>
        <w:numId w:val="3"/>
      </w:numPr>
      <w:spacing w:before="60" w:after="60"/>
      <w:jc w:val="both"/>
    </w:pPr>
    <w:rPr>
      <w:rFonts w:ascii="Arial" w:hAnsi="Arial" w:cs="Arial"/>
    </w:rPr>
  </w:style>
  <w:style w:type="paragraph" w:customStyle="1" w:styleId="Outline2">
    <w:name w:val="Outline2"/>
    <w:basedOn w:val="Normal"/>
    <w:rsid w:val="0023189E"/>
    <w:pPr>
      <w:numPr>
        <w:ilvl w:val="1"/>
        <w:numId w:val="9"/>
      </w:numPr>
      <w:spacing w:before="240"/>
    </w:pPr>
    <w:rPr>
      <w:kern w:val="28"/>
      <w:sz w:val="24"/>
    </w:rPr>
  </w:style>
  <w:style w:type="paragraph" w:customStyle="1" w:styleId="Outline1">
    <w:name w:val="Outline1"/>
    <w:basedOn w:val="Normal"/>
    <w:next w:val="Outline2"/>
    <w:rsid w:val="0023189E"/>
    <w:pPr>
      <w:keepNext/>
      <w:numPr>
        <w:numId w:val="9"/>
      </w:numPr>
      <w:tabs>
        <w:tab w:val="num" w:pos="360"/>
      </w:tabs>
      <w:spacing w:before="240"/>
      <w:ind w:left="360" w:hanging="360"/>
    </w:pPr>
    <w:rPr>
      <w:kern w:val="28"/>
      <w:sz w:val="24"/>
    </w:rPr>
  </w:style>
  <w:style w:type="paragraph" w:customStyle="1" w:styleId="Outline3">
    <w:name w:val="Outline3"/>
    <w:basedOn w:val="Normal"/>
    <w:rsid w:val="0023189E"/>
    <w:pPr>
      <w:numPr>
        <w:ilvl w:val="2"/>
        <w:numId w:val="9"/>
      </w:numPr>
      <w:tabs>
        <w:tab w:val="num" w:pos="1368"/>
      </w:tabs>
      <w:spacing w:before="240"/>
      <w:ind w:left="1368" w:hanging="504"/>
    </w:pPr>
    <w:rPr>
      <w:kern w:val="28"/>
      <w:sz w:val="24"/>
    </w:rPr>
  </w:style>
  <w:style w:type="paragraph" w:customStyle="1" w:styleId="Outline4">
    <w:name w:val="Outline4"/>
    <w:basedOn w:val="Normal"/>
    <w:rsid w:val="0023189E"/>
    <w:pPr>
      <w:numPr>
        <w:ilvl w:val="3"/>
        <w:numId w:val="9"/>
      </w:numPr>
      <w:tabs>
        <w:tab w:val="num" w:pos="1872"/>
      </w:tabs>
      <w:spacing w:before="240"/>
      <w:ind w:left="1872" w:hanging="504"/>
    </w:pPr>
    <w:rPr>
      <w:kern w:val="28"/>
      <w:sz w:val="24"/>
    </w:rPr>
  </w:style>
  <w:style w:type="paragraph" w:customStyle="1" w:styleId="soussection1">
    <w:name w:val="soussection1"/>
    <w:basedOn w:val="Normal"/>
    <w:rsid w:val="0023189E"/>
    <w:pPr>
      <w:numPr>
        <w:numId w:val="15"/>
      </w:numPr>
      <w:spacing w:line="360" w:lineRule="auto"/>
    </w:pPr>
    <w:rPr>
      <w:b/>
      <w:bCs/>
      <w:sz w:val="24"/>
      <w:szCs w:val="24"/>
    </w:rPr>
  </w:style>
  <w:style w:type="paragraph" w:customStyle="1" w:styleId="TIRETS">
    <w:name w:val="TIRETS"/>
    <w:basedOn w:val="Normal"/>
    <w:rsid w:val="0023189E"/>
    <w:pPr>
      <w:numPr>
        <w:ilvl w:val="1"/>
        <w:numId w:val="5"/>
      </w:numPr>
      <w:spacing w:after="120"/>
      <w:jc w:val="both"/>
    </w:pPr>
    <w:rPr>
      <w:rFonts w:ascii="Arial" w:hAnsi="Arial" w:cs="Arial"/>
      <w:sz w:val="24"/>
    </w:rPr>
  </w:style>
  <w:style w:type="character" w:customStyle="1" w:styleId="ParagraphedelisteCar">
    <w:name w:val="Paragraphe de liste Car"/>
    <w:link w:val="Paragraphedeliste"/>
    <w:uiPriority w:val="34"/>
    <w:rsid w:val="0023189E"/>
    <w:rPr>
      <w:rFonts w:ascii="Times New Roman" w:eastAsia="Times New Roman" w:hAnsi="Times New Roman" w:cs="Times New Roman"/>
      <w:sz w:val="24"/>
      <w:szCs w:val="24"/>
    </w:rPr>
  </w:style>
  <w:style w:type="paragraph" w:styleId="Paragraphedeliste">
    <w:name w:val="List Paragraph"/>
    <w:basedOn w:val="Normal"/>
    <w:link w:val="ParagraphedelisteCar"/>
    <w:uiPriority w:val="34"/>
    <w:qFormat/>
    <w:rsid w:val="0023189E"/>
    <w:pPr>
      <w:ind w:left="720"/>
      <w:contextualSpacing/>
    </w:pPr>
    <w:rPr>
      <w:sz w:val="24"/>
      <w:szCs w:val="24"/>
      <w:lang w:eastAsia="en-US"/>
    </w:rPr>
  </w:style>
  <w:style w:type="character" w:customStyle="1" w:styleId="Style28Car">
    <w:name w:val="Style28 Car"/>
    <w:link w:val="Style28"/>
    <w:rsid w:val="0023189E"/>
    <w:rPr>
      <w:rFonts w:ascii="Arial" w:hAnsi="Arial"/>
      <w:lang w:val="x-none" w:eastAsia="x-none"/>
    </w:rPr>
  </w:style>
  <w:style w:type="paragraph" w:customStyle="1" w:styleId="Style28">
    <w:name w:val="Style28"/>
    <w:basedOn w:val="Paragraphedeliste"/>
    <w:link w:val="Style28Car"/>
    <w:rsid w:val="0023189E"/>
    <w:pPr>
      <w:numPr>
        <w:numId w:val="21"/>
      </w:numPr>
      <w:jc w:val="both"/>
    </w:pPr>
    <w:rPr>
      <w:rFonts w:ascii="Arial" w:eastAsiaTheme="minorHAnsi" w:hAnsi="Arial" w:cstheme="minorBidi"/>
      <w:sz w:val="22"/>
      <w:szCs w:val="22"/>
      <w:lang w:val="x-none" w:eastAsia="x-none"/>
    </w:rPr>
  </w:style>
  <w:style w:type="character" w:customStyle="1" w:styleId="Tiret1Car">
    <w:name w:val="Tiret1 Car"/>
    <w:link w:val="Tiret1"/>
    <w:rsid w:val="0023189E"/>
    <w:rPr>
      <w:rFonts w:ascii="Arial Narrow" w:hAnsi="Arial Narrow"/>
      <w:lang w:val="x-none" w:eastAsia="x-none"/>
    </w:rPr>
  </w:style>
  <w:style w:type="paragraph" w:customStyle="1" w:styleId="Tiret1">
    <w:name w:val="Tiret1"/>
    <w:basedOn w:val="Normal"/>
    <w:link w:val="Tiret1Car"/>
    <w:rsid w:val="0023189E"/>
    <w:pPr>
      <w:numPr>
        <w:numId w:val="20"/>
      </w:numPr>
      <w:spacing w:before="60"/>
      <w:jc w:val="both"/>
    </w:pPr>
    <w:rPr>
      <w:rFonts w:ascii="Arial Narrow" w:eastAsiaTheme="minorHAnsi" w:hAnsi="Arial Narrow" w:cstheme="minorBidi"/>
      <w:sz w:val="22"/>
      <w:szCs w:val="22"/>
      <w:lang w:val="x-none" w:eastAsia="x-none"/>
    </w:rPr>
  </w:style>
  <w:style w:type="character" w:customStyle="1" w:styleId="Style3Car">
    <w:name w:val="Style3 Car"/>
    <w:link w:val="Style3"/>
    <w:rsid w:val="0023189E"/>
    <w:rPr>
      <w:rFonts w:ascii="Cambria" w:hAnsi="Cambria"/>
      <w:b/>
      <w:bCs/>
      <w:kern w:val="32"/>
      <w:sz w:val="32"/>
      <w:szCs w:val="32"/>
      <w:lang w:val="x-none" w:eastAsia="x-none"/>
    </w:rPr>
  </w:style>
  <w:style w:type="paragraph" w:customStyle="1" w:styleId="Style3">
    <w:name w:val="Style3"/>
    <w:basedOn w:val="Titre10"/>
    <w:link w:val="Style3Car"/>
    <w:rsid w:val="0023189E"/>
    <w:pPr>
      <w:numPr>
        <w:numId w:val="17"/>
      </w:numPr>
      <w:spacing w:line="276" w:lineRule="auto"/>
    </w:pPr>
    <w:rPr>
      <w:rFonts w:ascii="Cambria" w:eastAsiaTheme="minorHAnsi" w:hAnsi="Cambria" w:cstheme="minorBidi"/>
      <w:bCs/>
      <w:i w:val="0"/>
      <w:kern w:val="32"/>
      <w:sz w:val="32"/>
      <w:szCs w:val="32"/>
      <w:lang w:val="x-none" w:eastAsia="x-none"/>
    </w:rPr>
  </w:style>
  <w:style w:type="paragraph" w:customStyle="1" w:styleId="TitrePieceDAO">
    <w:name w:val="TitrePieceDAO"/>
    <w:basedOn w:val="Paragraphedeliste"/>
    <w:rsid w:val="0023189E"/>
    <w:pPr>
      <w:widowControl w:val="0"/>
      <w:numPr>
        <w:numId w:val="1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Style4Car">
    <w:name w:val="Style4 Car"/>
    <w:link w:val="Style4"/>
    <w:rsid w:val="0023189E"/>
    <w:rPr>
      <w:rFonts w:ascii="Cambria" w:hAnsi="Cambria"/>
      <w:b/>
      <w:bCs/>
      <w:kern w:val="32"/>
      <w:sz w:val="32"/>
      <w:szCs w:val="32"/>
      <w:lang w:val="x-none" w:eastAsia="x-none"/>
    </w:rPr>
  </w:style>
  <w:style w:type="paragraph" w:customStyle="1" w:styleId="Style4">
    <w:name w:val="Style4"/>
    <w:basedOn w:val="Titre10"/>
    <w:link w:val="Style4Car"/>
    <w:rsid w:val="0023189E"/>
    <w:pPr>
      <w:numPr>
        <w:numId w:val="18"/>
      </w:numPr>
      <w:spacing w:line="276" w:lineRule="auto"/>
    </w:pPr>
    <w:rPr>
      <w:rFonts w:ascii="Cambria" w:eastAsiaTheme="minorHAnsi" w:hAnsi="Cambria" w:cstheme="minorBidi"/>
      <w:bCs/>
      <w:i w:val="0"/>
      <w:kern w:val="32"/>
      <w:sz w:val="32"/>
      <w:szCs w:val="32"/>
      <w:lang w:val="x-none" w:eastAsia="x-none"/>
    </w:rPr>
  </w:style>
  <w:style w:type="character" w:customStyle="1" w:styleId="TitreCar">
    <w:name w:val="Titre Car"/>
    <w:link w:val="Titre"/>
    <w:rsid w:val="0023189E"/>
    <w:rPr>
      <w:rFonts w:ascii="Times New Roman" w:eastAsia="Times New Roman" w:hAnsi="Times New Roman" w:cs="Times New Roman"/>
      <w:sz w:val="28"/>
      <w:szCs w:val="24"/>
      <w:lang w:eastAsia="fr-FR"/>
    </w:rPr>
  </w:style>
  <w:style w:type="paragraph" w:styleId="Titre">
    <w:name w:val="Title"/>
    <w:basedOn w:val="Normal"/>
    <w:link w:val="TitreCar"/>
    <w:qFormat/>
    <w:rsid w:val="0023189E"/>
    <w:pPr>
      <w:jc w:val="center"/>
    </w:pPr>
    <w:rPr>
      <w:sz w:val="28"/>
      <w:szCs w:val="24"/>
    </w:rPr>
  </w:style>
  <w:style w:type="character" w:customStyle="1" w:styleId="TitreCar1">
    <w:name w:val="Titre Car1"/>
    <w:basedOn w:val="Policepardfaut"/>
    <w:uiPriority w:val="10"/>
    <w:rsid w:val="0023189E"/>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Style1">
    <w:name w:val="Style1"/>
    <w:basedOn w:val="Titre"/>
    <w:rsid w:val="0023189E"/>
    <w:pPr>
      <w:numPr>
        <w:ilvl w:val="2"/>
        <w:numId w:val="4"/>
      </w:numPr>
      <w:spacing w:before="120"/>
      <w:jc w:val="left"/>
    </w:pPr>
    <w:rPr>
      <w:rFonts w:ascii="Arial Narrow" w:hAnsi="Arial Narrow"/>
      <w:b/>
      <w:i/>
      <w:noProof/>
      <w:color w:val="1F497D"/>
      <w:sz w:val="24"/>
    </w:rPr>
  </w:style>
  <w:style w:type="character" w:customStyle="1" w:styleId="PieddepageCar">
    <w:name w:val="Pied de page Car"/>
    <w:link w:val="Pieddepage"/>
    <w:rsid w:val="0023189E"/>
    <w:rPr>
      <w:rFonts w:ascii="Times New Roman" w:eastAsia="Times New Roman" w:hAnsi="Times New Roman" w:cs="Times New Roman"/>
      <w:lang w:eastAsia="fr-FR"/>
    </w:rPr>
  </w:style>
  <w:style w:type="paragraph" w:styleId="Pieddepage">
    <w:name w:val="footer"/>
    <w:basedOn w:val="Normal"/>
    <w:link w:val="PieddepageCar"/>
    <w:rsid w:val="0023189E"/>
    <w:pPr>
      <w:tabs>
        <w:tab w:val="center" w:pos="4536"/>
        <w:tab w:val="right" w:pos="9072"/>
      </w:tabs>
    </w:pPr>
    <w:rPr>
      <w:sz w:val="22"/>
      <w:szCs w:val="22"/>
    </w:rPr>
  </w:style>
  <w:style w:type="character" w:customStyle="1" w:styleId="PieddepageCar1">
    <w:name w:val="Pied de page Car1"/>
    <w:basedOn w:val="Policepardfaut"/>
    <w:uiPriority w:val="99"/>
    <w:semiHidden/>
    <w:rsid w:val="0023189E"/>
    <w:rPr>
      <w:rFonts w:ascii="Times New Roman" w:eastAsia="Times New Roman" w:hAnsi="Times New Roman" w:cs="Times New Roman"/>
      <w:sz w:val="20"/>
      <w:szCs w:val="20"/>
      <w:lang w:eastAsia="fr-FR"/>
    </w:rPr>
  </w:style>
  <w:style w:type="character" w:styleId="Numrodepage">
    <w:name w:val="page number"/>
    <w:rsid w:val="0023189E"/>
    <w:rPr>
      <w:rFonts w:ascii="Times New Roman" w:eastAsia="Times New Roman" w:hAnsi="Times New Roman" w:cs="Times New Roman"/>
    </w:rPr>
  </w:style>
  <w:style w:type="paragraph" w:customStyle="1" w:styleId="CM99">
    <w:name w:val="CM99"/>
    <w:basedOn w:val="Normal"/>
    <w:next w:val="Normal"/>
    <w:rsid w:val="0023189E"/>
    <w:pPr>
      <w:widowControl w:val="0"/>
      <w:autoSpaceDE w:val="0"/>
      <w:autoSpaceDN w:val="0"/>
      <w:adjustRightInd w:val="0"/>
      <w:spacing w:after="273"/>
    </w:pPr>
    <w:rPr>
      <w:rFonts w:ascii="Helvetica" w:hAnsi="Helvetica" w:cs="Helvetica"/>
      <w:sz w:val="24"/>
      <w:szCs w:val="24"/>
    </w:rPr>
  </w:style>
  <w:style w:type="character" w:customStyle="1" w:styleId="RetraitcorpsdetexteCar">
    <w:name w:val="Retrait corps de texte Car"/>
    <w:link w:val="Retraitcorpsdetexte"/>
    <w:rsid w:val="0023189E"/>
    <w:rPr>
      <w:rFonts w:ascii="Times New Roman" w:eastAsia="Times New Roman" w:hAnsi="Times New Roman" w:cs="Times New Roman"/>
      <w:sz w:val="24"/>
      <w:lang w:eastAsia="fr-FR"/>
    </w:rPr>
  </w:style>
  <w:style w:type="paragraph" w:styleId="Retraitcorpsdetexte">
    <w:name w:val="Body Text Indent"/>
    <w:basedOn w:val="Normal"/>
    <w:link w:val="RetraitcorpsdetexteCar"/>
    <w:rsid w:val="0023189E"/>
    <w:pPr>
      <w:ind w:left="705"/>
    </w:pPr>
    <w:rPr>
      <w:sz w:val="24"/>
      <w:szCs w:val="22"/>
    </w:rPr>
  </w:style>
  <w:style w:type="character" w:customStyle="1" w:styleId="RetraitcorpsdetexteCar1">
    <w:name w:val="Retrait corps de texte Car1"/>
    <w:basedOn w:val="Policepardfaut"/>
    <w:rsid w:val="0023189E"/>
    <w:rPr>
      <w:rFonts w:ascii="Times New Roman" w:eastAsia="Times New Roman" w:hAnsi="Times New Roman" w:cs="Times New Roman"/>
      <w:sz w:val="20"/>
      <w:szCs w:val="20"/>
      <w:lang w:eastAsia="fr-FR"/>
    </w:rPr>
  </w:style>
  <w:style w:type="character" w:customStyle="1" w:styleId="Corpsdetexte2Car">
    <w:name w:val="Corps de texte 2 Car"/>
    <w:link w:val="Corpsdetexte2"/>
    <w:rsid w:val="0023189E"/>
    <w:rPr>
      <w:rFonts w:ascii="Times New Roman" w:eastAsia="Times New Roman" w:hAnsi="Times New Roman" w:cs="Times New Roman"/>
      <w:sz w:val="24"/>
      <w:lang w:eastAsia="fr-FR"/>
    </w:rPr>
  </w:style>
  <w:style w:type="paragraph" w:styleId="Corpsdetexte2">
    <w:name w:val="Body Text 2"/>
    <w:basedOn w:val="Normal"/>
    <w:link w:val="Corpsdetexte2Car"/>
    <w:rsid w:val="0023189E"/>
    <w:pPr>
      <w:jc w:val="both"/>
    </w:pPr>
    <w:rPr>
      <w:sz w:val="24"/>
      <w:szCs w:val="22"/>
    </w:rPr>
  </w:style>
  <w:style w:type="character" w:customStyle="1" w:styleId="Corpsdetexte2Car1">
    <w:name w:val="Corps de texte 2 Car1"/>
    <w:basedOn w:val="Policepardfaut"/>
    <w:uiPriority w:val="99"/>
    <w:semiHidden/>
    <w:rsid w:val="0023189E"/>
    <w:rPr>
      <w:rFonts w:ascii="Times New Roman" w:eastAsia="Times New Roman" w:hAnsi="Times New Roman" w:cs="Times New Roman"/>
      <w:sz w:val="20"/>
      <w:szCs w:val="20"/>
      <w:lang w:eastAsia="fr-FR"/>
    </w:rPr>
  </w:style>
  <w:style w:type="paragraph" w:styleId="Normalcentr">
    <w:name w:val="Block Text"/>
    <w:basedOn w:val="Normal"/>
    <w:rsid w:val="0023189E"/>
    <w:pPr>
      <w:suppressAutoHyphens/>
      <w:ind w:left="533" w:right="-72" w:hanging="533"/>
      <w:jc w:val="both"/>
    </w:pPr>
    <w:rPr>
      <w:sz w:val="24"/>
    </w:rPr>
  </w:style>
  <w:style w:type="character" w:customStyle="1" w:styleId="Corpsdetexte3Car">
    <w:name w:val="Corps de texte 3 Car"/>
    <w:link w:val="Corpsdetexte3"/>
    <w:uiPriority w:val="99"/>
    <w:rsid w:val="0023189E"/>
    <w:rPr>
      <w:rFonts w:ascii="Times New Roman" w:eastAsia="Times New Roman" w:hAnsi="Times New Roman" w:cs="Times New Roman"/>
      <w:b/>
      <w:i/>
      <w:sz w:val="28"/>
    </w:rPr>
  </w:style>
  <w:style w:type="paragraph" w:styleId="Corpsdetexte3">
    <w:name w:val="Body Text 3"/>
    <w:basedOn w:val="Normal"/>
    <w:link w:val="Corpsdetexte3Car"/>
    <w:uiPriority w:val="99"/>
    <w:rsid w:val="0023189E"/>
    <w:pPr>
      <w:jc w:val="center"/>
    </w:pPr>
    <w:rPr>
      <w:b/>
      <w:i/>
      <w:sz w:val="28"/>
      <w:szCs w:val="22"/>
      <w:lang w:eastAsia="en-US"/>
    </w:rPr>
  </w:style>
  <w:style w:type="character" w:customStyle="1" w:styleId="Corpsdetexte3Car1">
    <w:name w:val="Corps de texte 3 Car1"/>
    <w:basedOn w:val="Policepardfaut"/>
    <w:uiPriority w:val="99"/>
    <w:semiHidden/>
    <w:rsid w:val="0023189E"/>
    <w:rPr>
      <w:rFonts w:ascii="Times New Roman" w:eastAsia="Times New Roman" w:hAnsi="Times New Roman" w:cs="Times New Roman"/>
      <w:sz w:val="16"/>
      <w:szCs w:val="16"/>
      <w:lang w:eastAsia="fr-FR"/>
    </w:rPr>
  </w:style>
  <w:style w:type="paragraph" w:customStyle="1" w:styleId="Retraitcorpsdetexte21">
    <w:name w:val="Retrait corps de texte 21"/>
    <w:basedOn w:val="Normal"/>
    <w:rsid w:val="0023189E"/>
    <w:pPr>
      <w:suppressAutoHyphens/>
      <w:ind w:left="708"/>
      <w:jc w:val="both"/>
    </w:pPr>
    <w:rPr>
      <w:sz w:val="24"/>
      <w:lang w:eastAsia="ar-SA"/>
    </w:rPr>
  </w:style>
  <w:style w:type="paragraph" w:customStyle="1" w:styleId="Normalcentr1">
    <w:name w:val="Normal centré1"/>
    <w:basedOn w:val="Normal"/>
    <w:rsid w:val="0023189E"/>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En-ttedetabledesmatires">
    <w:name w:val="TOC Heading"/>
    <w:basedOn w:val="Titre10"/>
    <w:next w:val="Normal"/>
    <w:qFormat/>
    <w:rsid w:val="0023189E"/>
    <w:pPr>
      <w:keepLines/>
      <w:spacing w:before="480" w:line="276" w:lineRule="auto"/>
      <w:jc w:val="left"/>
      <w:outlineLvl w:val="9"/>
    </w:pPr>
    <w:rPr>
      <w:rFonts w:ascii="Cambria" w:hAnsi="Cambria"/>
      <w:bCs/>
      <w:i w:val="0"/>
      <w:color w:val="365F91"/>
      <w:szCs w:val="28"/>
    </w:rPr>
  </w:style>
  <w:style w:type="paragraph" w:styleId="TM1">
    <w:name w:val="toc 1"/>
    <w:aliases w:val="TM 2.1"/>
    <w:basedOn w:val="Normal"/>
    <w:next w:val="Normal"/>
    <w:rsid w:val="0023189E"/>
    <w:pPr>
      <w:spacing w:before="60" w:after="60"/>
    </w:pPr>
    <w:rPr>
      <w:rFonts w:ascii="Tahoma" w:hAnsi="Tahoma" w:cs="Tahoma"/>
      <w:bCs/>
      <w:iCs/>
      <w:sz w:val="18"/>
      <w:szCs w:val="18"/>
    </w:rPr>
  </w:style>
  <w:style w:type="paragraph" w:styleId="TM2">
    <w:name w:val="toc 2"/>
    <w:aliases w:val="TM 2.2"/>
    <w:basedOn w:val="Normal"/>
    <w:next w:val="Normal"/>
    <w:rsid w:val="0023189E"/>
    <w:pPr>
      <w:tabs>
        <w:tab w:val="right" w:leader="dot" w:pos="9639"/>
      </w:tabs>
      <w:ind w:left="240"/>
    </w:pPr>
    <w:rPr>
      <w:rFonts w:ascii="Tahoma" w:hAnsi="Tahoma" w:cs="Tahoma"/>
      <w:b/>
      <w:bCs/>
      <w:noProof/>
    </w:rPr>
  </w:style>
  <w:style w:type="character" w:customStyle="1" w:styleId="TextebrutCar">
    <w:name w:val="Texte brut Car"/>
    <w:link w:val="Textebrut"/>
    <w:rsid w:val="0023189E"/>
    <w:rPr>
      <w:rFonts w:ascii="Courier New" w:eastAsia="Times New Roman" w:hAnsi="Courier New" w:cs="Times New Roman"/>
      <w:lang w:val="en-GB"/>
    </w:rPr>
  </w:style>
  <w:style w:type="paragraph" w:styleId="Textebrut">
    <w:name w:val="Plain Text"/>
    <w:basedOn w:val="Normal"/>
    <w:link w:val="TextebrutCar"/>
    <w:rsid w:val="0023189E"/>
    <w:rPr>
      <w:rFonts w:ascii="Courier New" w:hAnsi="Courier New"/>
      <w:sz w:val="22"/>
      <w:szCs w:val="22"/>
      <w:lang w:val="en-GB" w:eastAsia="en-US"/>
    </w:rPr>
  </w:style>
  <w:style w:type="character" w:customStyle="1" w:styleId="TextebrutCar1">
    <w:name w:val="Texte brut Car1"/>
    <w:basedOn w:val="Policepardfaut"/>
    <w:uiPriority w:val="99"/>
    <w:semiHidden/>
    <w:rsid w:val="0023189E"/>
    <w:rPr>
      <w:rFonts w:ascii="Consolas" w:eastAsia="Times New Roman" w:hAnsi="Consolas" w:cs="Consolas"/>
      <w:sz w:val="21"/>
      <w:szCs w:val="21"/>
      <w:lang w:eastAsia="fr-FR"/>
    </w:rPr>
  </w:style>
  <w:style w:type="paragraph" w:customStyle="1" w:styleId="siliacII">
    <w:name w:val="siliac II"/>
    <w:basedOn w:val="Normal"/>
    <w:rsid w:val="0023189E"/>
    <w:pPr>
      <w:spacing w:before="100" w:beforeAutospacing="1" w:after="120" w:line="300" w:lineRule="exact"/>
      <w:ind w:left="284"/>
      <w:outlineLvl w:val="2"/>
    </w:pPr>
    <w:rPr>
      <w:rFonts w:ascii="Arial" w:hAnsi="Arial"/>
      <w:b/>
      <w:sz w:val="24"/>
      <w:szCs w:val="24"/>
    </w:rPr>
  </w:style>
  <w:style w:type="paragraph" w:customStyle="1" w:styleId="TITREDAO1">
    <w:name w:val="TITREDAO1"/>
    <w:basedOn w:val="Normal"/>
    <w:next w:val="Corpsdetexte"/>
    <w:rsid w:val="0023189E"/>
    <w:pPr>
      <w:jc w:val="center"/>
    </w:pPr>
    <w:rPr>
      <w:rFonts w:ascii="African" w:hAnsi="African"/>
      <w:b/>
      <w:bCs/>
      <w:sz w:val="48"/>
    </w:rPr>
  </w:style>
  <w:style w:type="character" w:customStyle="1" w:styleId="Retraitcorpsdetexte2Car">
    <w:name w:val="Retrait corps de texte 2 Car"/>
    <w:link w:val="Retraitcorpsdetexte2"/>
    <w:rsid w:val="0023189E"/>
    <w:rPr>
      <w:rFonts w:ascii="Times New Roman" w:eastAsia="Times New Roman" w:hAnsi="Times New Roman" w:cs="Times New Roman"/>
      <w:sz w:val="24"/>
      <w:lang w:eastAsia="fr-FR"/>
    </w:rPr>
  </w:style>
  <w:style w:type="paragraph" w:styleId="Retraitcorpsdetexte2">
    <w:name w:val="Body Text Indent 2"/>
    <w:basedOn w:val="Normal"/>
    <w:link w:val="Retraitcorpsdetexte2Car"/>
    <w:rsid w:val="0023189E"/>
    <w:pPr>
      <w:ind w:left="708"/>
      <w:jc w:val="both"/>
    </w:pPr>
    <w:rPr>
      <w:sz w:val="24"/>
      <w:szCs w:val="22"/>
    </w:rPr>
  </w:style>
  <w:style w:type="character" w:customStyle="1" w:styleId="Retraitcorpsdetexte2Car1">
    <w:name w:val="Retrait corps de texte 2 Car1"/>
    <w:basedOn w:val="Policepardfaut"/>
    <w:rsid w:val="0023189E"/>
    <w:rPr>
      <w:rFonts w:ascii="Times New Roman" w:eastAsia="Times New Roman" w:hAnsi="Times New Roman" w:cs="Times New Roman"/>
      <w:sz w:val="20"/>
      <w:szCs w:val="20"/>
      <w:lang w:eastAsia="fr-FR"/>
    </w:rPr>
  </w:style>
  <w:style w:type="character" w:customStyle="1" w:styleId="Retraitcorpsdetexte3Car">
    <w:name w:val="Retrait corps de texte 3 Car"/>
    <w:link w:val="Retraitcorpsdetexte3"/>
    <w:rsid w:val="0023189E"/>
    <w:rPr>
      <w:rFonts w:ascii="Times New Roman" w:eastAsia="Times New Roman" w:hAnsi="Times New Roman" w:cs="Times New Roman"/>
      <w:sz w:val="24"/>
      <w:lang w:eastAsia="fr-FR"/>
    </w:rPr>
  </w:style>
  <w:style w:type="paragraph" w:styleId="Retraitcorpsdetexte3">
    <w:name w:val="Body Text Indent 3"/>
    <w:basedOn w:val="Normal"/>
    <w:link w:val="Retraitcorpsdetexte3Car"/>
    <w:rsid w:val="0023189E"/>
    <w:pPr>
      <w:ind w:firstLine="708"/>
      <w:jc w:val="both"/>
    </w:pPr>
    <w:rPr>
      <w:sz w:val="24"/>
      <w:szCs w:val="22"/>
    </w:rPr>
  </w:style>
  <w:style w:type="character" w:customStyle="1" w:styleId="Retraitcorpsdetexte3Car1">
    <w:name w:val="Retrait corps de texte 3 Car1"/>
    <w:basedOn w:val="Policepardfaut"/>
    <w:rsid w:val="0023189E"/>
    <w:rPr>
      <w:rFonts w:ascii="Times New Roman" w:eastAsia="Times New Roman" w:hAnsi="Times New Roman" w:cs="Times New Roman"/>
      <w:sz w:val="16"/>
      <w:szCs w:val="16"/>
      <w:lang w:eastAsia="fr-FR"/>
    </w:rPr>
  </w:style>
  <w:style w:type="character" w:customStyle="1" w:styleId="Sous-titreCar">
    <w:name w:val="Sous-titre Car"/>
    <w:link w:val="Sous-titre"/>
    <w:rsid w:val="0023189E"/>
    <w:rPr>
      <w:rFonts w:ascii="Times New Roman" w:eastAsia="Times New Roman" w:hAnsi="Times New Roman" w:cs="Times New Roman"/>
      <w:b/>
      <w:bCs/>
      <w:i/>
      <w:iCs/>
      <w:sz w:val="28"/>
      <w:lang w:eastAsia="fr-FR"/>
    </w:rPr>
  </w:style>
  <w:style w:type="paragraph" w:styleId="Sous-titre">
    <w:name w:val="Subtitle"/>
    <w:basedOn w:val="Normal"/>
    <w:link w:val="Sous-titreCar"/>
    <w:qFormat/>
    <w:rsid w:val="0023189E"/>
    <w:pPr>
      <w:ind w:left="708"/>
      <w:jc w:val="center"/>
    </w:pPr>
    <w:rPr>
      <w:b/>
      <w:bCs/>
      <w:i/>
      <w:iCs/>
      <w:sz w:val="28"/>
      <w:szCs w:val="22"/>
    </w:rPr>
  </w:style>
  <w:style w:type="character" w:customStyle="1" w:styleId="Sous-titreCar1">
    <w:name w:val="Sous-titre Car1"/>
    <w:basedOn w:val="Policepardfaut"/>
    <w:uiPriority w:val="11"/>
    <w:rsid w:val="0023189E"/>
    <w:rPr>
      <w:rFonts w:asciiTheme="majorHAnsi" w:eastAsiaTheme="majorEastAsia" w:hAnsiTheme="majorHAnsi" w:cstheme="majorBidi"/>
      <w:i/>
      <w:iCs/>
      <w:color w:val="4F81BD" w:themeColor="accent1"/>
      <w:spacing w:val="15"/>
      <w:sz w:val="24"/>
      <w:szCs w:val="24"/>
      <w:lang w:eastAsia="fr-FR"/>
    </w:rPr>
  </w:style>
  <w:style w:type="character" w:customStyle="1" w:styleId="En-tteCar">
    <w:name w:val="En-tête Car"/>
    <w:aliases w:val="Para3 Car"/>
    <w:link w:val="En-tte"/>
    <w:rsid w:val="0023189E"/>
    <w:rPr>
      <w:rFonts w:ascii="Times New Roman" w:eastAsia="Times New Roman" w:hAnsi="Times New Roman" w:cs="Times New Roman"/>
      <w:lang w:eastAsia="fr-FR"/>
    </w:rPr>
  </w:style>
  <w:style w:type="paragraph" w:styleId="En-tte">
    <w:name w:val="header"/>
    <w:aliases w:val="Para3"/>
    <w:basedOn w:val="Normal"/>
    <w:link w:val="En-tteCar"/>
    <w:rsid w:val="0023189E"/>
    <w:pPr>
      <w:tabs>
        <w:tab w:val="center" w:pos="4536"/>
        <w:tab w:val="right" w:pos="9072"/>
      </w:tabs>
    </w:pPr>
    <w:rPr>
      <w:sz w:val="22"/>
      <w:szCs w:val="22"/>
    </w:rPr>
  </w:style>
  <w:style w:type="character" w:customStyle="1" w:styleId="En-tteCar1">
    <w:name w:val="En-tête Car1"/>
    <w:aliases w:val="Para3 Car1"/>
    <w:basedOn w:val="Policepardfaut"/>
    <w:rsid w:val="0023189E"/>
    <w:rPr>
      <w:rFonts w:ascii="Times New Roman" w:eastAsia="Times New Roman" w:hAnsi="Times New Roman" w:cs="Times New Roman"/>
      <w:sz w:val="20"/>
      <w:szCs w:val="20"/>
      <w:lang w:eastAsia="fr-FR"/>
    </w:rPr>
  </w:style>
  <w:style w:type="character" w:customStyle="1" w:styleId="LgendeCar">
    <w:name w:val="Légende Car"/>
    <w:link w:val="Lgende"/>
    <w:rsid w:val="0023189E"/>
    <w:rPr>
      <w:rFonts w:ascii="Tahoma" w:eastAsia="Times New Roman" w:hAnsi="Tahoma" w:cs="Tahoma"/>
      <w:b/>
      <w:bCs/>
      <w:sz w:val="24"/>
    </w:rPr>
  </w:style>
  <w:style w:type="paragraph" w:styleId="Lgende">
    <w:name w:val="caption"/>
    <w:basedOn w:val="Normal"/>
    <w:next w:val="Normal"/>
    <w:link w:val="LgendeCar"/>
    <w:qFormat/>
    <w:rsid w:val="0023189E"/>
    <w:pPr>
      <w:tabs>
        <w:tab w:val="left" w:pos="5580"/>
        <w:tab w:val="left" w:pos="5760"/>
      </w:tabs>
      <w:ind w:right="4445"/>
      <w:jc w:val="both"/>
    </w:pPr>
    <w:rPr>
      <w:rFonts w:ascii="Tahoma" w:hAnsi="Tahoma" w:cs="Tahoma"/>
      <w:b/>
      <w:bCs/>
      <w:sz w:val="24"/>
      <w:szCs w:val="22"/>
      <w:lang w:eastAsia="en-US"/>
    </w:rPr>
  </w:style>
  <w:style w:type="paragraph" w:customStyle="1" w:styleId="Corpsdetexte21">
    <w:name w:val="Corps de texte 21"/>
    <w:basedOn w:val="Normal"/>
    <w:rsid w:val="0023189E"/>
    <w:pPr>
      <w:suppressAutoHyphens/>
      <w:jc w:val="both"/>
    </w:pPr>
    <w:rPr>
      <w:sz w:val="24"/>
      <w:lang w:eastAsia="ar-SA"/>
    </w:rPr>
  </w:style>
  <w:style w:type="table" w:styleId="Grilledutableau">
    <w:name w:val="Table Grid"/>
    <w:basedOn w:val="TableauNormal"/>
    <w:uiPriority w:val="59"/>
    <w:rsid w:val="0023189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link w:val="Textedebulles"/>
    <w:rsid w:val="0023189E"/>
    <w:rPr>
      <w:rFonts w:ascii="Tahoma" w:eastAsia="Times New Roman" w:hAnsi="Tahoma" w:cs="Tahoma"/>
      <w:sz w:val="16"/>
      <w:szCs w:val="16"/>
    </w:rPr>
  </w:style>
  <w:style w:type="paragraph" w:styleId="Textedebulles">
    <w:name w:val="Balloon Text"/>
    <w:basedOn w:val="Normal"/>
    <w:link w:val="TextedebullesCar"/>
    <w:rsid w:val="0023189E"/>
    <w:rPr>
      <w:rFonts w:ascii="Tahoma" w:hAnsi="Tahoma" w:cs="Tahoma"/>
      <w:sz w:val="16"/>
      <w:szCs w:val="16"/>
      <w:lang w:eastAsia="en-US"/>
    </w:rPr>
  </w:style>
  <w:style w:type="character" w:customStyle="1" w:styleId="TextedebullesCar1">
    <w:name w:val="Texte de bulles Car1"/>
    <w:basedOn w:val="Policepardfaut"/>
    <w:uiPriority w:val="99"/>
    <w:semiHidden/>
    <w:rsid w:val="0023189E"/>
    <w:rPr>
      <w:rFonts w:ascii="Tahoma" w:eastAsia="Times New Roman" w:hAnsi="Tahoma" w:cs="Tahoma"/>
      <w:sz w:val="16"/>
      <w:szCs w:val="16"/>
      <w:lang w:eastAsia="fr-FR"/>
    </w:rPr>
  </w:style>
  <w:style w:type="paragraph" w:styleId="NormalWeb">
    <w:name w:val="Normal (Web)"/>
    <w:basedOn w:val="Normal"/>
    <w:uiPriority w:val="99"/>
    <w:rsid w:val="0023189E"/>
    <w:pPr>
      <w:spacing w:before="100" w:beforeAutospacing="1" w:after="100" w:afterAutospacing="1"/>
    </w:pPr>
    <w:rPr>
      <w:sz w:val="24"/>
      <w:szCs w:val="24"/>
    </w:rPr>
  </w:style>
  <w:style w:type="character" w:customStyle="1" w:styleId="ExplorateurdedocumentsCar">
    <w:name w:val="Explorateur de documents Car"/>
    <w:link w:val="Explorateurdedocuments"/>
    <w:rsid w:val="0023189E"/>
    <w:rPr>
      <w:rFonts w:ascii="Tahoma" w:eastAsia="Times New Roman" w:hAnsi="Tahoma" w:cs="Times New Roman"/>
      <w:shd w:val="clear" w:color="auto" w:fill="000080"/>
    </w:rPr>
  </w:style>
  <w:style w:type="paragraph" w:styleId="Explorateurdedocuments">
    <w:name w:val="Document Map"/>
    <w:basedOn w:val="Normal"/>
    <w:link w:val="ExplorateurdedocumentsCar"/>
    <w:rsid w:val="0023189E"/>
    <w:pPr>
      <w:shd w:val="clear" w:color="auto" w:fill="000080"/>
    </w:pPr>
    <w:rPr>
      <w:rFonts w:ascii="Tahoma" w:hAnsi="Tahoma"/>
      <w:sz w:val="22"/>
      <w:szCs w:val="22"/>
      <w:lang w:eastAsia="en-US"/>
    </w:rPr>
  </w:style>
  <w:style w:type="character" w:customStyle="1" w:styleId="ExplorateurdedocumentsCar1">
    <w:name w:val="Explorateur de documents Car1"/>
    <w:basedOn w:val="Policepardfaut"/>
    <w:rsid w:val="0023189E"/>
    <w:rPr>
      <w:rFonts w:ascii="Tahoma" w:eastAsia="Times New Roman" w:hAnsi="Tahoma" w:cs="Tahoma"/>
      <w:sz w:val="16"/>
      <w:szCs w:val="16"/>
      <w:lang w:eastAsia="fr-FR"/>
    </w:rPr>
  </w:style>
  <w:style w:type="paragraph" w:customStyle="1" w:styleId="xl24">
    <w:name w:val="xl24"/>
    <w:basedOn w:val="Normal"/>
    <w:rsid w:val="0023189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23189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23189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23189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23189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23189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23189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23189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23189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2318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23189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23189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2318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2318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2318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23189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23189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23189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23189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23189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23189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23189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23189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23189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23189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23189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23189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23189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23189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23189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23189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23189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23189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23189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23189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23189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23189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23189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23189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23189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23189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23189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rsid w:val="0023189E"/>
    <w:rPr>
      <w:rFonts w:ascii="Times New Roman" w:eastAsia="Times New Roman" w:hAnsi="Times New Roman" w:cs="Times New Roman"/>
      <w:vertAlign w:val="superscript"/>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link w:val="Notedebasdepage"/>
    <w:rsid w:val="0023189E"/>
    <w:rPr>
      <w:rFonts w:ascii="Times New Roman" w:eastAsia="Times New Roman" w:hAnsi="Times New Roman" w:cs="Times New Roman"/>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3189E"/>
    <w:rPr>
      <w:sz w:val="22"/>
      <w:szCs w:val="22"/>
      <w:lang w:eastAsia="en-US"/>
    </w:rPr>
  </w:style>
  <w:style w:type="character" w:customStyle="1" w:styleId="NotedebasdepageCar1">
    <w:name w:val="Note de bas de page Car1"/>
    <w:aliases w:val="Car18 Car1"/>
    <w:basedOn w:val="Policepardfaut"/>
    <w:rsid w:val="0023189E"/>
    <w:rPr>
      <w:rFonts w:ascii="Times New Roman" w:eastAsia="Times New Roman" w:hAnsi="Times New Roman" w:cs="Times New Roman"/>
      <w:sz w:val="20"/>
      <w:szCs w:val="20"/>
      <w:lang w:eastAsia="fr-FR"/>
    </w:rPr>
  </w:style>
  <w:style w:type="paragraph" w:styleId="TitreTR">
    <w:name w:val="toa heading"/>
    <w:basedOn w:val="Normal"/>
    <w:next w:val="Normal"/>
    <w:rsid w:val="0023189E"/>
    <w:pPr>
      <w:tabs>
        <w:tab w:val="left" w:pos="9000"/>
        <w:tab w:val="right" w:pos="9360"/>
      </w:tabs>
      <w:suppressAutoHyphens/>
      <w:jc w:val="both"/>
    </w:pPr>
    <w:rPr>
      <w:sz w:val="24"/>
    </w:rPr>
  </w:style>
  <w:style w:type="paragraph" w:customStyle="1" w:styleId="Head22">
    <w:name w:val="Head 2.2"/>
    <w:basedOn w:val="Normal"/>
    <w:rsid w:val="0023189E"/>
    <w:pPr>
      <w:suppressAutoHyphens/>
      <w:ind w:left="360" w:hanging="360"/>
    </w:pPr>
    <w:rPr>
      <w:b/>
      <w:sz w:val="24"/>
    </w:rPr>
  </w:style>
  <w:style w:type="paragraph" w:customStyle="1" w:styleId="Head21">
    <w:name w:val="Head 2.1"/>
    <w:basedOn w:val="Normal"/>
    <w:rsid w:val="0023189E"/>
    <w:pPr>
      <w:suppressAutoHyphens/>
      <w:jc w:val="center"/>
    </w:pPr>
    <w:rPr>
      <w:b/>
      <w:sz w:val="24"/>
    </w:rPr>
  </w:style>
  <w:style w:type="paragraph" w:customStyle="1" w:styleId="Outline">
    <w:name w:val="Outline"/>
    <w:basedOn w:val="Normal"/>
    <w:rsid w:val="0023189E"/>
    <w:pPr>
      <w:spacing w:before="240"/>
    </w:pPr>
    <w:rPr>
      <w:kern w:val="28"/>
      <w:sz w:val="24"/>
    </w:rPr>
  </w:style>
  <w:style w:type="paragraph" w:customStyle="1" w:styleId="Titredetablejuridique">
    <w:name w:val="Titre de table juridique"/>
    <w:basedOn w:val="Normal"/>
    <w:rsid w:val="0023189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3">
    <w:name w:val="toc 3"/>
    <w:basedOn w:val="Normal"/>
    <w:next w:val="Normal"/>
    <w:rsid w:val="0023189E"/>
    <w:pPr>
      <w:ind w:left="480"/>
    </w:pPr>
    <w:rPr>
      <w:sz w:val="24"/>
      <w:szCs w:val="24"/>
    </w:rPr>
  </w:style>
  <w:style w:type="paragraph" w:styleId="TM4">
    <w:name w:val="toc 4"/>
    <w:basedOn w:val="Normal"/>
    <w:next w:val="Normal"/>
    <w:rsid w:val="0023189E"/>
    <w:pPr>
      <w:ind w:left="720"/>
    </w:pPr>
    <w:rPr>
      <w:sz w:val="24"/>
      <w:szCs w:val="24"/>
    </w:rPr>
  </w:style>
  <w:style w:type="paragraph" w:styleId="TM5">
    <w:name w:val="toc 5"/>
    <w:basedOn w:val="Normal"/>
    <w:next w:val="Normal"/>
    <w:rsid w:val="0023189E"/>
    <w:pPr>
      <w:ind w:left="960"/>
    </w:pPr>
    <w:rPr>
      <w:sz w:val="24"/>
      <w:szCs w:val="24"/>
    </w:rPr>
  </w:style>
  <w:style w:type="paragraph" w:styleId="TM6">
    <w:name w:val="toc 6"/>
    <w:basedOn w:val="Normal"/>
    <w:next w:val="Normal"/>
    <w:rsid w:val="0023189E"/>
    <w:pPr>
      <w:ind w:left="1200"/>
    </w:pPr>
    <w:rPr>
      <w:sz w:val="24"/>
      <w:szCs w:val="24"/>
    </w:rPr>
  </w:style>
  <w:style w:type="paragraph" w:styleId="TM7">
    <w:name w:val="toc 7"/>
    <w:basedOn w:val="Normal"/>
    <w:next w:val="Normal"/>
    <w:rsid w:val="0023189E"/>
    <w:pPr>
      <w:ind w:left="1440"/>
    </w:pPr>
    <w:rPr>
      <w:sz w:val="24"/>
      <w:szCs w:val="24"/>
    </w:rPr>
  </w:style>
  <w:style w:type="paragraph" w:styleId="TM8">
    <w:name w:val="toc 8"/>
    <w:basedOn w:val="Normal"/>
    <w:next w:val="Normal"/>
    <w:rsid w:val="0023189E"/>
    <w:pPr>
      <w:ind w:left="1680"/>
    </w:pPr>
    <w:rPr>
      <w:sz w:val="24"/>
      <w:szCs w:val="24"/>
    </w:rPr>
  </w:style>
  <w:style w:type="paragraph" w:styleId="TM9">
    <w:name w:val="toc 9"/>
    <w:basedOn w:val="Normal"/>
    <w:next w:val="Normal"/>
    <w:rsid w:val="0023189E"/>
    <w:pPr>
      <w:ind w:left="1920"/>
    </w:pPr>
    <w:rPr>
      <w:sz w:val="24"/>
      <w:szCs w:val="24"/>
    </w:rPr>
  </w:style>
  <w:style w:type="character" w:styleId="Lienhypertexte">
    <w:name w:val="Hyperlink"/>
    <w:rsid w:val="0023189E"/>
    <w:rPr>
      <w:rFonts w:ascii="Times New Roman" w:eastAsia="Times New Roman" w:hAnsi="Times New Roman" w:cs="Times New Roman"/>
      <w:color w:val="0000FF"/>
      <w:u w:val="single"/>
    </w:rPr>
  </w:style>
  <w:style w:type="paragraph" w:customStyle="1" w:styleId="Tiret">
    <w:name w:val="Tiret"/>
    <w:basedOn w:val="Normal"/>
    <w:rsid w:val="0023189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23189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23189E"/>
    <w:pPr>
      <w:spacing w:after="160" w:line="300" w:lineRule="exact"/>
      <w:jc w:val="both"/>
    </w:pPr>
    <w:rPr>
      <w:sz w:val="24"/>
      <w:szCs w:val="24"/>
    </w:rPr>
  </w:style>
  <w:style w:type="character" w:customStyle="1" w:styleId="CarCar7">
    <w:name w:val="Car Car7"/>
    <w:rsid w:val="0023189E"/>
    <w:rPr>
      <w:rFonts w:ascii="Times New Roman" w:eastAsia="Times New Roman" w:hAnsi="Times New Roman" w:cs="Times New Roman"/>
      <w:b/>
      <w:bCs/>
      <w:sz w:val="24"/>
      <w:lang w:val="en-GB" w:eastAsia="fr-FR" w:bidi="ar-SA"/>
    </w:rPr>
  </w:style>
  <w:style w:type="character" w:customStyle="1" w:styleId="CommentaireCar2">
    <w:name w:val="Commentaire Car2"/>
    <w:link w:val="Commentaire"/>
    <w:rsid w:val="0023189E"/>
    <w:rPr>
      <w:rFonts w:ascii="Times New Roman" w:eastAsia="Times New Roman" w:hAnsi="Times New Roman" w:cs="Times New Roman"/>
    </w:rPr>
  </w:style>
  <w:style w:type="paragraph" w:styleId="Commentaire">
    <w:name w:val="annotation text"/>
    <w:basedOn w:val="Normal"/>
    <w:link w:val="CommentaireCar2"/>
    <w:rsid w:val="0023189E"/>
    <w:rPr>
      <w:sz w:val="22"/>
      <w:szCs w:val="22"/>
      <w:lang w:eastAsia="en-US"/>
    </w:rPr>
  </w:style>
  <w:style w:type="character" w:customStyle="1" w:styleId="CommentaireCar">
    <w:name w:val="Commentaire Car"/>
    <w:basedOn w:val="Policepardfaut"/>
    <w:rsid w:val="0023189E"/>
    <w:rPr>
      <w:rFonts w:ascii="Times New Roman" w:eastAsia="Times New Roman" w:hAnsi="Times New Roman" w:cs="Times New Roman"/>
      <w:sz w:val="20"/>
      <w:szCs w:val="20"/>
      <w:lang w:eastAsia="fr-FR"/>
    </w:rPr>
  </w:style>
  <w:style w:type="paragraph" w:customStyle="1" w:styleId="arial">
    <w:name w:val="arial"/>
    <w:basedOn w:val="Normal"/>
    <w:rsid w:val="0023189E"/>
    <w:pPr>
      <w:jc w:val="both"/>
    </w:pPr>
    <w:rPr>
      <w:rFonts w:ascii="Arial" w:hAnsi="Arial" w:cs="Arial"/>
      <w:sz w:val="24"/>
      <w:szCs w:val="24"/>
      <w:lang w:val="fr-CM"/>
    </w:rPr>
  </w:style>
  <w:style w:type="paragraph" w:customStyle="1" w:styleId="Paragraphedeliste1">
    <w:name w:val="Paragraphe de liste1"/>
    <w:basedOn w:val="Normal"/>
    <w:rsid w:val="0023189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23189E"/>
    <w:rPr>
      <w:rFonts w:ascii="Times New Roman" w:eastAsia="Times New Roman" w:hAnsi="Times New Roman" w:cs="Times New Roman"/>
      <w:b/>
    </w:rPr>
  </w:style>
  <w:style w:type="numbering" w:customStyle="1" w:styleId="NoList1">
    <w:name w:val="No List1"/>
    <w:next w:val="Aucuneliste"/>
    <w:rsid w:val="0023189E"/>
  </w:style>
  <w:style w:type="paragraph" w:styleId="Retraitnormal">
    <w:name w:val="Normal Indent"/>
    <w:basedOn w:val="Normal"/>
    <w:rsid w:val="0023189E"/>
    <w:pPr>
      <w:widowControl w:val="0"/>
      <w:ind w:left="708"/>
      <w:jc w:val="both"/>
    </w:pPr>
    <w:rPr>
      <w:rFonts w:ascii="Arial" w:hAnsi="Arial"/>
      <w:sz w:val="22"/>
    </w:rPr>
  </w:style>
  <w:style w:type="character" w:styleId="Lienhypertextesuivivisit">
    <w:name w:val="FollowedHyperlink"/>
    <w:rsid w:val="0023189E"/>
    <w:rPr>
      <w:rFonts w:ascii="Times New Roman" w:eastAsia="Times New Roman" w:hAnsi="Times New Roman" w:cs="Times New Roman"/>
      <w:color w:val="800080"/>
      <w:u w:val="single"/>
    </w:rPr>
  </w:style>
  <w:style w:type="paragraph" w:customStyle="1" w:styleId="font5">
    <w:name w:val="font5"/>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23189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2318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2318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2318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2318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23189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23189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2318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2318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23189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2318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23189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23189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2318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2318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2318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2318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23189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2318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23189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2318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23189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23189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23189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23189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23189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23189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2318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23189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23189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23189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23189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2318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23189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23189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23189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23189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23189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23189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23189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23189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23189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23189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23189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23189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23189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23189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23189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23189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23189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23189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23189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2318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2318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23189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23189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23189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23189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23189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23189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23189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23189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23189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23189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2318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23189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2318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23189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2318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2318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2318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2318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23189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23189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23189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23189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23189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23189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23189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23189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23189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23189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23189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2318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23189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23189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23189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23189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23189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rsid w:val="0023189E"/>
    <w:rPr>
      <w:rFonts w:ascii="Times New Roman" w:eastAsia="Times New Roman" w:hAnsi="Times New Roman" w:cs="Times New Roman"/>
    </w:rPr>
  </w:style>
  <w:style w:type="character" w:customStyle="1" w:styleId="editsection">
    <w:name w:val="editsection"/>
    <w:rsid w:val="0023189E"/>
    <w:rPr>
      <w:rFonts w:ascii="Times New Roman" w:eastAsia="Times New Roman" w:hAnsi="Times New Roman" w:cs="Times New Roman"/>
    </w:rPr>
  </w:style>
  <w:style w:type="character" w:customStyle="1" w:styleId="bloctexteagrasbleu">
    <w:name w:val="bloc_texteagrasbleu"/>
    <w:rsid w:val="0023189E"/>
    <w:rPr>
      <w:rFonts w:ascii="Times New Roman" w:eastAsia="Times New Roman" w:hAnsi="Times New Roman" w:cs="Times New Roman"/>
    </w:rPr>
  </w:style>
  <w:style w:type="character" w:styleId="lev">
    <w:name w:val="Strong"/>
    <w:qFormat/>
    <w:rsid w:val="0023189E"/>
    <w:rPr>
      <w:rFonts w:ascii="Times New Roman" w:eastAsia="Times New Roman" w:hAnsi="Times New Roman" w:cs="Times New Roman"/>
      <w:b/>
      <w:bCs/>
    </w:rPr>
  </w:style>
  <w:style w:type="character" w:customStyle="1" w:styleId="CORPSAAOCar">
    <w:name w:val="CORPS AAO Car"/>
    <w:link w:val="CORPSAAO"/>
    <w:rsid w:val="0023189E"/>
    <w:rPr>
      <w:rFonts w:ascii="Gill Sans MT" w:eastAsia="Times New Roman" w:hAnsi="Gill Sans MT" w:cs="Times New Roman"/>
      <w:sz w:val="24"/>
    </w:rPr>
  </w:style>
  <w:style w:type="paragraph" w:customStyle="1" w:styleId="CORPSAAO">
    <w:name w:val="CORPS AAO"/>
    <w:basedOn w:val="Normal"/>
    <w:link w:val="CORPSAAOCar"/>
    <w:rsid w:val="0023189E"/>
    <w:pPr>
      <w:spacing w:after="120"/>
      <w:ind w:firstLine="601"/>
      <w:jc w:val="both"/>
    </w:pPr>
    <w:rPr>
      <w:rFonts w:ascii="Gill Sans MT" w:hAnsi="Gill Sans MT"/>
      <w:sz w:val="24"/>
      <w:szCs w:val="22"/>
      <w:lang w:eastAsia="en-US"/>
    </w:rPr>
  </w:style>
  <w:style w:type="character" w:customStyle="1" w:styleId="StyleCORPSAAOToutenmajusculeCar">
    <w:name w:val="Style CORPS AAO + Tout en majuscule Car"/>
    <w:link w:val="StyleCORPSAAOToutenmajuscule"/>
    <w:rsid w:val="0023189E"/>
    <w:rPr>
      <w:rFonts w:ascii="Corbel" w:eastAsia="Times New Roman" w:hAnsi="Corbel" w:cs="Times New Roman"/>
      <w:caps/>
      <w:sz w:val="24"/>
    </w:rPr>
  </w:style>
  <w:style w:type="paragraph" w:customStyle="1" w:styleId="StyleCORPSAAOToutenmajuscule">
    <w:name w:val="Style CORPS AAO + Tout en majuscule"/>
    <w:basedOn w:val="CORPSAAO"/>
    <w:link w:val="StyleCORPSAAOToutenmajusculeCar"/>
    <w:rsid w:val="0023189E"/>
    <w:rPr>
      <w:rFonts w:ascii="Corbel" w:hAnsi="Corbel"/>
      <w:caps/>
    </w:rPr>
  </w:style>
  <w:style w:type="paragraph" w:customStyle="1" w:styleId="TRGAO1">
    <w:name w:val="TRGAO1"/>
    <w:basedOn w:val="Normal"/>
    <w:rsid w:val="0023189E"/>
    <w:pPr>
      <w:pBdr>
        <w:bar w:val="single" w:sz="4" w:color="auto"/>
      </w:pBdr>
      <w:spacing w:before="240"/>
      <w:ind w:firstLine="709"/>
    </w:pPr>
    <w:rPr>
      <w:rFonts w:ascii="Broadband ICG" w:hAnsi="Broadband ICG"/>
      <w:sz w:val="24"/>
    </w:rPr>
  </w:style>
  <w:style w:type="paragraph" w:customStyle="1" w:styleId="CORPSRGAO">
    <w:name w:val="CORPS RGAO"/>
    <w:basedOn w:val="Normal"/>
    <w:rsid w:val="0023189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23189E"/>
    <w:pPr>
      <w:pBdr>
        <w:bar w:val="single" w:sz="4" w:color="auto"/>
      </w:pBdr>
      <w:spacing w:before="240" w:after="240"/>
      <w:jc w:val="center"/>
    </w:pPr>
    <w:rPr>
      <w:rFonts w:ascii="Balloon Extra" w:hAnsi="Balloon Extra"/>
      <w:sz w:val="32"/>
      <w:szCs w:val="32"/>
    </w:rPr>
  </w:style>
  <w:style w:type="character" w:customStyle="1" w:styleId="TITRE1Car0">
    <w:name w:val="TITRE 1 Car"/>
    <w:link w:val="TITRE11"/>
    <w:rsid w:val="0023189E"/>
    <w:rPr>
      <w:rFonts w:ascii="Zurich XBlk BT" w:eastAsia="Times New Roman" w:hAnsi="Zurich XBlk BT" w:cs="Times New Roman"/>
      <w:b/>
      <w:caps/>
      <w:sz w:val="28"/>
      <w14:shadow w14:blurRad="50800" w14:dist="38100" w14:dir="2700000" w14:sx="100000" w14:sy="100000" w14:kx="0" w14:ky="0" w14:algn="tl">
        <w14:srgbClr w14:val="000000">
          <w14:alpha w14:val="60000"/>
        </w14:srgbClr>
      </w14:shadow>
    </w:rPr>
  </w:style>
  <w:style w:type="paragraph" w:customStyle="1" w:styleId="TITRE11">
    <w:name w:val="TITRE 1"/>
    <w:basedOn w:val="Normal"/>
    <w:link w:val="TITRE1Car0"/>
    <w:rsid w:val="0023189E"/>
    <w:pPr>
      <w:spacing w:after="240" w:line="480" w:lineRule="auto"/>
      <w:jc w:val="center"/>
      <w:outlineLvl w:val="0"/>
    </w:pPr>
    <w:rPr>
      <w:rFonts w:ascii="Zurich XBlk BT" w:hAnsi="Zurich XBlk BT"/>
      <w:b/>
      <w:caps/>
      <w:sz w:val="28"/>
      <w:szCs w:val="22"/>
      <w:lang w:eastAsia="en-US"/>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23189E"/>
    <w:pPr>
      <w:spacing w:after="240"/>
      <w:ind w:left="680" w:firstLine="709"/>
      <w:jc w:val="both"/>
    </w:pPr>
    <w:rPr>
      <w:rFonts w:ascii="Gill Sans MT" w:hAnsi="Gill Sans MT" w:cs="Tahoma"/>
      <w:sz w:val="24"/>
      <w:szCs w:val="26"/>
    </w:rPr>
  </w:style>
  <w:style w:type="paragraph" w:customStyle="1" w:styleId="TITRE2CCAP">
    <w:name w:val="TITRE2CCAP"/>
    <w:basedOn w:val="Normal"/>
    <w:rsid w:val="0023189E"/>
    <w:pPr>
      <w:spacing w:before="120"/>
      <w:ind w:firstLine="709"/>
      <w:jc w:val="both"/>
    </w:pPr>
    <w:rPr>
      <w:rFonts w:ascii="Tahoma" w:hAnsi="Tahoma" w:cs="Tahoma"/>
      <w:b/>
      <w:sz w:val="24"/>
      <w:szCs w:val="26"/>
    </w:rPr>
  </w:style>
  <w:style w:type="paragraph" w:customStyle="1" w:styleId="CORPSL-C">
    <w:name w:val="CORPS L-C"/>
    <w:basedOn w:val="Normal"/>
    <w:rsid w:val="0023189E"/>
    <w:pPr>
      <w:spacing w:after="120"/>
      <w:ind w:left="709" w:firstLine="567"/>
      <w:jc w:val="both"/>
    </w:pPr>
    <w:rPr>
      <w:rFonts w:ascii="Gill Sans MT" w:hAnsi="Gill Sans MT"/>
      <w:sz w:val="24"/>
    </w:rPr>
  </w:style>
  <w:style w:type="paragraph" w:customStyle="1" w:styleId="TITRE1CCAP">
    <w:name w:val="TITRE1CCAP"/>
    <w:basedOn w:val="Style1"/>
    <w:rsid w:val="0023189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3189E"/>
    <w:pPr>
      <w:spacing w:after="240"/>
      <w:ind w:left="499" w:firstLine="902"/>
      <w:jc w:val="both"/>
    </w:pPr>
    <w:rPr>
      <w:rFonts w:ascii="Gill Sans MT" w:hAnsi="Gill Sans MT"/>
      <w:sz w:val="24"/>
    </w:rPr>
  </w:style>
  <w:style w:type="paragraph" w:customStyle="1" w:styleId="CORPSCCTPBTC">
    <w:name w:val="CORPS CCTP BTC"/>
    <w:basedOn w:val="Normal"/>
    <w:rsid w:val="0023189E"/>
    <w:pPr>
      <w:spacing w:before="120" w:after="120"/>
      <w:ind w:left="567" w:firstLine="709"/>
      <w:jc w:val="both"/>
    </w:pPr>
    <w:rPr>
      <w:rFonts w:ascii="Arial Narrow" w:hAnsi="Arial Narrow"/>
      <w:sz w:val="24"/>
    </w:rPr>
  </w:style>
  <w:style w:type="character" w:customStyle="1" w:styleId="TITRE1BTCCar">
    <w:name w:val="TITRE1 BTC Car"/>
    <w:link w:val="TITRE1BTC"/>
    <w:rsid w:val="0023189E"/>
    <w:rPr>
      <w:rFonts w:ascii="BinnerD" w:eastAsia="Times New Roman" w:hAnsi="BinnerD" w:cs="Times New Roman"/>
      <w:b/>
      <w:bCs/>
      <w:sz w:val="24"/>
      <w:u w:val="single"/>
    </w:rPr>
  </w:style>
  <w:style w:type="paragraph" w:customStyle="1" w:styleId="TITRE1BTC">
    <w:name w:val="TITRE1 BTC"/>
    <w:basedOn w:val="Normal"/>
    <w:link w:val="TITRE1BTCCar"/>
    <w:rsid w:val="0023189E"/>
    <w:pPr>
      <w:spacing w:before="240" w:after="240" w:line="360" w:lineRule="auto"/>
      <w:ind w:left="567" w:firstLine="709"/>
      <w:jc w:val="both"/>
    </w:pPr>
    <w:rPr>
      <w:rFonts w:ascii="BinnerD" w:hAnsi="BinnerD"/>
      <w:b/>
      <w:bCs/>
      <w:sz w:val="24"/>
      <w:szCs w:val="22"/>
      <w:u w:val="single"/>
      <w:lang w:eastAsia="en-US"/>
    </w:rPr>
  </w:style>
  <w:style w:type="character" w:customStyle="1" w:styleId="Style2Car">
    <w:name w:val="Style2 Car"/>
    <w:link w:val="Style2"/>
    <w:rsid w:val="0023189E"/>
    <w:rPr>
      <w:rFonts w:ascii="AvantGarde Md BT" w:eastAsia="Times New Roman" w:hAnsi="AvantGarde Md BT" w:cs="Times New Roman"/>
      <w:b/>
      <w:bCs/>
      <w:kern w:val="32"/>
      <w:sz w:val="24"/>
      <w:szCs w:val="32"/>
    </w:rPr>
  </w:style>
  <w:style w:type="paragraph" w:customStyle="1" w:styleId="Style2">
    <w:name w:val="Style2"/>
    <w:basedOn w:val="Titre10"/>
    <w:link w:val="Style2Car"/>
    <w:rsid w:val="0023189E"/>
    <w:pPr>
      <w:spacing w:before="60" w:after="60"/>
      <w:ind w:right="567" w:firstLine="709"/>
      <w:jc w:val="both"/>
    </w:pPr>
    <w:rPr>
      <w:rFonts w:ascii="AvantGarde Md BT" w:hAnsi="AvantGarde Md BT"/>
      <w:bCs/>
      <w:i w:val="0"/>
      <w:kern w:val="32"/>
      <w:sz w:val="24"/>
      <w:szCs w:val="32"/>
      <w:lang w:eastAsia="en-US"/>
    </w:rPr>
  </w:style>
  <w:style w:type="paragraph" w:customStyle="1" w:styleId="TITRE3BTC">
    <w:name w:val="TITRE3 BTC"/>
    <w:basedOn w:val="Titre10"/>
    <w:rsid w:val="0023189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23189E"/>
    <w:pPr>
      <w:jc w:val="both"/>
    </w:pPr>
    <w:rPr>
      <w:rFonts w:ascii="Bauhaus 93" w:hAnsi="Bauhaus 93"/>
      <w:b/>
      <w:sz w:val="24"/>
    </w:rPr>
  </w:style>
  <w:style w:type="character" w:customStyle="1" w:styleId="CCTPCar">
    <w:name w:val="CCTP Car"/>
    <w:link w:val="CCTP"/>
    <w:rsid w:val="0023189E"/>
    <w:rPr>
      <w:rFonts w:ascii="AlbertaExtralight" w:eastAsia="Times New Roman" w:hAnsi="AlbertaExtralight" w:cs="Times New Roman"/>
      <w:sz w:val="24"/>
      <w:lang w:eastAsia="fr-FR"/>
    </w:rPr>
  </w:style>
  <w:style w:type="paragraph" w:customStyle="1" w:styleId="CCTP">
    <w:name w:val="CCTP"/>
    <w:basedOn w:val="Corpsdetexte"/>
    <w:link w:val="CCTPCar"/>
    <w:rsid w:val="0023189E"/>
    <w:pPr>
      <w:spacing w:after="240"/>
      <w:ind w:left="851" w:firstLine="851"/>
      <w:jc w:val="both"/>
    </w:pPr>
    <w:rPr>
      <w:rFonts w:ascii="AlbertaExtralight" w:hAnsi="AlbertaExtralight"/>
    </w:rPr>
  </w:style>
  <w:style w:type="paragraph" w:customStyle="1" w:styleId="TITRE12">
    <w:name w:val="TITRE1"/>
    <w:basedOn w:val="Normal"/>
    <w:rsid w:val="0023189E"/>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23189E"/>
    <w:pPr>
      <w:spacing w:line="240" w:lineRule="auto"/>
    </w:pPr>
    <w:rPr>
      <w:rFonts w:ascii="Times New Roman" w:hAnsi="Times New Roman"/>
    </w:rPr>
  </w:style>
  <w:style w:type="paragraph" w:customStyle="1" w:styleId="NO">
    <w:name w:val="NO"/>
    <w:rsid w:val="0023189E"/>
    <w:pPr>
      <w:spacing w:after="0" w:line="240" w:lineRule="auto"/>
      <w:jc w:val="both"/>
    </w:pPr>
    <w:rPr>
      <w:rFonts w:ascii="Times New Roman" w:eastAsia="Times New Roman" w:hAnsi="Times New Roman" w:cs="Times New Roman"/>
      <w:sz w:val="24"/>
      <w:szCs w:val="20"/>
      <w:lang w:eastAsia="fr-FR"/>
    </w:rPr>
  </w:style>
  <w:style w:type="paragraph" w:styleId="Liste2">
    <w:name w:val="List 2"/>
    <w:basedOn w:val="Normal"/>
    <w:rsid w:val="0023189E"/>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3189E"/>
    <w:pPr>
      <w:suppressAutoHyphens/>
      <w:overflowPunct w:val="0"/>
      <w:autoSpaceDE w:val="0"/>
      <w:autoSpaceDN w:val="0"/>
      <w:adjustRightInd w:val="0"/>
      <w:ind w:left="1132" w:hanging="283"/>
      <w:jc w:val="both"/>
      <w:textAlignment w:val="baseline"/>
    </w:pPr>
    <w:rPr>
      <w:sz w:val="24"/>
    </w:rPr>
  </w:style>
  <w:style w:type="paragraph" w:customStyle="1" w:styleId="I1">
    <w:name w:val="I.1"/>
    <w:basedOn w:val="Normal"/>
    <w:rsid w:val="0023189E"/>
    <w:pPr>
      <w:spacing w:before="280" w:after="240"/>
      <w:ind w:left="1134"/>
    </w:pPr>
    <w:rPr>
      <w:rFonts w:ascii="CG Omega" w:hAnsi="CG Omega"/>
      <w:b/>
      <w:smallCaps/>
      <w:sz w:val="28"/>
    </w:rPr>
  </w:style>
  <w:style w:type="paragraph" w:customStyle="1" w:styleId="TEXTE">
    <w:name w:val="TEXTE"/>
    <w:rsid w:val="0023189E"/>
    <w:pPr>
      <w:spacing w:before="120" w:after="0" w:line="240" w:lineRule="auto"/>
      <w:ind w:firstLine="567"/>
      <w:jc w:val="both"/>
    </w:pPr>
    <w:rPr>
      <w:rFonts w:ascii="CG Times" w:eastAsia="Times New Roman" w:hAnsi="CG Times" w:cs="Times New Roman"/>
      <w:noProof/>
      <w:sz w:val="26"/>
      <w:szCs w:val="20"/>
      <w:lang w:eastAsia="fr-FR"/>
    </w:rPr>
  </w:style>
  <w:style w:type="paragraph" w:styleId="Sansinterligne">
    <w:name w:val="No Spacing"/>
    <w:qFormat/>
    <w:rsid w:val="0023189E"/>
    <w:pPr>
      <w:spacing w:after="0" w:line="240" w:lineRule="auto"/>
    </w:pPr>
    <w:rPr>
      <w:rFonts w:ascii="Calibri" w:eastAsia="Calibri" w:hAnsi="Calibri" w:cs="Times New Roman"/>
    </w:rPr>
  </w:style>
  <w:style w:type="character" w:customStyle="1" w:styleId="para">
    <w:name w:val="para"/>
    <w:rsid w:val="0023189E"/>
    <w:rPr>
      <w:rFonts w:ascii="Times New Roman" w:eastAsia="Times New Roman" w:hAnsi="Times New Roman" w:cs="Times New Roman"/>
    </w:rPr>
  </w:style>
  <w:style w:type="paragraph" w:customStyle="1" w:styleId="SectionVIIHeader2">
    <w:name w:val="Section VII Header2"/>
    <w:basedOn w:val="Titre10"/>
    <w:rsid w:val="0023189E"/>
    <w:pPr>
      <w:keepNext w:val="0"/>
      <w:spacing w:after="200"/>
      <w:jc w:val="left"/>
    </w:pPr>
    <w:rPr>
      <w:i w:val="0"/>
      <w:sz w:val="24"/>
      <w:szCs w:val="24"/>
    </w:rPr>
  </w:style>
  <w:style w:type="paragraph" w:customStyle="1" w:styleId="lattention">
    <w:name w:val="À l'attention"/>
    <w:basedOn w:val="Corpsdetexte"/>
    <w:rsid w:val="0023189E"/>
    <w:pPr>
      <w:jc w:val="both"/>
    </w:pPr>
  </w:style>
  <w:style w:type="paragraph" w:styleId="Liste">
    <w:name w:val="List"/>
    <w:basedOn w:val="Normal"/>
    <w:rsid w:val="0023189E"/>
    <w:pPr>
      <w:ind w:left="283" w:hanging="283"/>
    </w:pPr>
    <w:rPr>
      <w:sz w:val="24"/>
      <w:szCs w:val="24"/>
    </w:rPr>
  </w:style>
  <w:style w:type="paragraph" w:styleId="Liste3">
    <w:name w:val="List 3"/>
    <w:basedOn w:val="Normal"/>
    <w:rsid w:val="0023189E"/>
    <w:pPr>
      <w:ind w:left="849" w:hanging="283"/>
    </w:pPr>
    <w:rPr>
      <w:sz w:val="24"/>
      <w:szCs w:val="24"/>
    </w:rPr>
  </w:style>
  <w:style w:type="paragraph" w:styleId="Liste5">
    <w:name w:val="List 5"/>
    <w:basedOn w:val="Normal"/>
    <w:rsid w:val="0023189E"/>
    <w:pPr>
      <w:ind w:left="1415" w:hanging="283"/>
    </w:pPr>
    <w:rPr>
      <w:sz w:val="24"/>
      <w:szCs w:val="24"/>
    </w:rPr>
  </w:style>
  <w:style w:type="character" w:customStyle="1" w:styleId="FormuledepolitesseCar">
    <w:name w:val="Formule de politesse Car"/>
    <w:link w:val="Formuledepolitesse"/>
    <w:rsid w:val="0023189E"/>
    <w:rPr>
      <w:rFonts w:ascii="Times New Roman" w:eastAsia="Times New Roman" w:hAnsi="Times New Roman" w:cs="Times New Roman"/>
      <w:sz w:val="24"/>
      <w:szCs w:val="24"/>
    </w:rPr>
  </w:style>
  <w:style w:type="paragraph" w:styleId="Formuledepolitesse">
    <w:name w:val="Closing"/>
    <w:basedOn w:val="Normal"/>
    <w:link w:val="FormuledepolitesseCar"/>
    <w:rsid w:val="0023189E"/>
    <w:pPr>
      <w:ind w:left="4252"/>
    </w:pPr>
    <w:rPr>
      <w:sz w:val="24"/>
      <w:szCs w:val="24"/>
      <w:lang w:eastAsia="en-US"/>
    </w:rPr>
  </w:style>
  <w:style w:type="character" w:customStyle="1" w:styleId="FormuledepolitesseCar1">
    <w:name w:val="Formule de politesse Car1"/>
    <w:basedOn w:val="Policepardfaut"/>
    <w:uiPriority w:val="99"/>
    <w:semiHidden/>
    <w:rsid w:val="0023189E"/>
    <w:rPr>
      <w:rFonts w:ascii="Times New Roman" w:eastAsia="Times New Roman" w:hAnsi="Times New Roman" w:cs="Times New Roman"/>
      <w:sz w:val="20"/>
      <w:szCs w:val="20"/>
      <w:lang w:eastAsia="fr-FR"/>
    </w:rPr>
  </w:style>
  <w:style w:type="paragraph" w:styleId="Listecontinue">
    <w:name w:val="List Continue"/>
    <w:basedOn w:val="Normal"/>
    <w:rsid w:val="0023189E"/>
    <w:pPr>
      <w:spacing w:after="120"/>
      <w:ind w:left="283"/>
    </w:pPr>
    <w:rPr>
      <w:sz w:val="24"/>
      <w:szCs w:val="24"/>
    </w:rPr>
  </w:style>
  <w:style w:type="paragraph" w:styleId="Listecontinue2">
    <w:name w:val="List Continue 2"/>
    <w:basedOn w:val="Normal"/>
    <w:rsid w:val="0023189E"/>
    <w:pPr>
      <w:spacing w:after="120"/>
      <w:ind w:left="566"/>
    </w:pPr>
    <w:rPr>
      <w:sz w:val="24"/>
      <w:szCs w:val="24"/>
    </w:rPr>
  </w:style>
  <w:style w:type="paragraph" w:styleId="Listecontinue3">
    <w:name w:val="List Continue 3"/>
    <w:basedOn w:val="Normal"/>
    <w:rsid w:val="0023189E"/>
    <w:pPr>
      <w:spacing w:after="120"/>
      <w:ind w:left="849"/>
    </w:pPr>
    <w:rPr>
      <w:sz w:val="24"/>
      <w:szCs w:val="24"/>
    </w:rPr>
  </w:style>
  <w:style w:type="paragraph" w:styleId="Listecontinue4">
    <w:name w:val="List Continue 4"/>
    <w:basedOn w:val="Normal"/>
    <w:rsid w:val="0023189E"/>
    <w:pPr>
      <w:spacing w:after="120"/>
      <w:ind w:left="1132"/>
    </w:pPr>
    <w:rPr>
      <w:sz w:val="24"/>
      <w:szCs w:val="24"/>
    </w:rPr>
  </w:style>
  <w:style w:type="character" w:customStyle="1" w:styleId="SignatureCar">
    <w:name w:val="Signature Car"/>
    <w:link w:val="Signature"/>
    <w:rsid w:val="0023189E"/>
    <w:rPr>
      <w:rFonts w:ascii="Times New Roman" w:eastAsia="Times New Roman" w:hAnsi="Times New Roman" w:cs="Times New Roman"/>
      <w:sz w:val="24"/>
      <w:szCs w:val="24"/>
    </w:rPr>
  </w:style>
  <w:style w:type="paragraph" w:styleId="Signature">
    <w:name w:val="Signature"/>
    <w:basedOn w:val="Normal"/>
    <w:link w:val="SignatureCar"/>
    <w:rsid w:val="0023189E"/>
    <w:pPr>
      <w:ind w:left="4252"/>
    </w:pPr>
    <w:rPr>
      <w:sz w:val="24"/>
      <w:szCs w:val="24"/>
      <w:lang w:eastAsia="en-US"/>
    </w:rPr>
  </w:style>
  <w:style w:type="character" w:customStyle="1" w:styleId="SignatureCar1">
    <w:name w:val="Signature Car1"/>
    <w:basedOn w:val="Policepardfaut"/>
    <w:uiPriority w:val="99"/>
    <w:semiHidden/>
    <w:rsid w:val="0023189E"/>
    <w:rPr>
      <w:rFonts w:ascii="Times New Roman" w:eastAsia="Times New Roman" w:hAnsi="Times New Roman" w:cs="Times New Roman"/>
      <w:sz w:val="20"/>
      <w:szCs w:val="20"/>
      <w:lang w:eastAsia="fr-FR"/>
    </w:rPr>
  </w:style>
  <w:style w:type="paragraph" w:customStyle="1" w:styleId="Fonction">
    <w:name w:val="Fonction"/>
    <w:basedOn w:val="Signature"/>
    <w:rsid w:val="0023189E"/>
  </w:style>
  <w:style w:type="paragraph" w:customStyle="1" w:styleId="Retrait1">
    <w:name w:val="Retrait1"/>
    <w:basedOn w:val="Normal"/>
    <w:rsid w:val="0023189E"/>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3189E"/>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3189E"/>
    <w:pPr>
      <w:ind w:left="1701" w:hanging="283"/>
    </w:pPr>
  </w:style>
  <w:style w:type="paragraph" w:customStyle="1" w:styleId="Retrait10">
    <w:name w:val="Retrait 1"/>
    <w:basedOn w:val="Normal"/>
    <w:rsid w:val="0023189E"/>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3189E"/>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3189E"/>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3189E"/>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3189E"/>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3189E"/>
    <w:pPr>
      <w:tabs>
        <w:tab w:val="left" w:pos="1843"/>
        <w:tab w:val="left" w:pos="5103"/>
      </w:tabs>
    </w:pPr>
  </w:style>
  <w:style w:type="paragraph" w:customStyle="1" w:styleId="Retrait3">
    <w:name w:val="Retrait 3"/>
    <w:basedOn w:val="Retrait20"/>
    <w:rsid w:val="0023189E"/>
    <w:pPr>
      <w:tabs>
        <w:tab w:val="left" w:pos="1701"/>
      </w:tabs>
      <w:ind w:left="1985" w:hanging="1985"/>
    </w:pPr>
  </w:style>
  <w:style w:type="paragraph" w:customStyle="1" w:styleId="Ch-Sur">
    <w:name w:val="Ch-Sur"/>
    <w:basedOn w:val="Normal"/>
    <w:rsid w:val="0023189E"/>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3189E"/>
    <w:pPr>
      <w:tabs>
        <w:tab w:val="left" w:pos="1985"/>
      </w:tabs>
    </w:pPr>
  </w:style>
  <w:style w:type="paragraph" w:customStyle="1" w:styleId="retrait12">
    <w:name w:val="retrait 1"/>
    <w:basedOn w:val="Normal"/>
    <w:rsid w:val="0023189E"/>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3189E"/>
    <w:pPr>
      <w:keepLines/>
      <w:pBdr>
        <w:top w:val="single" w:sz="6" w:space="0" w:color="auto"/>
        <w:left w:val="single" w:sz="6" w:space="0" w:color="auto"/>
        <w:bottom w:val="single" w:sz="6" w:space="0" w:color="auto"/>
        <w:right w:val="single" w:sz="6" w:space="0" w:color="auto"/>
        <w:between w:val="single" w:sz="6" w:space="0" w:color="auto"/>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3189E"/>
    <w:pPr>
      <w:tabs>
        <w:tab w:val="left" w:pos="1276"/>
        <w:tab w:val="left" w:pos="4111"/>
      </w:tabs>
      <w:ind w:left="4111" w:hanging="4111"/>
    </w:pPr>
  </w:style>
  <w:style w:type="character" w:customStyle="1" w:styleId="CommentaireCar1">
    <w:name w:val="Commentaire Car1"/>
    <w:rsid w:val="0023189E"/>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23189E"/>
    <w:rPr>
      <w:b/>
      <w:bCs/>
      <w:lang w:eastAsia="fr-FR"/>
    </w:rPr>
  </w:style>
  <w:style w:type="character" w:customStyle="1" w:styleId="ObjetducommentaireCar">
    <w:name w:val="Objet du commentaire Car"/>
    <w:basedOn w:val="CommentaireCar"/>
    <w:link w:val="Objetducommentaire"/>
    <w:rsid w:val="0023189E"/>
    <w:rPr>
      <w:rFonts w:ascii="Times New Roman" w:eastAsia="Times New Roman" w:hAnsi="Times New Roman" w:cs="Times New Roman"/>
      <w:b/>
      <w:bCs/>
      <w:sz w:val="20"/>
      <w:szCs w:val="20"/>
      <w:lang w:eastAsia="fr-FR"/>
    </w:rPr>
  </w:style>
  <w:style w:type="character" w:customStyle="1" w:styleId="ObjetducommentaireCar1">
    <w:name w:val="Objet du commentaire Car1"/>
    <w:rsid w:val="0023189E"/>
    <w:rPr>
      <w:rFonts w:ascii="Times New Roman" w:eastAsia="Times New Roman" w:hAnsi="Times New Roman" w:cs="Times New Roman"/>
      <w:lang w:eastAsia="en-US"/>
    </w:rPr>
  </w:style>
  <w:style w:type="paragraph" w:customStyle="1" w:styleId="TIT">
    <w:name w:val="TIT"/>
    <w:basedOn w:val="Normal"/>
    <w:next w:val="Normal"/>
    <w:rsid w:val="0023189E"/>
    <w:pPr>
      <w:spacing w:before="240" w:after="240"/>
      <w:jc w:val="center"/>
    </w:pPr>
    <w:rPr>
      <w:b/>
      <w:bCs/>
      <w:sz w:val="24"/>
      <w:szCs w:val="24"/>
    </w:rPr>
  </w:style>
  <w:style w:type="character" w:customStyle="1" w:styleId="CarCar1">
    <w:name w:val="Car Car1"/>
    <w:rsid w:val="0023189E"/>
    <w:rPr>
      <w:rFonts w:ascii="Arial" w:eastAsia="Times New Roman" w:hAnsi="Arial" w:cs="Arial"/>
      <w:b/>
      <w:bCs/>
      <w:sz w:val="24"/>
      <w:lang w:val="fr-FR" w:eastAsia="fr-FR" w:bidi="ar-SA"/>
    </w:rPr>
  </w:style>
  <w:style w:type="paragraph" w:customStyle="1" w:styleId="Sansinterligne1">
    <w:name w:val="Sans interligne1"/>
    <w:basedOn w:val="Normal"/>
    <w:link w:val="NoSpacingCar"/>
    <w:rsid w:val="0023189E"/>
    <w:rPr>
      <w:rFonts w:ascii="Calibri" w:eastAsia="Calibri" w:hAnsi="Calibri"/>
      <w:lang w:val="x-none" w:eastAsia="x-none"/>
    </w:rPr>
  </w:style>
  <w:style w:type="character" w:customStyle="1" w:styleId="NoSpacingCar">
    <w:name w:val="No Spacing Car"/>
    <w:link w:val="Sansinterligne1"/>
    <w:rsid w:val="0023189E"/>
    <w:rPr>
      <w:rFonts w:ascii="Calibri" w:eastAsia="Calibri" w:hAnsi="Calibri" w:cs="Times New Roman"/>
      <w:sz w:val="20"/>
      <w:szCs w:val="20"/>
      <w:lang w:val="x-none" w:eastAsia="x-none"/>
    </w:rPr>
  </w:style>
  <w:style w:type="paragraph" w:customStyle="1" w:styleId="Style20">
    <w:name w:val="Style 2"/>
    <w:basedOn w:val="Normal"/>
    <w:rsid w:val="0023189E"/>
    <w:pPr>
      <w:widowControl w:val="0"/>
      <w:ind w:left="36"/>
    </w:pPr>
    <w:rPr>
      <w:noProof/>
      <w:color w:val="000000"/>
    </w:rPr>
  </w:style>
  <w:style w:type="paragraph" w:customStyle="1" w:styleId="retrait0">
    <w:name w:val="retrait"/>
    <w:basedOn w:val="Normal"/>
    <w:rsid w:val="0023189E"/>
    <w:pPr>
      <w:tabs>
        <w:tab w:val="num" w:pos="644"/>
      </w:tabs>
      <w:spacing w:line="240" w:lineRule="atLeast"/>
      <w:ind w:left="624" w:hanging="340"/>
    </w:pPr>
    <w:rPr>
      <w:sz w:val="24"/>
      <w:szCs w:val="24"/>
    </w:rPr>
  </w:style>
  <w:style w:type="paragraph" w:customStyle="1" w:styleId="TITI1">
    <w:name w:val="TITI.1"/>
    <w:basedOn w:val="Normal"/>
    <w:rsid w:val="0023189E"/>
    <w:pPr>
      <w:keepNext/>
      <w:keepLines/>
      <w:widowControl w:val="0"/>
      <w:jc w:val="both"/>
    </w:pPr>
    <w:rPr>
      <w:b/>
      <w:smallCaps/>
      <w:sz w:val="24"/>
    </w:rPr>
  </w:style>
  <w:style w:type="paragraph" w:customStyle="1" w:styleId="Paragraphedeliste2">
    <w:name w:val="Paragraphe de liste2"/>
    <w:basedOn w:val="Normal"/>
    <w:rsid w:val="0023189E"/>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3189E"/>
    <w:rPr>
      <w:rFonts w:ascii="Times New Roman" w:eastAsia="Times New Roman" w:hAnsi="Times New Roman" w:cs="Times New Roman"/>
      <w:sz w:val="16"/>
      <w:szCs w:val="16"/>
    </w:rPr>
  </w:style>
  <w:style w:type="character" w:customStyle="1" w:styleId="guryn">
    <w:name w:val="guryn"/>
    <w:rsid w:val="0023189E"/>
    <w:rPr>
      <w:rFonts w:ascii="Arial" w:eastAsia="Times New Roman" w:hAnsi="Arial" w:cs="Arial"/>
      <w:color w:val="000080"/>
      <w:sz w:val="20"/>
      <w:szCs w:val="20"/>
    </w:rPr>
  </w:style>
  <w:style w:type="character" w:customStyle="1" w:styleId="CarCar72">
    <w:name w:val="Car Car72"/>
    <w:rsid w:val="0023189E"/>
    <w:rPr>
      <w:rFonts w:ascii="Times New Roman" w:eastAsia="Times New Roman" w:hAnsi="Times New Roman" w:cs="Times New Roman"/>
      <w:b/>
      <w:bCs/>
      <w:sz w:val="24"/>
      <w:lang w:val="en-GB" w:eastAsia="fr-FR" w:bidi="ar-SA"/>
    </w:rPr>
  </w:style>
  <w:style w:type="paragraph" w:customStyle="1" w:styleId="Paragraphedeliste3">
    <w:name w:val="Paragraphe de liste3"/>
    <w:basedOn w:val="Normal"/>
    <w:rsid w:val="0023189E"/>
    <w:pPr>
      <w:spacing w:after="200" w:line="276" w:lineRule="auto"/>
      <w:ind w:left="720"/>
      <w:contextualSpacing/>
    </w:pPr>
    <w:rPr>
      <w:rFonts w:ascii="Calibri" w:eastAsia="Calibri" w:hAnsi="Calibri"/>
      <w:sz w:val="22"/>
      <w:szCs w:val="22"/>
      <w:lang w:val="en-US" w:eastAsia="en-US"/>
    </w:rPr>
  </w:style>
  <w:style w:type="paragraph" w:styleId="Rvision">
    <w:name w:val="Revision"/>
    <w:rsid w:val="0023189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23189E"/>
    <w:rPr>
      <w:rFonts w:ascii="Times New Roman" w:eastAsia="Times New Roman" w:hAnsi="Times New Roman" w:cs="Times New Roman"/>
    </w:rPr>
  </w:style>
  <w:style w:type="character" w:customStyle="1" w:styleId="TitrePieceDAOCar">
    <w:name w:val="TitrePieceDAO Car"/>
    <w:rsid w:val="0023189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3189E"/>
    <w:rPr>
      <w:rFonts w:ascii="Times New Roman" w:eastAsia="Times New Roman" w:hAnsi="Times New Roman" w:cs="Times New Roman"/>
      <w:sz w:val="24"/>
      <w:szCs w:val="24"/>
    </w:rPr>
  </w:style>
  <w:style w:type="numbering" w:customStyle="1" w:styleId="LFO19">
    <w:name w:val="LFO19"/>
    <w:basedOn w:val="Aucuneliste"/>
    <w:rsid w:val="0023189E"/>
    <w:pPr>
      <w:numPr>
        <w:numId w:val="14"/>
      </w:numPr>
    </w:pPr>
  </w:style>
  <w:style w:type="character" w:customStyle="1" w:styleId="CarCar71">
    <w:name w:val="Car Car71"/>
    <w:rsid w:val="0023189E"/>
    <w:rPr>
      <w:rFonts w:ascii="Times New Roman" w:eastAsia="Times New Roman" w:hAnsi="Times New Roman" w:cs="Times New Roman"/>
      <w:b/>
      <w:bCs/>
      <w:sz w:val="24"/>
      <w:lang w:val="en-GB" w:eastAsia="fr-FR" w:bidi="ar-SA"/>
    </w:rPr>
  </w:style>
  <w:style w:type="paragraph" w:customStyle="1" w:styleId="C2">
    <w:name w:val="C2"/>
    <w:rsid w:val="0023189E"/>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rsid w:val="0023189E"/>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rsid w:val="0023189E"/>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23189E"/>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23189E"/>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23189E"/>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23189E"/>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23189E"/>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23189E"/>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23189E"/>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23189E"/>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23189E"/>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23189E"/>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23189E"/>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23189E"/>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23189E"/>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23189E"/>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23189E"/>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23189E"/>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23189E"/>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23189E"/>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23189E"/>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231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rsid w:val="0023189E"/>
    <w:pPr>
      <w:jc w:val="both"/>
    </w:pPr>
    <w:rPr>
      <w:sz w:val="24"/>
      <w:szCs w:val="24"/>
    </w:rPr>
  </w:style>
  <w:style w:type="paragraph" w:customStyle="1" w:styleId="GT">
    <w:name w:val="GT"/>
    <w:rsid w:val="0023189E"/>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23189E"/>
    <w:rPr>
      <w:rFonts w:ascii="Helvetica-Narrow" w:hAnsi="Helvetica-Narrow" w:cs="Helvetica-Narrow"/>
      <w:sz w:val="22"/>
      <w:szCs w:val="22"/>
    </w:rPr>
  </w:style>
  <w:style w:type="paragraph" w:styleId="Index1">
    <w:name w:val="index 1"/>
    <w:basedOn w:val="Normal"/>
    <w:next w:val="Normal"/>
    <w:rsid w:val="0023189E"/>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rsid w:val="0023189E"/>
    <w:pPr>
      <w:jc w:val="both"/>
    </w:pPr>
    <w:rPr>
      <w:sz w:val="24"/>
      <w:szCs w:val="24"/>
    </w:rPr>
  </w:style>
  <w:style w:type="paragraph" w:customStyle="1" w:styleId="par2">
    <w:name w:val="par2"/>
    <w:basedOn w:val="Normal"/>
    <w:rsid w:val="0023189E"/>
    <w:pPr>
      <w:tabs>
        <w:tab w:val="left" w:pos="851"/>
      </w:tabs>
      <w:spacing w:after="120"/>
      <w:jc w:val="both"/>
    </w:pPr>
    <w:rPr>
      <w:sz w:val="24"/>
      <w:szCs w:val="24"/>
    </w:rPr>
  </w:style>
  <w:style w:type="paragraph" w:styleId="Index5">
    <w:name w:val="index 5"/>
    <w:basedOn w:val="Normal"/>
    <w:next w:val="Normal"/>
    <w:rsid w:val="0023189E"/>
    <w:pPr>
      <w:ind w:left="1200" w:hanging="240"/>
    </w:pPr>
    <w:rPr>
      <w:sz w:val="24"/>
      <w:szCs w:val="24"/>
    </w:rPr>
  </w:style>
  <w:style w:type="paragraph" w:customStyle="1" w:styleId="BlockText1">
    <w:name w:val="Block Text1"/>
    <w:basedOn w:val="Normal"/>
    <w:rsid w:val="0023189E"/>
    <w:pPr>
      <w:widowControl w:val="0"/>
      <w:ind w:left="5664" w:right="-286"/>
    </w:pPr>
    <w:rPr>
      <w:b/>
      <w:bCs/>
      <w:sz w:val="22"/>
      <w:szCs w:val="22"/>
      <w:lang w:val="fr-CA"/>
    </w:rPr>
  </w:style>
  <w:style w:type="paragraph" w:customStyle="1" w:styleId="tit0">
    <w:name w:val="tit"/>
    <w:basedOn w:val="Normal"/>
    <w:rsid w:val="0023189E"/>
    <w:pPr>
      <w:numPr>
        <w:ilvl w:val="12"/>
      </w:numPr>
      <w:tabs>
        <w:tab w:val="left" w:pos="851"/>
      </w:tabs>
      <w:ind w:left="850" w:hanging="425"/>
    </w:pPr>
    <w:rPr>
      <w:b/>
      <w:sz w:val="24"/>
    </w:rPr>
  </w:style>
  <w:style w:type="paragraph" w:customStyle="1" w:styleId="Head81">
    <w:name w:val="Head 8.1"/>
    <w:basedOn w:val="Normal"/>
    <w:rsid w:val="0023189E"/>
    <w:pPr>
      <w:suppressAutoHyphens/>
      <w:jc w:val="center"/>
    </w:pPr>
    <w:rPr>
      <w:b/>
      <w:sz w:val="28"/>
      <w:lang w:eastAsia="en-US"/>
    </w:rPr>
  </w:style>
  <w:style w:type="character" w:customStyle="1" w:styleId="Retrait1religneCar">
    <w:name w:val="Retrait 1re ligne Car"/>
    <w:link w:val="Retrait1religne"/>
    <w:rsid w:val="0023189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23189E"/>
    <w:pPr>
      <w:spacing w:after="120"/>
      <w:ind w:firstLine="210"/>
    </w:pPr>
    <w:rPr>
      <w:szCs w:val="24"/>
    </w:rPr>
  </w:style>
  <w:style w:type="character" w:customStyle="1" w:styleId="Retrait1religneCar1">
    <w:name w:val="Retrait 1re ligne Car1"/>
    <w:basedOn w:val="CorpsdetexteCar1"/>
    <w:uiPriority w:val="99"/>
    <w:semiHidden/>
    <w:rsid w:val="0023189E"/>
    <w:rPr>
      <w:rFonts w:ascii="Times New Roman" w:eastAsia="Times New Roman" w:hAnsi="Times New Roman" w:cs="Times New Roman"/>
      <w:sz w:val="20"/>
      <w:szCs w:val="20"/>
      <w:lang w:eastAsia="fr-FR"/>
    </w:rPr>
  </w:style>
  <w:style w:type="paragraph" w:customStyle="1" w:styleId="BodyText31">
    <w:name w:val="Body Text 31"/>
    <w:basedOn w:val="Normal"/>
    <w:rsid w:val="0023189E"/>
    <w:pPr>
      <w:widowControl w:val="0"/>
      <w:overflowPunct w:val="0"/>
      <w:autoSpaceDE w:val="0"/>
      <w:autoSpaceDN w:val="0"/>
      <w:adjustRightInd w:val="0"/>
      <w:jc w:val="both"/>
      <w:textAlignment w:val="baseline"/>
    </w:pPr>
    <w:rPr>
      <w:rFonts w:ascii="Times" w:hAnsi="Times"/>
      <w:b/>
      <w:sz w:val="24"/>
    </w:rPr>
  </w:style>
  <w:style w:type="character" w:customStyle="1" w:styleId="En-ttedemessageCar">
    <w:name w:val="En-tête de message Car"/>
    <w:link w:val="En-ttedemessage"/>
    <w:rsid w:val="0023189E"/>
    <w:rPr>
      <w:rFonts w:ascii="Arial" w:eastAsia="Times New Roman" w:hAnsi="Arial" w:cs="Times New Roman"/>
      <w:sz w:val="24"/>
      <w:szCs w:val="24"/>
      <w:shd w:val="pct20" w:color="auto" w:fill="auto"/>
    </w:rPr>
  </w:style>
  <w:style w:type="paragraph" w:styleId="En-ttedemessage">
    <w:name w:val="Message Header"/>
    <w:basedOn w:val="Normal"/>
    <w:link w:val="En-ttedemessageCar"/>
    <w:rsid w:val="002318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en-US"/>
    </w:rPr>
  </w:style>
  <w:style w:type="character" w:customStyle="1" w:styleId="En-ttedemessageCar1">
    <w:name w:val="En-tête de message Car1"/>
    <w:basedOn w:val="Policepardfaut"/>
    <w:uiPriority w:val="99"/>
    <w:semiHidden/>
    <w:rsid w:val="0023189E"/>
    <w:rPr>
      <w:rFonts w:asciiTheme="majorHAnsi" w:eastAsiaTheme="majorEastAsia" w:hAnsiTheme="majorHAnsi" w:cstheme="majorBidi"/>
      <w:sz w:val="24"/>
      <w:szCs w:val="24"/>
      <w:shd w:val="pct20" w:color="auto" w:fill="auto"/>
      <w:lang w:eastAsia="fr-FR"/>
    </w:rPr>
  </w:style>
  <w:style w:type="character" w:styleId="MachinecrireHTML">
    <w:name w:val="HTML Typewriter"/>
    <w:rsid w:val="0023189E"/>
    <w:rPr>
      <w:rFonts w:ascii="Courier New" w:eastAsia="Arial Unicode MS" w:hAnsi="Courier New" w:cs="Courier New" w:hint="default"/>
      <w:sz w:val="20"/>
      <w:szCs w:val="20"/>
    </w:rPr>
  </w:style>
  <w:style w:type="character" w:customStyle="1" w:styleId="PrformatHTMLCar">
    <w:name w:val="Préformaté HTML Car"/>
    <w:link w:val="PrformatHTML"/>
    <w:rsid w:val="0023189E"/>
    <w:rPr>
      <w:rFonts w:ascii="Courier New" w:eastAsia="Arial Unicode MS" w:hAnsi="Courier New" w:cs="Times New Roman"/>
    </w:rPr>
  </w:style>
  <w:style w:type="paragraph" w:styleId="PrformatHTML">
    <w:name w:val="HTML Preformatted"/>
    <w:basedOn w:val="Normal"/>
    <w:link w:val="PrformatHTMLCar"/>
    <w:rsid w:val="0023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2"/>
      <w:szCs w:val="22"/>
      <w:lang w:eastAsia="en-US"/>
    </w:rPr>
  </w:style>
  <w:style w:type="character" w:customStyle="1" w:styleId="PrformatHTMLCar1">
    <w:name w:val="Préformaté HTML Car1"/>
    <w:basedOn w:val="Policepardfaut"/>
    <w:uiPriority w:val="99"/>
    <w:semiHidden/>
    <w:rsid w:val="0023189E"/>
    <w:rPr>
      <w:rFonts w:ascii="Consolas" w:eastAsia="Times New Roman" w:hAnsi="Consolas" w:cs="Consolas"/>
      <w:sz w:val="20"/>
      <w:szCs w:val="20"/>
      <w:lang w:eastAsia="fr-FR"/>
    </w:rPr>
  </w:style>
  <w:style w:type="paragraph" w:customStyle="1" w:styleId="BankNormal">
    <w:name w:val="BankNormal"/>
    <w:basedOn w:val="Normal"/>
    <w:rsid w:val="0023189E"/>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3189E"/>
    <w:pPr>
      <w:spacing w:after="120" w:line="320" w:lineRule="exact"/>
      <w:jc w:val="both"/>
    </w:pPr>
    <w:rPr>
      <w:rFonts w:ascii="Arial" w:hAnsi="Arial"/>
      <w:lang w:val="de-DE" w:eastAsia="de-DE"/>
    </w:rPr>
  </w:style>
  <w:style w:type="paragraph" w:customStyle="1" w:styleId="AnormalTexte">
    <w:name w:val="AnormalTexte"/>
    <w:basedOn w:val="Normal"/>
    <w:rsid w:val="0023189E"/>
    <w:pPr>
      <w:jc w:val="both"/>
    </w:pPr>
    <w:rPr>
      <w:bCs/>
      <w:spacing w:val="10"/>
      <w:sz w:val="22"/>
      <w:szCs w:val="24"/>
    </w:rPr>
  </w:style>
  <w:style w:type="paragraph" w:customStyle="1" w:styleId="tx5">
    <w:name w:val="tx5"/>
    <w:basedOn w:val="Normal"/>
    <w:rsid w:val="0023189E"/>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3189E"/>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3189E"/>
    <w:rPr>
      <w:rFonts w:ascii="Arial" w:eastAsia="Times New Roman" w:hAnsi="Arial" w:cs="Arial"/>
      <w:b/>
      <w:bCs/>
      <w:i/>
      <w:iCs/>
      <w:sz w:val="28"/>
      <w:szCs w:val="28"/>
      <w:lang w:val="fr-FR" w:eastAsia="fr-FR" w:bidi="ar-SA"/>
    </w:rPr>
  </w:style>
  <w:style w:type="paragraph" w:customStyle="1" w:styleId="Car">
    <w:name w:val="Car"/>
    <w:basedOn w:val="Normal"/>
    <w:rsid w:val="0023189E"/>
    <w:pPr>
      <w:spacing w:after="160" w:line="240" w:lineRule="exact"/>
    </w:pPr>
    <w:rPr>
      <w:rFonts w:ascii="Arial" w:hAnsi="Arial"/>
      <w:lang w:val="en-US" w:eastAsia="en-US"/>
    </w:rPr>
  </w:style>
  <w:style w:type="paragraph" w:customStyle="1" w:styleId="Corpsdetexte31">
    <w:name w:val="Corps de texte 31"/>
    <w:basedOn w:val="Normal"/>
    <w:rsid w:val="0023189E"/>
    <w:pPr>
      <w:widowControl w:val="0"/>
      <w:overflowPunct w:val="0"/>
      <w:autoSpaceDE w:val="0"/>
      <w:autoSpaceDN w:val="0"/>
      <w:adjustRightInd w:val="0"/>
      <w:jc w:val="both"/>
      <w:textAlignment w:val="baseline"/>
    </w:pPr>
    <w:rPr>
      <w:rFonts w:ascii="Times" w:hAnsi="Times"/>
      <w:b/>
      <w:sz w:val="24"/>
    </w:rPr>
  </w:style>
  <w:style w:type="character" w:customStyle="1" w:styleId="Retraitcorpset1religCar">
    <w:name w:val="Retrait corps et 1re lig. Car"/>
    <w:link w:val="Retraitcorpset1relig"/>
    <w:rsid w:val="0023189E"/>
    <w:rPr>
      <w:rFonts w:ascii="Arial" w:eastAsia="Times New Roman" w:hAnsi="Arial" w:cs="Times New Roman"/>
      <w:sz w:val="24"/>
      <w:szCs w:val="24"/>
      <w:lang w:val="en-US"/>
    </w:rPr>
  </w:style>
  <w:style w:type="paragraph" w:styleId="Retraitcorpset1relig">
    <w:name w:val="Body Text First Indent 2"/>
    <w:basedOn w:val="Retraitcorpsdetexte"/>
    <w:link w:val="Retraitcorpset1religCar"/>
    <w:rsid w:val="0023189E"/>
    <w:pPr>
      <w:ind w:left="360" w:firstLine="360"/>
    </w:pPr>
    <w:rPr>
      <w:rFonts w:ascii="Arial" w:hAnsi="Arial"/>
      <w:szCs w:val="24"/>
      <w:lang w:val="en-US" w:eastAsia="en-US"/>
    </w:rPr>
  </w:style>
  <w:style w:type="character" w:customStyle="1" w:styleId="Retraitcorpset1religCar1">
    <w:name w:val="Retrait corps et 1re lig. Car1"/>
    <w:basedOn w:val="RetraitcorpsdetexteCar1"/>
    <w:rsid w:val="0023189E"/>
    <w:rPr>
      <w:rFonts w:ascii="Times New Roman" w:eastAsia="Times New Roman" w:hAnsi="Times New Roman" w:cs="Times New Roman"/>
      <w:sz w:val="20"/>
      <w:szCs w:val="20"/>
      <w:lang w:eastAsia="fr-FR"/>
    </w:rPr>
  </w:style>
  <w:style w:type="paragraph" w:customStyle="1" w:styleId="Adressedelexpditeursimplifie">
    <w:name w:val="Adresse de l'expéditeur simplifiée"/>
    <w:basedOn w:val="Normal"/>
    <w:rsid w:val="0023189E"/>
    <w:rPr>
      <w:sz w:val="24"/>
      <w:szCs w:val="24"/>
    </w:rPr>
  </w:style>
  <w:style w:type="paragraph" w:customStyle="1" w:styleId="LignePo">
    <w:name w:val="Ligne Po"/>
    <w:basedOn w:val="Signature"/>
    <w:rsid w:val="0023189E"/>
  </w:style>
  <w:style w:type="paragraph" w:customStyle="1" w:styleId="Technical5">
    <w:name w:val="Technical 5"/>
    <w:rsid w:val="0023189E"/>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23189E"/>
    <w:rPr>
      <w:rFonts w:ascii="Tahoma" w:hAnsi="Tahoma" w:cs="Tahoma"/>
      <w:sz w:val="16"/>
      <w:szCs w:val="16"/>
    </w:rPr>
  </w:style>
  <w:style w:type="paragraph" w:customStyle="1" w:styleId="Technical4">
    <w:name w:val="Technical 4"/>
    <w:rsid w:val="0023189E"/>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63">
    <w:name w:val="soussection6.3"/>
    <w:basedOn w:val="Retraitcorpsdetexte"/>
    <w:rsid w:val="0023189E"/>
    <w:pPr>
      <w:tabs>
        <w:tab w:val="left" w:pos="3828"/>
        <w:tab w:val="left" w:pos="5103"/>
      </w:tabs>
      <w:ind w:left="0"/>
      <w:jc w:val="both"/>
    </w:pPr>
    <w:rPr>
      <w:b/>
      <w:bCs/>
      <w:szCs w:val="24"/>
    </w:rPr>
  </w:style>
  <w:style w:type="paragraph" w:customStyle="1" w:styleId="a1">
    <w:name w:val="a1"/>
    <w:basedOn w:val="Titre4"/>
    <w:rsid w:val="0023189E"/>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rsid w:val="0023189E"/>
    <w:pPr>
      <w:widowControl w:val="0"/>
      <w:snapToGrid w:val="0"/>
      <w:jc w:val="both"/>
    </w:pPr>
    <w:rPr>
      <w:b/>
      <w:bCs/>
      <w:color w:val="000000"/>
      <w:sz w:val="24"/>
      <w:szCs w:val="24"/>
      <w:lang w:eastAsia="en-US"/>
    </w:rPr>
  </w:style>
  <w:style w:type="paragraph" w:customStyle="1" w:styleId="a3">
    <w:name w:val="a3"/>
    <w:basedOn w:val="Normal"/>
    <w:rsid w:val="0023189E"/>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3189E"/>
    <w:pPr>
      <w:ind w:left="0"/>
      <w:jc w:val="center"/>
    </w:pPr>
    <w:rPr>
      <w:b/>
      <w:bCs/>
      <w:sz w:val="40"/>
      <w:szCs w:val="40"/>
    </w:rPr>
  </w:style>
  <w:style w:type="paragraph" w:customStyle="1" w:styleId="Head32">
    <w:name w:val="Head 3.2"/>
    <w:rsid w:val="0023189E"/>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rsid w:val="0023189E"/>
    <w:pPr>
      <w:keepNext w:val="0"/>
      <w:widowControl w:val="0"/>
      <w:snapToGrid w:val="0"/>
      <w:jc w:val="center"/>
    </w:pPr>
    <w:rPr>
      <w:rFonts w:ascii="CG Times" w:hAnsi="CG Times"/>
      <w:b/>
      <w:bCs/>
      <w:sz w:val="28"/>
      <w:szCs w:val="28"/>
      <w:lang w:eastAsia="en-US"/>
    </w:rPr>
  </w:style>
  <w:style w:type="paragraph" w:customStyle="1" w:styleId="Head52">
    <w:name w:val="Head 5.2"/>
    <w:rsid w:val="0023189E"/>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23189E"/>
    <w:pPr>
      <w:tabs>
        <w:tab w:val="num" w:pos="530"/>
        <w:tab w:val="num" w:pos="1099"/>
      </w:tabs>
      <w:ind w:left="454" w:hanging="284"/>
    </w:pPr>
    <w:rPr>
      <w:sz w:val="24"/>
      <w:szCs w:val="24"/>
    </w:rPr>
  </w:style>
  <w:style w:type="paragraph" w:customStyle="1" w:styleId="font6">
    <w:name w:val="font6"/>
    <w:basedOn w:val="Normal"/>
    <w:rsid w:val="0023189E"/>
    <w:pPr>
      <w:spacing w:before="100" w:beforeAutospacing="1" w:after="100" w:afterAutospacing="1"/>
    </w:pPr>
    <w:rPr>
      <w:rFonts w:ascii="Arial" w:hAnsi="Arial" w:cs="Arial"/>
      <w:sz w:val="16"/>
      <w:szCs w:val="16"/>
    </w:rPr>
  </w:style>
  <w:style w:type="character" w:customStyle="1" w:styleId="SalutationsCar">
    <w:name w:val="Salutations Car"/>
    <w:link w:val="Salutations"/>
    <w:rsid w:val="0023189E"/>
    <w:rPr>
      <w:rFonts w:ascii="Times New Roman" w:eastAsia="Times New Roman" w:hAnsi="Times New Roman" w:cs="Times New Roman"/>
      <w:sz w:val="24"/>
      <w:szCs w:val="24"/>
    </w:rPr>
  </w:style>
  <w:style w:type="paragraph" w:styleId="Salutations">
    <w:name w:val="Salutation"/>
    <w:basedOn w:val="Normal"/>
    <w:next w:val="Normal"/>
    <w:link w:val="SalutationsCar"/>
    <w:rsid w:val="0023189E"/>
    <w:rPr>
      <w:sz w:val="24"/>
      <w:szCs w:val="24"/>
      <w:lang w:eastAsia="en-US"/>
    </w:rPr>
  </w:style>
  <w:style w:type="character" w:customStyle="1" w:styleId="SalutationsCar1">
    <w:name w:val="Salutations Car1"/>
    <w:basedOn w:val="Policepardfaut"/>
    <w:uiPriority w:val="99"/>
    <w:semiHidden/>
    <w:rsid w:val="0023189E"/>
    <w:rPr>
      <w:rFonts w:ascii="Times New Roman" w:eastAsia="Times New Roman" w:hAnsi="Times New Roman" w:cs="Times New Roman"/>
      <w:sz w:val="20"/>
      <w:szCs w:val="20"/>
      <w:lang w:eastAsia="fr-FR"/>
    </w:rPr>
  </w:style>
  <w:style w:type="paragraph" w:customStyle="1" w:styleId="Retraitcorpsdetexte1">
    <w:name w:val="Retrait corps de texte1"/>
    <w:basedOn w:val="Normal"/>
    <w:rsid w:val="0023189E"/>
    <w:pPr>
      <w:spacing w:after="120"/>
      <w:ind w:left="283"/>
    </w:pPr>
    <w:rPr>
      <w:sz w:val="24"/>
      <w:szCs w:val="24"/>
    </w:rPr>
  </w:style>
  <w:style w:type="paragraph" w:customStyle="1" w:styleId="Car1">
    <w:name w:val="Car1"/>
    <w:basedOn w:val="Normal"/>
    <w:rsid w:val="0023189E"/>
    <w:pPr>
      <w:spacing w:after="160" w:line="240" w:lineRule="exact"/>
    </w:pPr>
    <w:rPr>
      <w:rFonts w:ascii="Arial" w:hAnsi="Arial" w:cs="Arial"/>
      <w:lang w:val="en-US" w:eastAsia="en-US"/>
    </w:rPr>
  </w:style>
  <w:style w:type="character" w:customStyle="1" w:styleId="CarCar">
    <w:name w:val="Car Car"/>
    <w:rsid w:val="0023189E"/>
    <w:rPr>
      <w:rFonts w:ascii="Times New Roman" w:eastAsia="Times New Roman" w:hAnsi="Times New Roman" w:cs="Times New Roman"/>
      <w:sz w:val="24"/>
      <w:szCs w:val="24"/>
      <w:lang w:val="fr-FR" w:eastAsia="fr-FR" w:bidi="ar-SA"/>
    </w:rPr>
  </w:style>
  <w:style w:type="paragraph" w:styleId="Listepuces5">
    <w:name w:val="List Bullet 5"/>
    <w:basedOn w:val="Normal"/>
    <w:rsid w:val="0023189E"/>
    <w:pPr>
      <w:tabs>
        <w:tab w:val="num" w:pos="2496"/>
      </w:tabs>
      <w:spacing w:before="80"/>
      <w:ind w:left="2552" w:hanging="284"/>
    </w:pPr>
    <w:rPr>
      <w:sz w:val="22"/>
      <w:lang w:val="fr-CA" w:eastAsia="en-US"/>
    </w:rPr>
  </w:style>
  <w:style w:type="paragraph" w:customStyle="1" w:styleId="ListBulletcadre2">
    <w:name w:val="List Bullet cadre 2"/>
    <w:rsid w:val="0023189E"/>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23189E"/>
    <w:pPr>
      <w:spacing w:before="80"/>
      <w:jc w:val="center"/>
    </w:pPr>
    <w:rPr>
      <w:b/>
      <w:lang w:eastAsia="en-US"/>
    </w:rPr>
  </w:style>
  <w:style w:type="paragraph" w:customStyle="1" w:styleId="PrformatHTML1">
    <w:name w:val="Préformaté HTML1"/>
    <w:basedOn w:val="Normal"/>
    <w:rsid w:val="0023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Accentuationlgre">
    <w:name w:val="Subtle Emphasis"/>
    <w:qFormat/>
    <w:rsid w:val="0023189E"/>
    <w:rPr>
      <w:rFonts w:ascii="Times New Roman" w:eastAsia="Times New Roman" w:hAnsi="Times New Roman" w:cs="Times New Roman"/>
      <w:i/>
      <w:color w:val="5A5A5A"/>
    </w:rPr>
  </w:style>
  <w:style w:type="paragraph" w:customStyle="1" w:styleId="Titrepetit">
    <w:name w:val="Titre petit"/>
    <w:basedOn w:val="En-tte"/>
    <w:rsid w:val="0023189E"/>
    <w:pPr>
      <w:spacing w:before="120" w:after="60"/>
      <w:ind w:left="851"/>
      <w:jc w:val="both"/>
    </w:pPr>
    <w:rPr>
      <w:rFonts w:ascii="Times" w:hAnsi="Times"/>
      <w:b/>
      <w:bCs/>
      <w:sz w:val="24"/>
      <w:szCs w:val="48"/>
    </w:rPr>
  </w:style>
  <w:style w:type="paragraph" w:customStyle="1" w:styleId="Document1">
    <w:name w:val="Document 1"/>
    <w:rsid w:val="0023189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23189E"/>
    <w:pPr>
      <w:spacing w:after="60"/>
      <w:jc w:val="both"/>
    </w:pPr>
    <w:rPr>
      <w:b/>
      <w:sz w:val="24"/>
    </w:rPr>
  </w:style>
  <w:style w:type="character" w:customStyle="1" w:styleId="NotedefinCar">
    <w:name w:val="Note de fin Car"/>
    <w:link w:val="Notedefin"/>
    <w:rsid w:val="0023189E"/>
    <w:rPr>
      <w:rFonts w:ascii="Times New Roman" w:eastAsia="Times New Roman" w:hAnsi="Times New Roman" w:cs="Times New Roman"/>
    </w:rPr>
  </w:style>
  <w:style w:type="paragraph" w:styleId="Notedefin">
    <w:name w:val="endnote text"/>
    <w:basedOn w:val="Normal"/>
    <w:link w:val="NotedefinCar"/>
    <w:rsid w:val="0023189E"/>
    <w:rPr>
      <w:sz w:val="22"/>
      <w:szCs w:val="22"/>
      <w:lang w:eastAsia="en-US"/>
    </w:rPr>
  </w:style>
  <w:style w:type="character" w:customStyle="1" w:styleId="NotedefinCar1">
    <w:name w:val="Note de fin Car1"/>
    <w:basedOn w:val="Policepardfaut"/>
    <w:uiPriority w:val="99"/>
    <w:semiHidden/>
    <w:rsid w:val="0023189E"/>
    <w:rPr>
      <w:rFonts w:ascii="Times New Roman" w:eastAsia="Times New Roman" w:hAnsi="Times New Roman" w:cs="Times New Roman"/>
      <w:sz w:val="20"/>
      <w:szCs w:val="20"/>
      <w:lang w:eastAsia="fr-FR"/>
    </w:rPr>
  </w:style>
  <w:style w:type="paragraph" w:customStyle="1" w:styleId="Blockquote">
    <w:name w:val="Blockquote"/>
    <w:basedOn w:val="Normal"/>
    <w:rsid w:val="0023189E"/>
    <w:pPr>
      <w:widowControl w:val="0"/>
      <w:spacing w:before="100" w:after="100"/>
      <w:ind w:left="360" w:right="360"/>
    </w:pPr>
    <w:rPr>
      <w:sz w:val="24"/>
      <w:lang w:eastAsia="en-GB"/>
    </w:rPr>
  </w:style>
  <w:style w:type="paragraph" w:styleId="Tabledesillustrations">
    <w:name w:val="table of figures"/>
    <w:basedOn w:val="Normal"/>
    <w:next w:val="Normal"/>
    <w:rsid w:val="0023189E"/>
    <w:pPr>
      <w:spacing w:line="276" w:lineRule="auto"/>
    </w:pPr>
    <w:rPr>
      <w:rFonts w:ascii="Calibri" w:eastAsia="Calibri" w:hAnsi="Calibri"/>
      <w:sz w:val="22"/>
      <w:szCs w:val="22"/>
      <w:lang w:eastAsia="en-US"/>
    </w:rPr>
  </w:style>
  <w:style w:type="paragraph" w:customStyle="1" w:styleId="Standard">
    <w:name w:val="Standard"/>
    <w:rsid w:val="0023189E"/>
    <w:pPr>
      <w:tabs>
        <w:tab w:val="left" w:pos="709"/>
      </w:tabs>
      <w:suppressAutoHyphens/>
      <w:spacing w:line="276" w:lineRule="atLeast"/>
    </w:pPr>
    <w:rPr>
      <w:rFonts w:ascii="Calibri" w:eastAsia="DejaVu Sans" w:hAnsi="Calibri" w:cs="Times New Roman"/>
    </w:rPr>
  </w:style>
  <w:style w:type="paragraph" w:customStyle="1" w:styleId="Normal12">
    <w:name w:val="Normal 12"/>
    <w:basedOn w:val="Normal"/>
    <w:rsid w:val="0023189E"/>
    <w:rPr>
      <w:sz w:val="24"/>
      <w:lang w:eastAsia="en-GB"/>
    </w:rPr>
  </w:style>
  <w:style w:type="paragraph" w:customStyle="1" w:styleId="Heading3Verdana">
    <w:name w:val="Heading 3 + Verdana"/>
    <w:aliases w:val="11 pt,Underline,Centered,Left:  0,5 cm,After:  0 pt"/>
    <w:basedOn w:val="Titre2"/>
    <w:rsid w:val="0023189E"/>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3189E"/>
    <w:pPr>
      <w:widowControl w:val="0"/>
      <w:jc w:val="both"/>
    </w:pPr>
    <w:rPr>
      <w:rFonts w:ascii="Arial" w:hAnsi="Arial"/>
      <w:sz w:val="24"/>
    </w:rPr>
  </w:style>
  <w:style w:type="paragraph" w:customStyle="1" w:styleId="Titre41">
    <w:name w:val="Titre 4.1"/>
    <w:basedOn w:val="Titre4"/>
    <w:rsid w:val="0023189E"/>
    <w:pPr>
      <w:widowControl w:val="0"/>
      <w:spacing w:before="180" w:after="60"/>
      <w:ind w:left="709"/>
      <w:jc w:val="both"/>
      <w:outlineLvl w:val="9"/>
    </w:pPr>
    <w:rPr>
      <w:rFonts w:ascii="Arial" w:hAnsi="Arial"/>
      <w:b/>
      <w:sz w:val="22"/>
      <w:u w:val="none"/>
    </w:rPr>
  </w:style>
  <w:style w:type="paragraph" w:customStyle="1" w:styleId="BodyText24">
    <w:name w:val="Body Text 24"/>
    <w:basedOn w:val="Normal"/>
    <w:rsid w:val="0023189E"/>
    <w:pPr>
      <w:widowControl w:val="0"/>
    </w:pPr>
    <w:rPr>
      <w:rFonts w:ascii="Arial" w:hAnsi="Arial"/>
      <w:sz w:val="22"/>
    </w:rPr>
  </w:style>
  <w:style w:type="character" w:styleId="Accentuation">
    <w:name w:val="Emphasis"/>
    <w:qFormat/>
    <w:rsid w:val="0023189E"/>
    <w:rPr>
      <w:rFonts w:ascii="Times New Roman" w:eastAsia="Times New Roman" w:hAnsi="Times New Roman" w:cs="Times New Roman"/>
      <w:i/>
      <w:iCs/>
    </w:rPr>
  </w:style>
  <w:style w:type="paragraph" w:customStyle="1" w:styleId="CharChar1">
    <w:name w:val="Char Char1"/>
    <w:basedOn w:val="Normal"/>
    <w:rsid w:val="0023189E"/>
    <w:pPr>
      <w:spacing w:after="160" w:line="240" w:lineRule="exact"/>
    </w:pPr>
    <w:rPr>
      <w:rFonts w:ascii="Arial" w:hAnsi="Arial"/>
      <w:lang w:val="en-US" w:eastAsia="en-US"/>
    </w:rPr>
  </w:style>
  <w:style w:type="character" w:customStyle="1" w:styleId="CarCar20">
    <w:name w:val="Car Car20"/>
    <w:rsid w:val="0023189E"/>
    <w:rPr>
      <w:rFonts w:ascii="Times New Roman" w:eastAsia="Times New Roman" w:hAnsi="Times New Roman" w:cs="Times New Roman"/>
      <w:b/>
      <w:bCs/>
      <w:sz w:val="28"/>
      <w:szCs w:val="24"/>
      <w:lang w:val="fr-FR" w:eastAsia="fr-FR" w:bidi="ar-SA"/>
    </w:rPr>
  </w:style>
  <w:style w:type="character" w:customStyle="1" w:styleId="CarCar18">
    <w:name w:val="Car Car18"/>
    <w:rsid w:val="0023189E"/>
    <w:rPr>
      <w:rFonts w:ascii="Times New Roman" w:eastAsia="Times New Roman" w:hAnsi="Times New Roman" w:cs="Times New Roman"/>
      <w:bCs/>
      <w:sz w:val="32"/>
      <w:szCs w:val="24"/>
      <w:lang w:val="fr-FR" w:eastAsia="fr-FR" w:bidi="ar-SA"/>
    </w:rPr>
  </w:style>
  <w:style w:type="paragraph" w:customStyle="1" w:styleId="Normal10">
    <w:name w:val="Normal 10"/>
    <w:basedOn w:val="Normal"/>
    <w:rsid w:val="0023189E"/>
    <w:pPr>
      <w:widowControl w:val="0"/>
      <w:jc w:val="both"/>
    </w:pPr>
  </w:style>
  <w:style w:type="character" w:customStyle="1" w:styleId="CitationCar">
    <w:name w:val="Citation Car"/>
    <w:link w:val="Citation"/>
    <w:rsid w:val="0023189E"/>
    <w:rPr>
      <w:rFonts w:ascii="Calibri" w:eastAsia="Times New Roman" w:hAnsi="Calibri" w:cs="Times New Roman"/>
      <w:i/>
      <w:iCs/>
      <w:color w:val="5A5A5A"/>
      <w:lang w:val="en-US"/>
    </w:rPr>
  </w:style>
  <w:style w:type="paragraph" w:styleId="Citation">
    <w:name w:val="Quote"/>
    <w:basedOn w:val="Normal"/>
    <w:next w:val="Normal"/>
    <w:link w:val="CitationCar"/>
    <w:qFormat/>
    <w:rsid w:val="0023189E"/>
    <w:pPr>
      <w:spacing w:after="160" w:line="288" w:lineRule="auto"/>
      <w:ind w:left="2160"/>
    </w:pPr>
    <w:rPr>
      <w:rFonts w:ascii="Calibri" w:hAnsi="Calibri"/>
      <w:i/>
      <w:iCs/>
      <w:color w:val="5A5A5A"/>
      <w:sz w:val="22"/>
      <w:szCs w:val="22"/>
      <w:lang w:val="en-US" w:eastAsia="en-US"/>
    </w:rPr>
  </w:style>
  <w:style w:type="character" w:customStyle="1" w:styleId="CitationCar1">
    <w:name w:val="Citation Car1"/>
    <w:basedOn w:val="Policepardfaut"/>
    <w:uiPriority w:val="29"/>
    <w:rsid w:val="0023189E"/>
    <w:rPr>
      <w:rFonts w:ascii="Times New Roman" w:eastAsia="Times New Roman" w:hAnsi="Times New Roman" w:cs="Times New Roman"/>
      <w:i/>
      <w:iCs/>
      <w:color w:val="000000" w:themeColor="text1"/>
      <w:sz w:val="20"/>
      <w:szCs w:val="20"/>
      <w:lang w:eastAsia="fr-FR"/>
    </w:rPr>
  </w:style>
  <w:style w:type="character" w:customStyle="1" w:styleId="CitationintenseCar">
    <w:name w:val="Citation intense Car"/>
    <w:link w:val="Citationintense"/>
    <w:rsid w:val="0023189E"/>
    <w:rPr>
      <w:rFonts w:ascii="Cambria" w:eastAsia="Times New Roman" w:hAnsi="Cambria" w:cs="Times New Roman"/>
      <w:smallCaps/>
      <w:color w:val="365F91"/>
      <w:lang w:val="en-US"/>
    </w:rPr>
  </w:style>
  <w:style w:type="paragraph" w:styleId="Citationintense">
    <w:name w:val="Intense Quote"/>
    <w:basedOn w:val="Normal"/>
    <w:next w:val="Normal"/>
    <w:link w:val="CitationintenseCar"/>
    <w:qFormat/>
    <w:rsid w:val="0023189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2"/>
      <w:szCs w:val="22"/>
      <w:lang w:val="en-US" w:eastAsia="en-US"/>
    </w:rPr>
  </w:style>
  <w:style w:type="character" w:customStyle="1" w:styleId="CitationintenseCar1">
    <w:name w:val="Citation intense Car1"/>
    <w:basedOn w:val="Policepardfaut"/>
    <w:uiPriority w:val="30"/>
    <w:rsid w:val="0023189E"/>
    <w:rPr>
      <w:rFonts w:ascii="Times New Roman" w:eastAsia="Times New Roman" w:hAnsi="Times New Roman" w:cs="Times New Roman"/>
      <w:b/>
      <w:bCs/>
      <w:i/>
      <w:iCs/>
      <w:color w:val="4F81BD" w:themeColor="accent1"/>
      <w:sz w:val="20"/>
      <w:szCs w:val="20"/>
      <w:lang w:eastAsia="fr-FR"/>
    </w:rPr>
  </w:style>
  <w:style w:type="character" w:styleId="Accentuationintense">
    <w:name w:val="Intense Emphasis"/>
    <w:qFormat/>
    <w:rsid w:val="0023189E"/>
    <w:rPr>
      <w:rFonts w:ascii="Times New Roman" w:eastAsia="Times New Roman" w:hAnsi="Times New Roman" w:cs="Times New Roman"/>
      <w:b/>
      <w:smallCaps/>
      <w:color w:val="auto"/>
      <w:spacing w:val="40"/>
    </w:rPr>
  </w:style>
  <w:style w:type="character" w:styleId="Rfrencelgre">
    <w:name w:val="Subtle Reference"/>
    <w:qFormat/>
    <w:rsid w:val="0023189E"/>
    <w:rPr>
      <w:rFonts w:ascii="Cambria" w:eastAsia="Times New Roman" w:hAnsi="Cambria" w:cs="Times New Roman"/>
      <w:i/>
      <w:smallCaps/>
      <w:color w:val="5A5A5A"/>
      <w:spacing w:val="20"/>
    </w:rPr>
  </w:style>
  <w:style w:type="character" w:styleId="Rfrenceintense">
    <w:name w:val="Intense Reference"/>
    <w:qFormat/>
    <w:rsid w:val="0023189E"/>
    <w:rPr>
      <w:rFonts w:ascii="Cambria" w:eastAsia="Times New Roman" w:hAnsi="Cambria" w:cs="Times New Roman"/>
      <w:b/>
      <w:i/>
      <w:smallCaps/>
      <w:color w:val="auto"/>
      <w:spacing w:val="20"/>
    </w:rPr>
  </w:style>
  <w:style w:type="character" w:styleId="Titredulivre">
    <w:name w:val="Book Title"/>
    <w:qFormat/>
    <w:rsid w:val="0023189E"/>
    <w:rPr>
      <w:rFonts w:ascii="Cambria" w:eastAsia="Times New Roman" w:hAnsi="Cambria" w:cs="Times New Roman"/>
      <w:b/>
      <w:smallCaps/>
      <w:color w:val="auto"/>
      <w:spacing w:val="10"/>
      <w:u w:val="single"/>
    </w:rPr>
  </w:style>
  <w:style w:type="character" w:customStyle="1" w:styleId="Normal1Car">
    <w:name w:val="Normal 1 Car"/>
    <w:aliases w:val="5 Car"/>
    <w:link w:val="Normal1"/>
    <w:rsid w:val="0023189E"/>
    <w:rPr>
      <w:rFonts w:ascii="Calibri" w:eastAsia="Times New Roman" w:hAnsi="Calibri" w:cs="Times New Roman"/>
    </w:rPr>
  </w:style>
  <w:style w:type="paragraph" w:customStyle="1" w:styleId="Normal1">
    <w:name w:val="Normal 1"/>
    <w:aliases w:val="5"/>
    <w:basedOn w:val="Normal"/>
    <w:link w:val="Normal1Car"/>
    <w:rsid w:val="0023189E"/>
    <w:rPr>
      <w:rFonts w:ascii="Calibri" w:hAnsi="Calibri"/>
      <w:sz w:val="22"/>
      <w:szCs w:val="22"/>
      <w:lang w:eastAsia="en-US"/>
    </w:rPr>
  </w:style>
  <w:style w:type="paragraph" w:customStyle="1" w:styleId="NormalTimeNewRoman">
    <w:name w:val="Normal  Time New Roman"/>
    <w:basedOn w:val="Normal"/>
    <w:rsid w:val="0023189E"/>
    <w:pPr>
      <w:jc w:val="center"/>
    </w:pPr>
    <w:rPr>
      <w:rFonts w:ascii="Calibri" w:hAnsi="Calibri" w:cs="Calibri"/>
      <w:b/>
      <w:bCs/>
      <w:sz w:val="32"/>
      <w:szCs w:val="32"/>
    </w:rPr>
  </w:style>
  <w:style w:type="character" w:customStyle="1" w:styleId="CarCar31">
    <w:name w:val="Car Car31"/>
    <w:rsid w:val="0023189E"/>
    <w:rPr>
      <w:rFonts w:ascii="Times New Roman" w:eastAsia="Times New Roman" w:hAnsi="Times New Roman" w:cs="Times New Roman"/>
      <w:b/>
      <w:lang w:val="fr-FR" w:eastAsia="fr-FR"/>
    </w:rPr>
  </w:style>
  <w:style w:type="character" w:customStyle="1" w:styleId="CarCar110">
    <w:name w:val="Car Car110"/>
    <w:rsid w:val="0023189E"/>
    <w:rPr>
      <w:rFonts w:ascii="Calibri" w:eastAsia="Times New Roman" w:hAnsi="Calibri" w:cs="Times New Roman"/>
      <w:sz w:val="22"/>
      <w:lang w:val="fr-FR" w:eastAsia="en-US"/>
    </w:rPr>
  </w:style>
  <w:style w:type="paragraph" w:customStyle="1" w:styleId="PARAGRAPHE">
    <w:name w:val="PARAGRAPHE"/>
    <w:basedOn w:val="Titre10"/>
    <w:rsid w:val="0023189E"/>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rsid w:val="0023189E"/>
  </w:style>
  <w:style w:type="paragraph" w:customStyle="1" w:styleId="msoorganizationname">
    <w:name w:val="msoorganizationname"/>
    <w:rsid w:val="0023189E"/>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rsid w:val="0023189E"/>
    <w:pPr>
      <w:autoSpaceDE w:val="0"/>
      <w:autoSpaceDN w:val="0"/>
      <w:adjustRightInd w:val="0"/>
      <w:spacing w:line="240" w:lineRule="atLeast"/>
      <w:jc w:val="center"/>
    </w:pPr>
    <w:rPr>
      <w:sz w:val="24"/>
      <w:szCs w:val="24"/>
    </w:rPr>
  </w:style>
  <w:style w:type="paragraph" w:customStyle="1" w:styleId="Russite">
    <w:name w:val="Réussite"/>
    <w:basedOn w:val="Corpsdetexte"/>
    <w:rsid w:val="0023189E"/>
    <w:pPr>
      <w:spacing w:after="60" w:line="220" w:lineRule="atLeast"/>
      <w:ind w:left="360" w:right="650"/>
    </w:pPr>
    <w:rPr>
      <w:bCs/>
      <w:szCs w:val="24"/>
    </w:rPr>
  </w:style>
  <w:style w:type="paragraph" w:customStyle="1" w:styleId="Application3">
    <w:name w:val="Application3"/>
    <w:basedOn w:val="Normal"/>
    <w:rsid w:val="0023189E"/>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rsid w:val="0023189E"/>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rsid w:val="0023189E"/>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rsid w:val="0023189E"/>
    <w:pPr>
      <w:spacing w:after="120" w:line="288" w:lineRule="auto"/>
      <w:jc w:val="both"/>
    </w:pPr>
    <w:rPr>
      <w:rFonts w:ascii="Arial" w:hAnsi="Arial"/>
      <w:sz w:val="22"/>
      <w:lang w:val="fr-CH"/>
    </w:rPr>
  </w:style>
  <w:style w:type="paragraph" w:customStyle="1" w:styleId="Style5">
    <w:name w:val="Style5"/>
    <w:basedOn w:val="Titre2"/>
    <w:link w:val="Style5Car"/>
    <w:rsid w:val="0023189E"/>
    <w:rPr>
      <w:rFonts w:ascii="Arial" w:hAnsi="Arial"/>
      <w:b/>
      <w:bCs/>
      <w:iCs/>
      <w:sz w:val="28"/>
      <w:szCs w:val="28"/>
      <w:lang w:val="x-none" w:eastAsia="x-none"/>
    </w:rPr>
  </w:style>
  <w:style w:type="character" w:customStyle="1" w:styleId="Style5Car">
    <w:name w:val="Style5 Car"/>
    <w:link w:val="Style5"/>
    <w:rsid w:val="0023189E"/>
    <w:rPr>
      <w:rFonts w:ascii="Arial" w:eastAsia="Times New Roman" w:hAnsi="Arial" w:cs="Times New Roman"/>
      <w:b/>
      <w:bCs/>
      <w:iCs/>
      <w:sz w:val="28"/>
      <w:szCs w:val="28"/>
      <w:lang w:val="x-none" w:eastAsia="x-none"/>
    </w:rPr>
  </w:style>
  <w:style w:type="paragraph" w:customStyle="1" w:styleId="Style6">
    <w:name w:val="Style6"/>
    <w:basedOn w:val="Titre2"/>
    <w:next w:val="Style3"/>
    <w:link w:val="Style6Car"/>
    <w:rsid w:val="0023189E"/>
    <w:rPr>
      <w:rFonts w:ascii="Arial" w:hAnsi="Arial"/>
      <w:b/>
      <w:bCs/>
      <w:iCs/>
      <w:sz w:val="28"/>
      <w:szCs w:val="28"/>
      <w:lang w:val="x-none" w:eastAsia="x-none"/>
    </w:rPr>
  </w:style>
  <w:style w:type="character" w:customStyle="1" w:styleId="Style6Car">
    <w:name w:val="Style6 Car"/>
    <w:link w:val="Style6"/>
    <w:rsid w:val="0023189E"/>
    <w:rPr>
      <w:rFonts w:ascii="Arial" w:eastAsia="Times New Roman" w:hAnsi="Arial" w:cs="Times New Roman"/>
      <w:b/>
      <w:bCs/>
      <w:iCs/>
      <w:sz w:val="28"/>
      <w:szCs w:val="28"/>
      <w:lang w:val="x-none" w:eastAsia="x-none"/>
    </w:rPr>
  </w:style>
  <w:style w:type="paragraph" w:customStyle="1" w:styleId="titrecentr">
    <w:name w:val="titre centré"/>
    <w:rsid w:val="0023189E"/>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rsid w:val="0023189E"/>
    <w:pPr>
      <w:tabs>
        <w:tab w:val="left" w:pos="1134"/>
      </w:tabs>
      <w:jc w:val="both"/>
    </w:pPr>
    <w:rPr>
      <w:sz w:val="23"/>
      <w:szCs w:val="23"/>
      <w:lang w:bidi="en-US"/>
    </w:rPr>
  </w:style>
  <w:style w:type="paragraph" w:customStyle="1" w:styleId="Broodtekst">
    <w:name w:val="Broodtekst"/>
    <w:basedOn w:val="Normal"/>
    <w:rsid w:val="0023189E"/>
    <w:pPr>
      <w:spacing w:line="240" w:lineRule="atLeast"/>
      <w:ind w:left="1134" w:right="-51"/>
    </w:pPr>
    <w:rPr>
      <w:sz w:val="21"/>
      <w:szCs w:val="21"/>
      <w:lang w:val="nl-NL" w:bidi="en-US"/>
    </w:rPr>
  </w:style>
  <w:style w:type="paragraph" w:customStyle="1" w:styleId="Tableau1">
    <w:name w:val="Tableau1"/>
    <w:basedOn w:val="Normal"/>
    <w:link w:val="Tableau1Car"/>
    <w:rsid w:val="0023189E"/>
    <w:pPr>
      <w:ind w:left="-113" w:right="-113"/>
      <w:contextualSpacing/>
      <w:jc w:val="center"/>
    </w:pPr>
    <w:rPr>
      <w:rFonts w:ascii="Arial Narrow" w:eastAsia="Arial Unicode MS" w:hAnsi="Arial Narrow"/>
      <w:b/>
      <w:noProof/>
      <w:lang w:val="fr-CM"/>
    </w:rPr>
  </w:style>
  <w:style w:type="character" w:customStyle="1" w:styleId="Tableau1Car">
    <w:name w:val="Tableau1 Car"/>
    <w:link w:val="Tableau1"/>
    <w:rsid w:val="0023189E"/>
    <w:rPr>
      <w:rFonts w:ascii="Arial Narrow" w:eastAsia="Arial Unicode MS" w:hAnsi="Arial Narrow" w:cs="Times New Roman"/>
      <w:b/>
      <w:noProof/>
      <w:sz w:val="20"/>
      <w:szCs w:val="20"/>
      <w:lang w:val="fr-CM" w:eastAsia="fr-FR"/>
    </w:rPr>
  </w:style>
  <w:style w:type="paragraph" w:customStyle="1" w:styleId="Tableau0">
    <w:name w:val="Tableau0"/>
    <w:basedOn w:val="Tableau1"/>
    <w:rsid w:val="0023189E"/>
    <w:pPr>
      <w:ind w:left="-57" w:right="-57"/>
      <w:jc w:val="left"/>
    </w:pPr>
    <w:rPr>
      <w:rFonts w:ascii="Times New Roman" w:eastAsia="Times New Roman" w:hAnsi="Times New Roman"/>
    </w:rPr>
  </w:style>
  <w:style w:type="paragraph" w:customStyle="1" w:styleId="Tableau3">
    <w:name w:val="Tableau3"/>
    <w:basedOn w:val="Normal"/>
    <w:rsid w:val="0023189E"/>
    <w:pPr>
      <w:spacing w:line="60" w:lineRule="atLeast"/>
      <w:ind w:left="-57" w:right="-57"/>
      <w:contextualSpacing/>
      <w:jc w:val="both"/>
    </w:pPr>
    <w:rPr>
      <w:rFonts w:ascii="Arial Narrow" w:eastAsia="Arial Unicode MS" w:hAnsi="Arial Narrow"/>
      <w:noProof/>
      <w:lang w:val="fr-CM"/>
    </w:rPr>
  </w:style>
  <w:style w:type="paragraph" w:customStyle="1" w:styleId="Tableau2">
    <w:name w:val="Tableau2"/>
    <w:basedOn w:val="Tableau1"/>
    <w:link w:val="Tableau2Car"/>
    <w:rsid w:val="0023189E"/>
    <w:pPr>
      <w:spacing w:line="60" w:lineRule="atLeast"/>
      <w:ind w:left="-57" w:right="-57"/>
    </w:pPr>
    <w:rPr>
      <w:b w:val="0"/>
    </w:rPr>
  </w:style>
  <w:style w:type="character" w:customStyle="1" w:styleId="Tableau2Car">
    <w:name w:val="Tableau2 Car"/>
    <w:link w:val="Tableau2"/>
    <w:rsid w:val="0023189E"/>
    <w:rPr>
      <w:rFonts w:ascii="Arial Narrow" w:eastAsia="Arial Unicode MS" w:hAnsi="Arial Narrow" w:cs="Times New Roman"/>
      <w:noProof/>
      <w:sz w:val="20"/>
      <w:szCs w:val="20"/>
      <w:lang w:val="fr-CM" w:eastAsia="fr-FR"/>
    </w:rPr>
  </w:style>
  <w:style w:type="paragraph" w:customStyle="1" w:styleId="Liste1">
    <w:name w:val="Liste1"/>
    <w:basedOn w:val="Tiret1"/>
    <w:link w:val="Liste1Car"/>
    <w:rsid w:val="0023189E"/>
    <w:pPr>
      <w:spacing w:before="0"/>
      <w:contextualSpacing/>
    </w:pPr>
    <w:rPr>
      <w:szCs w:val="24"/>
    </w:rPr>
  </w:style>
  <w:style w:type="character" w:customStyle="1" w:styleId="Liste1Car">
    <w:name w:val="Liste1 Car"/>
    <w:link w:val="Liste1"/>
    <w:rsid w:val="0023189E"/>
    <w:rPr>
      <w:rFonts w:ascii="Arial Narrow" w:hAnsi="Arial Narrow"/>
      <w:szCs w:val="24"/>
      <w:lang w:val="x-none" w:eastAsia="x-none"/>
    </w:rPr>
  </w:style>
  <w:style w:type="paragraph" w:customStyle="1" w:styleId="Dao1">
    <w:name w:val="Dao1"/>
    <w:basedOn w:val="Paragraphedeliste"/>
    <w:rsid w:val="0023189E"/>
    <w:pPr>
      <w:tabs>
        <w:tab w:val="num" w:pos="0"/>
      </w:tabs>
      <w:ind w:left="0"/>
      <w:jc w:val="center"/>
      <w:outlineLvl w:val="0"/>
    </w:pPr>
    <w:rPr>
      <w:rFonts w:ascii="Calibri" w:eastAsia="Calibri" w:hAnsi="Calibri"/>
      <w:b/>
      <w:sz w:val="40"/>
    </w:rPr>
  </w:style>
  <w:style w:type="paragraph" w:customStyle="1" w:styleId="Dao2">
    <w:name w:val="Dao2"/>
    <w:basedOn w:val="Dao1"/>
    <w:rsid w:val="0023189E"/>
    <w:pPr>
      <w:outlineLvl w:val="1"/>
    </w:pPr>
    <w:rPr>
      <w:rFonts w:ascii="Times New Roman" w:eastAsia="Times New Roman" w:hAnsi="Times New Roman"/>
    </w:rPr>
  </w:style>
  <w:style w:type="paragraph" w:customStyle="1" w:styleId="Dao6">
    <w:name w:val="Dao6"/>
    <w:basedOn w:val="Dao1"/>
    <w:rsid w:val="0023189E"/>
    <w:pPr>
      <w:spacing w:before="180"/>
      <w:contextualSpacing w:val="0"/>
      <w:jc w:val="both"/>
      <w:outlineLvl w:val="5"/>
    </w:pPr>
    <w:rPr>
      <w:rFonts w:ascii="Times New Roman" w:eastAsia="Times New Roman" w:hAnsi="Times New Roman"/>
      <w:sz w:val="24"/>
    </w:rPr>
  </w:style>
  <w:style w:type="paragraph" w:customStyle="1" w:styleId="Dao4">
    <w:name w:val="Dao4"/>
    <w:basedOn w:val="Dao6"/>
    <w:rsid w:val="0023189E"/>
    <w:pPr>
      <w:outlineLvl w:val="3"/>
    </w:pPr>
    <w:rPr>
      <w:caps/>
      <w:sz w:val="28"/>
    </w:rPr>
  </w:style>
  <w:style w:type="paragraph" w:customStyle="1" w:styleId="Dao5">
    <w:name w:val="Dao5"/>
    <w:basedOn w:val="Dao4"/>
    <w:link w:val="Dao5Car"/>
    <w:rsid w:val="0023189E"/>
    <w:pPr>
      <w:outlineLvl w:val="4"/>
    </w:pPr>
    <w:rPr>
      <w:i/>
      <w:caps w:val="0"/>
      <w:sz w:val="24"/>
      <w:lang w:eastAsia="x-none"/>
    </w:rPr>
  </w:style>
  <w:style w:type="character" w:customStyle="1" w:styleId="Dao5Car">
    <w:name w:val="Dao5 Car"/>
    <w:link w:val="Dao5"/>
    <w:rsid w:val="0023189E"/>
    <w:rPr>
      <w:rFonts w:ascii="Times New Roman" w:eastAsia="Times New Roman" w:hAnsi="Times New Roman" w:cs="Times New Roman"/>
      <w:b/>
      <w:i/>
      <w:sz w:val="24"/>
      <w:szCs w:val="24"/>
      <w:lang w:eastAsia="x-none"/>
    </w:rPr>
  </w:style>
  <w:style w:type="paragraph" w:customStyle="1" w:styleId="Dao7">
    <w:name w:val="Dao7"/>
    <w:basedOn w:val="Dao6"/>
    <w:link w:val="Dao7Car"/>
    <w:rsid w:val="0023189E"/>
    <w:pPr>
      <w:outlineLvl w:val="6"/>
    </w:pPr>
    <w:rPr>
      <w:b w:val="0"/>
      <w:lang w:eastAsia="x-none"/>
    </w:rPr>
  </w:style>
  <w:style w:type="character" w:customStyle="1" w:styleId="Dao7Car">
    <w:name w:val="Dao7 Car"/>
    <w:link w:val="Dao7"/>
    <w:rsid w:val="0023189E"/>
    <w:rPr>
      <w:rFonts w:ascii="Times New Roman" w:eastAsia="Times New Roman" w:hAnsi="Times New Roman" w:cs="Times New Roman"/>
      <w:sz w:val="24"/>
      <w:szCs w:val="24"/>
      <w:lang w:eastAsia="x-none"/>
    </w:rPr>
  </w:style>
  <w:style w:type="paragraph" w:customStyle="1" w:styleId="Dao8">
    <w:name w:val="Dao8"/>
    <w:basedOn w:val="Dao7"/>
    <w:rsid w:val="0023189E"/>
    <w:pPr>
      <w:tabs>
        <w:tab w:val="num" w:pos="360"/>
        <w:tab w:val="num" w:pos="5760"/>
      </w:tabs>
      <w:ind w:left="5760" w:hanging="360"/>
      <w:contextualSpacing/>
      <w:outlineLvl w:val="7"/>
    </w:pPr>
  </w:style>
  <w:style w:type="paragraph" w:customStyle="1" w:styleId="Dao9">
    <w:name w:val="Dao9"/>
    <w:basedOn w:val="Dao8"/>
    <w:rsid w:val="0023189E"/>
    <w:pPr>
      <w:tabs>
        <w:tab w:val="num" w:pos="6480"/>
      </w:tabs>
      <w:ind w:left="568" w:hanging="284"/>
      <w:outlineLvl w:val="8"/>
    </w:pPr>
  </w:style>
  <w:style w:type="paragraph" w:customStyle="1" w:styleId="font7">
    <w:name w:val="font7"/>
    <w:basedOn w:val="Normal"/>
    <w:rsid w:val="0023189E"/>
    <w:pPr>
      <w:spacing w:before="100" w:beforeAutospacing="1" w:after="100" w:afterAutospacing="1"/>
    </w:pPr>
    <w:rPr>
      <w:color w:val="000000"/>
      <w:sz w:val="24"/>
      <w:szCs w:val="24"/>
    </w:rPr>
  </w:style>
  <w:style w:type="character" w:customStyle="1" w:styleId="textegras81">
    <w:name w:val="textegras81"/>
    <w:rsid w:val="0023189E"/>
    <w:rPr>
      <w:rFonts w:ascii="Verdana" w:eastAsia="Times New Roman" w:hAnsi="Verdana" w:cs="Times New Roman" w:hint="default"/>
      <w:b/>
      <w:bCs/>
      <w:color w:val="666633"/>
      <w:sz w:val="18"/>
      <w:szCs w:val="18"/>
      <w:u w:val="none"/>
      <w:effect w:val="none"/>
    </w:rPr>
  </w:style>
  <w:style w:type="table" w:customStyle="1" w:styleId="Grilledutableau1">
    <w:name w:val="Grille du tableau1"/>
    <w:basedOn w:val="TableauNormal"/>
    <w:next w:val="Grilledutableau"/>
    <w:rsid w:val="0023189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3189E"/>
    <w:rPr>
      <w:rFonts w:ascii="Times New Roman" w:eastAsia="Times New Roman" w:hAnsi="Times New Roman" w:cs="Times New Roman"/>
      <w:bCs/>
      <w:sz w:val="24"/>
      <w:szCs w:val="28"/>
    </w:rPr>
  </w:style>
  <w:style w:type="paragraph" w:customStyle="1" w:styleId="Titre110">
    <w:name w:val="Titre 11"/>
    <w:basedOn w:val="Normal"/>
    <w:next w:val="Normal"/>
    <w:rsid w:val="0023189E"/>
    <w:pPr>
      <w:autoSpaceDE w:val="0"/>
      <w:autoSpaceDN w:val="0"/>
      <w:adjustRightInd w:val="0"/>
    </w:pPr>
    <w:rPr>
      <w:rFonts w:ascii="KGMEHI+Verdana" w:hAnsi="KGMEHI+Verdana"/>
      <w:sz w:val="24"/>
      <w:szCs w:val="24"/>
    </w:rPr>
  </w:style>
  <w:style w:type="paragraph" w:customStyle="1" w:styleId="Adressedest">
    <w:name w:val="Adresse dest."/>
    <w:basedOn w:val="Normal"/>
    <w:rsid w:val="0023189E"/>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3189E"/>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23189E"/>
    <w:pPr>
      <w:widowControl w:val="0"/>
      <w:spacing w:after="178"/>
    </w:pPr>
    <w:rPr>
      <w:rFonts w:ascii="Helvetica" w:eastAsia="Times New Roman" w:hAnsi="Helvetica" w:cs="Helvetica"/>
      <w:color w:val="auto"/>
      <w:lang w:eastAsia="fr-FR"/>
    </w:rPr>
  </w:style>
  <w:style w:type="paragraph" w:customStyle="1" w:styleId="CM102">
    <w:name w:val="CM102"/>
    <w:basedOn w:val="Default"/>
    <w:next w:val="Default"/>
    <w:rsid w:val="0023189E"/>
    <w:pPr>
      <w:widowControl w:val="0"/>
      <w:spacing w:after="553"/>
    </w:pPr>
    <w:rPr>
      <w:rFonts w:ascii="Helvetica" w:eastAsia="Times New Roman" w:hAnsi="Helvetica" w:cs="Helvetica"/>
      <w:color w:val="auto"/>
      <w:lang w:eastAsia="fr-FR"/>
    </w:rPr>
  </w:style>
  <w:style w:type="paragraph" w:customStyle="1" w:styleId="CM105">
    <w:name w:val="CM105"/>
    <w:basedOn w:val="Default"/>
    <w:next w:val="Default"/>
    <w:rsid w:val="0023189E"/>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23189E"/>
    <w:pPr>
      <w:widowControl w:val="0"/>
      <w:spacing w:after="1148"/>
    </w:pPr>
    <w:rPr>
      <w:rFonts w:ascii="Helvetica" w:eastAsia="Times New Roman" w:hAnsi="Helvetica" w:cs="Helvetica"/>
      <w:color w:val="auto"/>
      <w:lang w:eastAsia="fr-FR"/>
    </w:rPr>
  </w:style>
  <w:style w:type="paragraph" w:customStyle="1" w:styleId="CM107">
    <w:name w:val="CM107"/>
    <w:basedOn w:val="Default"/>
    <w:next w:val="Default"/>
    <w:rsid w:val="0023189E"/>
    <w:pPr>
      <w:widowControl w:val="0"/>
      <w:spacing w:after="450"/>
    </w:pPr>
    <w:rPr>
      <w:rFonts w:ascii="Helvetica" w:eastAsia="Times New Roman" w:hAnsi="Helvetica" w:cs="Helvetica"/>
      <w:color w:val="auto"/>
      <w:lang w:eastAsia="fr-FR"/>
    </w:rPr>
  </w:style>
  <w:style w:type="paragraph" w:customStyle="1" w:styleId="CM119">
    <w:name w:val="CM119"/>
    <w:basedOn w:val="Default"/>
    <w:next w:val="Default"/>
    <w:rsid w:val="0023189E"/>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23189E"/>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23189E"/>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23189E"/>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23189E"/>
    <w:pPr>
      <w:widowControl w:val="0"/>
      <w:spacing w:after="2020"/>
    </w:pPr>
    <w:rPr>
      <w:rFonts w:ascii="Helvetica" w:eastAsia="Times New Roman" w:hAnsi="Helvetica" w:cs="Helvetica"/>
      <w:color w:val="auto"/>
      <w:lang w:eastAsia="fr-FR"/>
    </w:rPr>
  </w:style>
  <w:style w:type="paragraph" w:customStyle="1" w:styleId="Retraitcorpsdetexte22">
    <w:name w:val="Retrait corps de texte 22"/>
    <w:basedOn w:val="Normal"/>
    <w:rsid w:val="0023189E"/>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3189E"/>
    <w:pPr>
      <w:widowControl w:val="0"/>
    </w:pPr>
    <w:rPr>
      <w:rFonts w:ascii="Helvetica" w:eastAsia="Times New Roman" w:hAnsi="Helvetica" w:cs="Helvetica"/>
      <w:color w:val="auto"/>
      <w:lang w:eastAsia="fr-FR"/>
    </w:rPr>
  </w:style>
  <w:style w:type="paragraph" w:customStyle="1" w:styleId="CM100">
    <w:name w:val="CM100"/>
    <w:basedOn w:val="Default"/>
    <w:next w:val="Default"/>
    <w:rsid w:val="0023189E"/>
    <w:pPr>
      <w:widowControl w:val="0"/>
      <w:spacing w:after="128"/>
    </w:pPr>
    <w:rPr>
      <w:rFonts w:ascii="Helvetica" w:eastAsia="Times New Roman" w:hAnsi="Helvetica" w:cs="Helvetica"/>
      <w:color w:val="auto"/>
      <w:lang w:eastAsia="fr-FR"/>
    </w:rPr>
  </w:style>
  <w:style w:type="paragraph" w:customStyle="1" w:styleId="CM104">
    <w:name w:val="CM104"/>
    <w:basedOn w:val="Default"/>
    <w:next w:val="Default"/>
    <w:rsid w:val="0023189E"/>
    <w:pPr>
      <w:widowControl w:val="0"/>
      <w:spacing w:after="1023"/>
    </w:pPr>
    <w:rPr>
      <w:rFonts w:ascii="Helvetica" w:eastAsia="Times New Roman" w:hAnsi="Helvetica" w:cs="Helvetica"/>
      <w:color w:val="auto"/>
      <w:lang w:eastAsia="fr-FR"/>
    </w:rPr>
  </w:style>
  <w:style w:type="paragraph" w:customStyle="1" w:styleId="Header2-SubClauses">
    <w:name w:val="Header 2 - SubClauses"/>
    <w:basedOn w:val="Normal"/>
    <w:rsid w:val="0023189E"/>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379">
      <w:bodyDiv w:val="1"/>
      <w:marLeft w:val="0"/>
      <w:marRight w:val="0"/>
      <w:marTop w:val="0"/>
      <w:marBottom w:val="0"/>
      <w:divBdr>
        <w:top w:val="none" w:sz="0" w:space="0" w:color="auto"/>
        <w:left w:val="none" w:sz="0" w:space="0" w:color="auto"/>
        <w:bottom w:val="none" w:sz="0" w:space="0" w:color="auto"/>
        <w:right w:val="none" w:sz="0" w:space="0" w:color="auto"/>
      </w:divBdr>
    </w:div>
    <w:div w:id="268705727">
      <w:bodyDiv w:val="1"/>
      <w:marLeft w:val="0"/>
      <w:marRight w:val="0"/>
      <w:marTop w:val="0"/>
      <w:marBottom w:val="0"/>
      <w:divBdr>
        <w:top w:val="none" w:sz="0" w:space="0" w:color="auto"/>
        <w:left w:val="none" w:sz="0" w:space="0" w:color="auto"/>
        <w:bottom w:val="none" w:sz="0" w:space="0" w:color="auto"/>
        <w:right w:val="none" w:sz="0" w:space="0" w:color="auto"/>
      </w:divBdr>
    </w:div>
    <w:div w:id="272439669">
      <w:bodyDiv w:val="1"/>
      <w:marLeft w:val="0"/>
      <w:marRight w:val="0"/>
      <w:marTop w:val="0"/>
      <w:marBottom w:val="0"/>
      <w:divBdr>
        <w:top w:val="none" w:sz="0" w:space="0" w:color="auto"/>
        <w:left w:val="none" w:sz="0" w:space="0" w:color="auto"/>
        <w:bottom w:val="none" w:sz="0" w:space="0" w:color="auto"/>
        <w:right w:val="none" w:sz="0" w:space="0" w:color="auto"/>
      </w:divBdr>
    </w:div>
    <w:div w:id="291979529">
      <w:bodyDiv w:val="1"/>
      <w:marLeft w:val="0"/>
      <w:marRight w:val="0"/>
      <w:marTop w:val="0"/>
      <w:marBottom w:val="0"/>
      <w:divBdr>
        <w:top w:val="none" w:sz="0" w:space="0" w:color="auto"/>
        <w:left w:val="none" w:sz="0" w:space="0" w:color="auto"/>
        <w:bottom w:val="none" w:sz="0" w:space="0" w:color="auto"/>
        <w:right w:val="none" w:sz="0" w:space="0" w:color="auto"/>
      </w:divBdr>
    </w:div>
    <w:div w:id="304970780">
      <w:bodyDiv w:val="1"/>
      <w:marLeft w:val="0"/>
      <w:marRight w:val="0"/>
      <w:marTop w:val="0"/>
      <w:marBottom w:val="0"/>
      <w:divBdr>
        <w:top w:val="none" w:sz="0" w:space="0" w:color="auto"/>
        <w:left w:val="none" w:sz="0" w:space="0" w:color="auto"/>
        <w:bottom w:val="none" w:sz="0" w:space="0" w:color="auto"/>
        <w:right w:val="none" w:sz="0" w:space="0" w:color="auto"/>
      </w:divBdr>
    </w:div>
    <w:div w:id="684864442">
      <w:bodyDiv w:val="1"/>
      <w:marLeft w:val="0"/>
      <w:marRight w:val="0"/>
      <w:marTop w:val="0"/>
      <w:marBottom w:val="0"/>
      <w:divBdr>
        <w:top w:val="none" w:sz="0" w:space="0" w:color="auto"/>
        <w:left w:val="none" w:sz="0" w:space="0" w:color="auto"/>
        <w:bottom w:val="none" w:sz="0" w:space="0" w:color="auto"/>
        <w:right w:val="none" w:sz="0" w:space="0" w:color="auto"/>
      </w:divBdr>
    </w:div>
    <w:div w:id="1621378459">
      <w:bodyDiv w:val="1"/>
      <w:marLeft w:val="0"/>
      <w:marRight w:val="0"/>
      <w:marTop w:val="0"/>
      <w:marBottom w:val="0"/>
      <w:divBdr>
        <w:top w:val="none" w:sz="0" w:space="0" w:color="auto"/>
        <w:left w:val="none" w:sz="0" w:space="0" w:color="auto"/>
        <w:bottom w:val="none" w:sz="0" w:space="0" w:color="auto"/>
        <w:right w:val="none" w:sz="0" w:space="0" w:color="auto"/>
      </w:divBdr>
    </w:div>
    <w:div w:id="1638685571">
      <w:bodyDiv w:val="1"/>
      <w:marLeft w:val="0"/>
      <w:marRight w:val="0"/>
      <w:marTop w:val="0"/>
      <w:marBottom w:val="0"/>
      <w:divBdr>
        <w:top w:val="none" w:sz="0" w:space="0" w:color="auto"/>
        <w:left w:val="none" w:sz="0" w:space="0" w:color="auto"/>
        <w:bottom w:val="none" w:sz="0" w:space="0" w:color="auto"/>
        <w:right w:val="none" w:sz="0" w:space="0" w:color="auto"/>
      </w:divBdr>
    </w:div>
    <w:div w:id="2105298906">
      <w:bodyDiv w:val="1"/>
      <w:marLeft w:val="0"/>
      <w:marRight w:val="0"/>
      <w:marTop w:val="0"/>
      <w:marBottom w:val="0"/>
      <w:divBdr>
        <w:top w:val="none" w:sz="0" w:space="0" w:color="auto"/>
        <w:left w:val="none" w:sz="0" w:space="0" w:color="auto"/>
        <w:bottom w:val="none" w:sz="0" w:space="0" w:color="auto"/>
        <w:right w:val="none" w:sz="0" w:space="0" w:color="auto"/>
      </w:divBdr>
    </w:div>
    <w:div w:id="21229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70</Pages>
  <Words>15675</Words>
  <Characters>86218</Characters>
  <Application>Microsoft Office Word</Application>
  <DocSecurity>0</DocSecurity>
  <Lines>718</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didier nteme</cp:lastModifiedBy>
  <cp:revision>5</cp:revision>
  <cp:lastPrinted>2026-02-16T12:22:00Z</cp:lastPrinted>
  <dcterms:created xsi:type="dcterms:W3CDTF">2026-02-20T07:24:00Z</dcterms:created>
  <dcterms:modified xsi:type="dcterms:W3CDTF">2026-02-21T22:03:00Z</dcterms:modified>
</cp:coreProperties>
</file>